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528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3"/>
        <w:gridCol w:w="1578"/>
        <w:gridCol w:w="4820"/>
        <w:gridCol w:w="1134"/>
        <w:gridCol w:w="3827"/>
        <w:gridCol w:w="2835"/>
      </w:tblGrid>
      <w:tr w:rsidR="0073531B" w:rsidRPr="00EC7F67" w14:paraId="246962FC" w14:textId="77777777" w:rsidTr="0073531B">
        <w:trPr>
          <w:cantSplit/>
          <w:trHeight w:val="679"/>
        </w:trPr>
        <w:tc>
          <w:tcPr>
            <w:tcW w:w="373" w:type="dxa"/>
            <w:tcBorders>
              <w:top w:val="nil"/>
              <w:left w:val="nil"/>
              <w:bottom w:val="double" w:sz="4" w:space="0" w:color="auto"/>
            </w:tcBorders>
            <w:textDirection w:val="btLr"/>
          </w:tcPr>
          <w:p w14:paraId="1E2D85F7" w14:textId="77777777" w:rsidR="0073531B" w:rsidRPr="00EC7F67" w:rsidRDefault="0073531B" w:rsidP="0073531B">
            <w:pPr>
              <w:ind w:left="113" w:right="11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3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929B3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Vaardigheden (de vaardigheden in een grijs vak zijn eerder behandeld)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1911D" w14:textId="77777777" w:rsidR="0073531B" w:rsidRPr="00EC7F67" w:rsidRDefault="0073531B" w:rsidP="0073531B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Gewicht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9049C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E2D747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3531B" w:rsidRPr="00EC7F67" w14:paraId="0171DD34" w14:textId="77777777" w:rsidTr="0073531B">
        <w:trPr>
          <w:cantSplit/>
          <w:trHeight w:val="1057"/>
        </w:trPr>
        <w:tc>
          <w:tcPr>
            <w:tcW w:w="3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A072D1E" w14:textId="77777777" w:rsidR="0073531B" w:rsidRPr="00EC7F67" w:rsidRDefault="0073531B" w:rsidP="0073531B">
            <w:pPr>
              <w:ind w:left="113" w:right="113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Inhoud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005AD45C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Inhoudelijke samenhang</w:t>
            </w: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14:paraId="379175A9" w14:textId="77777777" w:rsidR="0073531B" w:rsidRPr="008A540C" w:rsidRDefault="0073531B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sz w:val="22"/>
                <w:szCs w:val="22"/>
              </w:rPr>
              <w:t xml:space="preserve">Alle </w:t>
            </w:r>
            <w:r>
              <w:rPr>
                <w:rFonts w:ascii="Palatino Linotype" w:hAnsi="Palatino Linotype"/>
                <w:sz w:val="22"/>
                <w:szCs w:val="22"/>
              </w:rPr>
              <w:t>paragrafen en alinea’s</w:t>
            </w:r>
            <w:r w:rsidRPr="00EC7F67">
              <w:rPr>
                <w:rFonts w:ascii="Palatino Linotype" w:hAnsi="Palatino Linotype"/>
                <w:sz w:val="22"/>
                <w:szCs w:val="22"/>
              </w:rPr>
              <w:t xml:space="preserve"> van het literatuurverslag sluiten inhoudelijk logisch op elkaar aan.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Belangrijke begrippen worden geïntroduceerd en consequent gebruikt.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14:paraId="625B9CA0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14:paraId="6F94923E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t</w:t>
            </w: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itels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dekken lading</w:t>
            </w:r>
          </w:p>
          <w:p w14:paraId="31BB58D9" w14:textId="77777777" w:rsidR="0073531B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centrale vraag/eindconclusie</w:t>
            </w:r>
          </w:p>
          <w:p w14:paraId="7B4C4E47" w14:textId="77777777" w:rsidR="0073531B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deelvraag/deelconclu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sie</w:t>
            </w:r>
          </w:p>
          <w:p w14:paraId="3963E4A4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deelvraag/paragraaf</w:t>
            </w:r>
          </w:p>
          <w:p w14:paraId="48474251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opbouw verslag/deelparagrafen</w:t>
            </w:r>
          </w:p>
          <w:p w14:paraId="70C7F5FD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logische opbouw (denkstappen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aawezig</w:t>
            </w: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14:paraId="4234DF93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-1/2  (onderdeel niet goed)</w:t>
            </w:r>
          </w:p>
        </w:tc>
      </w:tr>
      <w:tr w:rsidR="0073531B" w:rsidRPr="00CD6EED" w14:paraId="4203CC7F" w14:textId="77777777" w:rsidTr="0073531B">
        <w:trPr>
          <w:cantSplit/>
          <w:trHeight w:val="714"/>
        </w:trPr>
        <w:tc>
          <w:tcPr>
            <w:tcW w:w="37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3FBC5B" w14:textId="77777777" w:rsidR="0073531B" w:rsidRPr="00EC7F67" w:rsidRDefault="0073531B" w:rsidP="0073531B">
            <w:pPr>
              <w:ind w:left="113" w:right="113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1029A5D6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Inleiding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8CBB941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>Alle onderdelen van de inleiding worden op inhoudelijk correcte wijze weergegeven en onderbouwd door middel van literatuur.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A8EBEC8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139B76A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  <w:lang w:val="en-US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  <w:lang w:val="en-US"/>
              </w:rPr>
              <w:t>BC / (MR) / EB / WR / CV / OPB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E3E3AE8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-1/2 (EC onderdeel mist)</w:t>
            </w:r>
          </w:p>
          <w:p w14:paraId="1466ACE7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-1/4  ( EC niet volledig)</w:t>
            </w:r>
          </w:p>
        </w:tc>
      </w:tr>
      <w:tr w:rsidR="0073531B" w:rsidRPr="00EC7F67" w14:paraId="3A9ADE91" w14:textId="77777777" w:rsidTr="0073531B">
        <w:trPr>
          <w:cantSplit/>
          <w:trHeight w:val="1105"/>
        </w:trPr>
        <w:tc>
          <w:tcPr>
            <w:tcW w:w="37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6C8EEEB" w14:textId="77777777" w:rsidR="0073531B" w:rsidRPr="00CD6EED" w:rsidRDefault="0073531B" w:rsidP="0073531B">
            <w:pPr>
              <w:ind w:left="113" w:right="113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05826B7E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Middendeel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7626423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>Alle relevante deelexperimenten zijn besproken.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>Alle onderdelen van de paragrafen worden op inhoudelijk correcte wijze weergegeven.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4A888BB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09224B5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DVRAAG / OPZET / RES / DCON</w:t>
            </w:r>
          </w:p>
          <w:p w14:paraId="21970521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resultaten specifiek?</w:t>
            </w:r>
          </w:p>
          <w:p w14:paraId="39AC8081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opzet helder?</w:t>
            </w:r>
          </w:p>
          <w:p w14:paraId="29CAB393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 xml:space="preserve">alle </w:t>
            </w:r>
            <w:r w:rsidR="005944D6">
              <w:rPr>
                <w:rFonts w:ascii="Palatino Linotype" w:hAnsi="Palatino Linotype"/>
                <w:i/>
                <w:sz w:val="22"/>
                <w:szCs w:val="22"/>
              </w:rPr>
              <w:t xml:space="preserve">relevante </w:t>
            </w: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experimenten aanwezig?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057D8A8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-1/2 (EC onderdeel mist)</w:t>
            </w:r>
          </w:p>
          <w:p w14:paraId="251F7F19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</w:p>
          <w:p w14:paraId="445BA24C" w14:textId="77777777" w:rsidR="0073531B" w:rsidRDefault="0073531B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</w:p>
          <w:p w14:paraId="0A6E0AA4" w14:textId="77777777" w:rsidR="0066766A" w:rsidRPr="0013073A" w:rsidRDefault="0066766A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-1 (experiment mist)</w:t>
            </w:r>
          </w:p>
        </w:tc>
      </w:tr>
      <w:tr w:rsidR="0073531B" w:rsidRPr="00EC7F67" w14:paraId="6677CABC" w14:textId="77777777" w:rsidTr="0073531B">
        <w:trPr>
          <w:cantSplit/>
          <w:trHeight w:val="881"/>
        </w:trPr>
        <w:tc>
          <w:tcPr>
            <w:tcW w:w="37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5921DD" w14:textId="77777777" w:rsidR="0073531B" w:rsidRPr="00EC7F67" w:rsidRDefault="0073531B" w:rsidP="0073531B">
            <w:pPr>
              <w:ind w:left="113" w:right="113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074F62D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Discussie</w:t>
            </w:r>
          </w:p>
        </w:tc>
        <w:tc>
          <w:tcPr>
            <w:tcW w:w="4820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14DC7C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>Alle onderdelen van de discussie worden op inhoudelijk correcte wijze weergegeven en onderbouwd door middel van literatuur.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B6D78" w14:textId="77777777" w:rsidR="0073531B" w:rsidRPr="00EC7F67" w:rsidRDefault="0073531B" w:rsidP="0073531B">
            <w:pPr>
              <w:widowControl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36824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 xml:space="preserve">SDCON / CON / EVAL / TEB / TBC / </w:t>
            </w:r>
            <w:r w:rsidR="002A3861">
              <w:rPr>
                <w:rFonts w:ascii="Palatino Linotype" w:hAnsi="Palatino Linotype"/>
                <w:i/>
                <w:sz w:val="22"/>
                <w:szCs w:val="22"/>
              </w:rPr>
              <w:t xml:space="preserve">(TMR) / </w:t>
            </w: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SV / AF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EF4DC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-1/2 (EC onderdeel mist)</w:t>
            </w:r>
          </w:p>
          <w:p w14:paraId="1D447637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-1/4  ( EC niet volledig)</w:t>
            </w:r>
          </w:p>
        </w:tc>
      </w:tr>
      <w:tr w:rsidR="0073531B" w:rsidRPr="0013073A" w14:paraId="18C8170F" w14:textId="77777777" w:rsidTr="0073531B">
        <w:trPr>
          <w:cantSplit/>
          <w:trHeight w:val="824"/>
        </w:trPr>
        <w:tc>
          <w:tcPr>
            <w:tcW w:w="37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A97553" w14:textId="77777777" w:rsidR="0073531B" w:rsidRPr="00EC7F67" w:rsidRDefault="0073531B" w:rsidP="0073531B">
            <w:pPr>
              <w:ind w:left="113" w:right="113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Structuur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2C06C1A0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Inleiding</w:t>
            </w: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A3EF41D" w14:textId="77777777" w:rsidR="0073531B" w:rsidRPr="00EC7F67" w:rsidRDefault="0073531B" w:rsidP="0073531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Alle onderdelen van de inleiding zijn aanwezig en zijn 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op logische wijze </w:t>
            </w: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in juiste volgorde en in trechtervorm verwerkt.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C27BFF8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BFC7938" w14:textId="77777777" w:rsidR="0073531B" w:rsidRPr="0013073A" w:rsidRDefault="0073531B" w:rsidP="0073531B">
            <w:pPr>
              <w:rPr>
                <w:rFonts w:ascii="Palatino Linotype" w:hAnsi="Palatino Linotype"/>
                <w:i/>
                <w:sz w:val="22"/>
                <w:szCs w:val="22"/>
                <w:lang w:val="en-US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  <w:lang w:val="en-US"/>
              </w:rPr>
              <w:t>BC / (MR) / EB / WR / CV / OPB</w:t>
            </w:r>
          </w:p>
          <w:p w14:paraId="3FC31104" w14:textId="77777777" w:rsidR="0073531B" w:rsidRPr="0013073A" w:rsidRDefault="0073531B" w:rsidP="00AD6FE4">
            <w:pPr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  <w:lang w:val="en-US"/>
              </w:rPr>
              <w:t xml:space="preserve">ZL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9709EB8" w14:textId="77777777" w:rsidR="0073531B" w:rsidRPr="0013073A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-1/2 (EC onderdeel mist)</w:t>
            </w:r>
          </w:p>
          <w:p w14:paraId="3085D1A3" w14:textId="77777777" w:rsidR="0073531B" w:rsidRPr="0013073A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-1/2 (ZL, glijdende schaal)</w:t>
            </w:r>
          </w:p>
        </w:tc>
      </w:tr>
      <w:tr w:rsidR="0073531B" w:rsidRPr="00EC7F67" w14:paraId="5EE9DC7E" w14:textId="77777777" w:rsidTr="0073531B">
        <w:trPr>
          <w:cantSplit/>
          <w:trHeight w:val="900"/>
        </w:trPr>
        <w:tc>
          <w:tcPr>
            <w:tcW w:w="373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2960CE" w14:textId="77777777" w:rsidR="0073531B" w:rsidRPr="0013073A" w:rsidRDefault="0073531B" w:rsidP="0073531B">
            <w:pPr>
              <w:ind w:left="113" w:right="113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0173AE2F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Middendeel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DEDF167" w14:textId="77777777" w:rsidR="0073531B" w:rsidRPr="00EC7F67" w:rsidRDefault="0073531B" w:rsidP="0073531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Er is een logische indeling gemaakt in paragrafen en alle onderdelen zijn 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op gestructureerde wijze </w:t>
            </w: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uitgewerkt binnen de paragrafen. 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C52DC54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1DB54A3" w14:textId="77777777" w:rsidR="0073531B" w:rsidRPr="0013073A" w:rsidRDefault="0073531B" w:rsidP="0073531B">
            <w:pPr>
              <w:widowControl w:val="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DVRAAG / OPZET / RES / DCON</w:t>
            </w:r>
          </w:p>
          <w:p w14:paraId="664ACE0D" w14:textId="77777777" w:rsidR="0073531B" w:rsidRPr="0013073A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ECFA495" w14:textId="77777777" w:rsidR="0073531B" w:rsidRPr="0013073A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-1/2 (EC onderdeel mist)</w:t>
            </w:r>
          </w:p>
        </w:tc>
      </w:tr>
      <w:tr w:rsidR="0073531B" w:rsidRPr="00EC7F67" w14:paraId="4C0CD60A" w14:textId="77777777" w:rsidTr="0073531B">
        <w:trPr>
          <w:cantSplit/>
          <w:trHeight w:val="1078"/>
        </w:trPr>
        <w:tc>
          <w:tcPr>
            <w:tcW w:w="373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BCAAFC" w14:textId="77777777" w:rsidR="0073531B" w:rsidRPr="00EC7F67" w:rsidRDefault="0073531B" w:rsidP="0073531B">
            <w:pPr>
              <w:ind w:left="113" w:right="113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7CF85DE2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Discussie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F36AD39" w14:textId="77777777" w:rsidR="0073531B" w:rsidRPr="00EC7F67" w:rsidRDefault="0073531B" w:rsidP="0073531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Alle onderdelen van de discussie zijn aanwezig en zijn 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op gestructureerde wijze</w:t>
            </w: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in de juiste volgorde en in omgekeerde trechtervorm verwerkt.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FA042F1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234EC38" w14:textId="77777777" w:rsidR="0073531B" w:rsidRPr="0013073A" w:rsidRDefault="0073531B" w:rsidP="0073531B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 xml:space="preserve">SDCON / CON / EVAL / TEB / TBC / </w:t>
            </w:r>
            <w:r w:rsidR="002A3861">
              <w:rPr>
                <w:rFonts w:ascii="Palatino Linotype" w:hAnsi="Palatino Linotype"/>
                <w:i/>
                <w:sz w:val="22"/>
                <w:szCs w:val="22"/>
              </w:rPr>
              <w:t xml:space="preserve">(TMR) / </w:t>
            </w: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SV / AF</w:t>
            </w:r>
          </w:p>
          <w:p w14:paraId="535703EC" w14:textId="77777777" w:rsidR="0073531B" w:rsidRPr="0013073A" w:rsidRDefault="00AD6FE4" w:rsidP="00AD6FE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ZL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C3E5DEF" w14:textId="77777777" w:rsidR="0073531B" w:rsidRPr="0013073A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-1/2 (EC onderdeel mist)</w:t>
            </w:r>
          </w:p>
          <w:p w14:paraId="0FA67491" w14:textId="77777777" w:rsidR="0073531B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FD290E0" w14:textId="77777777" w:rsidR="0073531B" w:rsidRPr="0013073A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-1/2 (ZL, glijdende schaal)</w:t>
            </w:r>
          </w:p>
        </w:tc>
      </w:tr>
      <w:tr w:rsidR="0073531B" w:rsidRPr="00EC7F67" w14:paraId="6242148B" w14:textId="77777777" w:rsidTr="0073531B">
        <w:trPr>
          <w:cantSplit/>
          <w:trHeight w:val="991"/>
        </w:trPr>
        <w:tc>
          <w:tcPr>
            <w:tcW w:w="37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37C106E" w14:textId="77777777" w:rsidR="0073531B" w:rsidRPr="00EC7F67" w:rsidRDefault="0073531B" w:rsidP="0073531B">
            <w:pPr>
              <w:ind w:left="113" w:right="113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Vorm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698F1AC9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Wetenschap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pelijk taalgebruik</w:t>
            </w: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14:paraId="32036E28" w14:textId="77777777" w:rsidR="0073531B" w:rsidRPr="00EC7F67" w:rsidRDefault="0073531B" w:rsidP="0073531B">
            <w:pPr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>Het literatuurverslag is in correct Nederlands geschreven en er is wetenschappelijk taalgebruik gehanteerd.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14:paraId="48A5C5E7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14:paraId="1AA612CD" w14:textId="77777777" w:rsidR="0073531B" w:rsidRPr="0013073A" w:rsidRDefault="00294412" w:rsidP="0073531B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NL / </w:t>
            </w:r>
            <w:r w:rsidR="0073531B" w:rsidRPr="0013073A">
              <w:rPr>
                <w:rFonts w:ascii="Palatino Linotype" w:hAnsi="Palatino Linotype"/>
                <w:i/>
                <w:sz w:val="22"/>
                <w:szCs w:val="22"/>
              </w:rPr>
              <w:t xml:space="preserve">helder / bondig / formeel /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ww</w:t>
            </w:r>
            <w:r w:rsidR="0073531B" w:rsidRPr="0013073A">
              <w:rPr>
                <w:rFonts w:ascii="Palatino Linotype" w:hAnsi="Palatino Linotype"/>
                <w:i/>
                <w:sz w:val="22"/>
                <w:szCs w:val="22"/>
              </w:rPr>
              <w:t>tijd / afkortingen (waaronder Latijnse namen)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14:paraId="702BFAD1" w14:textId="77777777" w:rsidR="0073531B" w:rsidRPr="0013073A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 (max per onderdeel, glijdende schaal)</w:t>
            </w:r>
          </w:p>
        </w:tc>
      </w:tr>
      <w:tr w:rsidR="0073531B" w:rsidRPr="00EC7F67" w14:paraId="36B3B2D2" w14:textId="77777777" w:rsidTr="0073531B">
        <w:trPr>
          <w:cantSplit/>
          <w:trHeight w:val="955"/>
        </w:trPr>
        <w:tc>
          <w:tcPr>
            <w:tcW w:w="37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1AF2A3" w14:textId="77777777" w:rsidR="0073531B" w:rsidRPr="00EC7F67" w:rsidRDefault="0073531B" w:rsidP="0073531B">
            <w:pPr>
              <w:ind w:left="113" w:right="113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50DB1E65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Tekstuele samenhang</w:t>
            </w:r>
          </w:p>
        </w:tc>
        <w:tc>
          <w:tcPr>
            <w:tcW w:w="4820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129F7F7" w14:textId="77777777" w:rsidR="0073531B" w:rsidRPr="00EC7F67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sz w:val="22"/>
                <w:szCs w:val="22"/>
              </w:rPr>
              <w:t>Het literatuurverslag is tekstueel samenhangend en goed tekstueel geïntegreerd.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21A6817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181E64" w14:textId="77777777" w:rsidR="0073531B" w:rsidRPr="0013073A" w:rsidRDefault="0073531B" w:rsidP="0073531B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alinea-indeling</w:t>
            </w:r>
            <w:r w:rsidR="00F43B82">
              <w:rPr>
                <w:rFonts w:ascii="Palatino Linotype" w:hAnsi="Palatino Linotype"/>
                <w:i/>
                <w:sz w:val="22"/>
                <w:szCs w:val="22"/>
              </w:rPr>
              <w:t xml:space="preserve"> (niet slechts één zin of grote lap tekst)</w:t>
            </w:r>
          </w:p>
          <w:p w14:paraId="5A528DB6" w14:textId="77777777" w:rsidR="0073531B" w:rsidRPr="0013073A" w:rsidRDefault="0073531B" w:rsidP="0073531B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i/>
                <w:sz w:val="22"/>
                <w:szCs w:val="22"/>
              </w:rPr>
              <w:t>inhoudelijke integratie middendeel verbindingswoorden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C135F7A" w14:textId="77777777" w:rsidR="0073531B" w:rsidRPr="0013073A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-1/2</w:t>
            </w:r>
          </w:p>
          <w:p w14:paraId="7E42956C" w14:textId="77777777" w:rsidR="00F43B82" w:rsidRDefault="00F43B82" w:rsidP="0073531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B6B42B9" w14:textId="77777777" w:rsidR="0073531B" w:rsidRPr="0013073A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 xml:space="preserve">-1 </w:t>
            </w:r>
          </w:p>
          <w:p w14:paraId="3CEBA207" w14:textId="77777777" w:rsidR="0073531B" w:rsidRPr="0013073A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 w:rsidRPr="0013073A">
              <w:rPr>
                <w:rFonts w:ascii="Palatino Linotype" w:hAnsi="Palatino Linotype"/>
                <w:sz w:val="22"/>
                <w:szCs w:val="22"/>
              </w:rPr>
              <w:t>-1 (glijdende schaal)</w:t>
            </w:r>
          </w:p>
        </w:tc>
      </w:tr>
      <w:tr w:rsidR="0073531B" w:rsidRPr="00EC7F67" w14:paraId="38235675" w14:textId="77777777" w:rsidTr="0073531B">
        <w:trPr>
          <w:cantSplit/>
          <w:trHeight w:val="1388"/>
        </w:trPr>
        <w:tc>
          <w:tcPr>
            <w:tcW w:w="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6DFF8AF" w14:textId="77777777" w:rsidR="0073531B" w:rsidRPr="00EC7F67" w:rsidRDefault="0073531B" w:rsidP="0073531B">
            <w:pPr>
              <w:ind w:left="113" w:right="113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Formeel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954159B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Refereren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DD8D1" w14:textId="77777777" w:rsidR="0073531B" w:rsidRPr="00EC7F67" w:rsidRDefault="0073531B" w:rsidP="0073531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>Er wordt op de juiste plaats in de tekst naar de literatuur gerefereerd.</w:t>
            </w:r>
          </w:p>
          <w:p w14:paraId="590386FE" w14:textId="77777777" w:rsidR="0073531B" w:rsidRPr="00EC7F67" w:rsidRDefault="0073531B" w:rsidP="0073531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75E9988" w14:textId="77777777" w:rsidR="0073531B" w:rsidRPr="00EC7F67" w:rsidRDefault="0073531B" w:rsidP="0073531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color w:val="000000"/>
                <w:sz w:val="22"/>
                <w:szCs w:val="22"/>
              </w:rPr>
              <w:t>De referenties in de tekst en de literatuurlijst zijn volgens de handleiding opgemaakt.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4FFC1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1</w:t>
            </w:r>
          </w:p>
          <w:p w14:paraId="234440A5" w14:textId="77777777" w:rsidR="0073531B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C70AFE5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5A18A647" w14:textId="77777777" w:rsidR="0073531B" w:rsidRPr="00EC7F67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C7F67">
              <w:rPr>
                <w:rFonts w:ascii="Palatino Linotype" w:hAnsi="Palatino Linotype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FD392" w14:textId="77777777" w:rsidR="0073531B" w:rsidRDefault="0073531B" w:rsidP="0073531B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voldoende gerefereerd</w:t>
            </w:r>
          </w:p>
          <w:p w14:paraId="3A5489D1" w14:textId="77777777" w:rsidR="0073531B" w:rsidRPr="0073531B" w:rsidRDefault="0073531B" w:rsidP="0073531B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op de juiste plek gerefereerd</w:t>
            </w:r>
          </w:p>
          <w:p w14:paraId="5837E17A" w14:textId="77777777" w:rsidR="0073531B" w:rsidRDefault="0073531B" w:rsidP="0073531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72D1FB41" w14:textId="77777777" w:rsidR="0073531B" w:rsidRDefault="002A3861" w:rsidP="0073531B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in </w:t>
            </w:r>
            <w:r w:rsidR="0073531B">
              <w:rPr>
                <w:rFonts w:ascii="Palatino Linotype" w:hAnsi="Palatino Linotype"/>
                <w:i/>
                <w:sz w:val="22"/>
                <w:szCs w:val="22"/>
              </w:rPr>
              <w:t>literatuurlijst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goed?</w:t>
            </w:r>
          </w:p>
          <w:p w14:paraId="7CA0E911" w14:textId="77777777" w:rsidR="0073531B" w:rsidRDefault="002A3861" w:rsidP="0073531B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in </w:t>
            </w:r>
            <w:r w:rsidR="0073531B">
              <w:rPr>
                <w:rFonts w:ascii="Palatino Linotype" w:hAnsi="Palatino Linotype"/>
                <w:i/>
                <w:sz w:val="22"/>
                <w:szCs w:val="22"/>
              </w:rPr>
              <w:t>tekst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goed?</w:t>
            </w:r>
          </w:p>
          <w:p w14:paraId="441A2624" w14:textId="77777777" w:rsidR="0073531B" w:rsidRPr="0073531B" w:rsidRDefault="0073531B" w:rsidP="002A3861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‘…aangehaald in….’ </w:t>
            </w:r>
            <w:r w:rsidR="002A3861">
              <w:rPr>
                <w:rFonts w:ascii="Palatino Linotype" w:hAnsi="Palatino Linotype"/>
                <w:i/>
                <w:sz w:val="22"/>
                <w:szCs w:val="22"/>
              </w:rPr>
              <w:t xml:space="preserve"> gebruikt?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5FB62" w14:textId="77777777" w:rsidR="0073531B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-1 (glijdende schaal)</w:t>
            </w:r>
          </w:p>
          <w:p w14:paraId="43F9C34E" w14:textId="77777777" w:rsidR="0073531B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FC665F8" w14:textId="77777777" w:rsidR="0073531B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942C4BE" w14:textId="77777777" w:rsidR="0073531B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-1 (glijdende schaal)</w:t>
            </w:r>
          </w:p>
          <w:p w14:paraId="71828B35" w14:textId="77777777" w:rsidR="0073531B" w:rsidRPr="00213344" w:rsidRDefault="0073531B" w:rsidP="0073531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EB8970D" w14:textId="77777777" w:rsidR="007E7788" w:rsidRDefault="007E7788"/>
    <w:p w14:paraId="4A87B1AD" w14:textId="77777777" w:rsidR="007B1B25" w:rsidRDefault="007B1B25">
      <w:r>
        <w:t>Voor een cijfer &gt;9  moet de student inzicht hebben getoond, anders puntaftrek bij inhoud</w:t>
      </w:r>
    </w:p>
    <w:p w14:paraId="52B81F86" w14:textId="77777777" w:rsidR="00F43B82" w:rsidRDefault="00F43B82">
      <w:r>
        <w:t>Weinig studenten zullen inhoudelijk integreren in het middendeel</w:t>
      </w:r>
      <w:r w:rsidR="00975E6D">
        <w:t xml:space="preserve"> </w:t>
      </w:r>
    </w:p>
    <w:sectPr w:rsidR="00F43B82" w:rsidSect="0073531B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1B"/>
    <w:rsid w:val="00036630"/>
    <w:rsid w:val="001167B6"/>
    <w:rsid w:val="00294412"/>
    <w:rsid w:val="002A3861"/>
    <w:rsid w:val="004B06FB"/>
    <w:rsid w:val="005944D6"/>
    <w:rsid w:val="0066766A"/>
    <w:rsid w:val="006C7EE4"/>
    <w:rsid w:val="0073531B"/>
    <w:rsid w:val="007B1B25"/>
    <w:rsid w:val="007E7788"/>
    <w:rsid w:val="00975E6D"/>
    <w:rsid w:val="00AD6FE4"/>
    <w:rsid w:val="00CA02C7"/>
    <w:rsid w:val="00CC614C"/>
    <w:rsid w:val="00DA40EF"/>
    <w:rsid w:val="00F4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DD0A"/>
  <w15:docId w15:val="{57F08AC4-CDCC-4E75-9025-0774FAA8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531B"/>
    <w:pPr>
      <w:spacing w:after="0" w:line="240" w:lineRule="auto"/>
    </w:pPr>
    <w:rPr>
      <w:rFonts w:ascii="New York" w:eastAsia="Times New Roman" w:hAnsi="New York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6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630"/>
    <w:rPr>
      <w:rFonts w:ascii="New York" w:eastAsia="Times New Roman" w:hAnsi="New York" w:cs="Times New Roman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630"/>
    <w:rPr>
      <w:rFonts w:ascii="New York" w:eastAsia="Times New Roman" w:hAnsi="New York" w:cs="Times New Roman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30"/>
    <w:rPr>
      <w:rFonts w:ascii="Segoe UI" w:eastAsia="Times New Roman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Klomp, Diana</dc:creator>
  <cp:lastModifiedBy>nicolette</cp:lastModifiedBy>
  <cp:revision>4</cp:revision>
  <dcterms:created xsi:type="dcterms:W3CDTF">2013-12-06T08:44:00Z</dcterms:created>
  <dcterms:modified xsi:type="dcterms:W3CDTF">2013-12-06T14:52:00Z</dcterms:modified>
</cp:coreProperties>
</file>