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B0059" w14:textId="77777777" w:rsidR="00A233D0" w:rsidRDefault="00A233D0" w:rsidP="00DC0E78">
      <w:pPr>
        <w:rPr>
          <w:rFonts w:eastAsia="Times New Roman" w:cs="Times New Roman"/>
          <w:bCs/>
          <w:sz w:val="24"/>
          <w:szCs w:val="24"/>
        </w:rPr>
      </w:pPr>
    </w:p>
    <w:p w14:paraId="49992083" w14:textId="77777777" w:rsidR="002953DB" w:rsidRPr="00BC045A" w:rsidRDefault="002953DB" w:rsidP="002953DB">
      <w:pPr>
        <w:spacing w:line="360" w:lineRule="auto"/>
        <w:rPr>
          <w:rFonts w:eastAsia="Times New Roman" w:cs="Times New Roman"/>
          <w:bCs/>
          <w:sz w:val="24"/>
          <w:szCs w:val="24"/>
        </w:rPr>
      </w:pPr>
      <w:r>
        <w:rPr>
          <w:rFonts w:eastAsia="Times New Roman" w:cs="Times New Roman"/>
          <w:bCs/>
          <w:noProof/>
          <w:sz w:val="24"/>
          <w:szCs w:val="24"/>
          <w:lang w:val="en-US"/>
        </w:rPr>
        <mc:AlternateContent>
          <mc:Choice Requires="wps">
            <w:drawing>
              <wp:anchor distT="4294967295" distB="4294967295" distL="114300" distR="114300" simplePos="0" relativeHeight="251661312" behindDoc="0" locked="0" layoutInCell="1" allowOverlap="1" wp14:anchorId="124E68C3" wp14:editId="6515CC84">
                <wp:simplePos x="0" y="0"/>
                <wp:positionH relativeFrom="column">
                  <wp:posOffset>0</wp:posOffset>
                </wp:positionH>
                <wp:positionV relativeFrom="paragraph">
                  <wp:posOffset>249554</wp:posOffset>
                </wp:positionV>
                <wp:extent cx="58299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EDD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kcHg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"/>
            </w:pict>
          </mc:Fallback>
        </mc:AlternateContent>
      </w:r>
    </w:p>
    <w:p w14:paraId="128114B0" w14:textId="77777777" w:rsidR="00824C83" w:rsidRDefault="00824C83" w:rsidP="002953DB">
      <w:pPr>
        <w:spacing w:line="360" w:lineRule="auto"/>
        <w:rPr>
          <w:b/>
        </w:rPr>
      </w:pPr>
    </w:p>
    <w:p w14:paraId="7D036845" w14:textId="77777777" w:rsidR="002953DB" w:rsidRPr="000137B9" w:rsidRDefault="00824C83" w:rsidP="002953DB">
      <w:pPr>
        <w:spacing w:line="360" w:lineRule="auto"/>
        <w:rPr>
          <w:rFonts w:eastAsia="Times New Roman" w:cs="Times New Roman"/>
          <w:b/>
          <w:bCs/>
          <w:sz w:val="32"/>
          <w:szCs w:val="32"/>
          <w:lang w:eastAsia="x-none"/>
        </w:rPr>
      </w:pPr>
      <w:r w:rsidRPr="000137B9">
        <w:rPr>
          <w:b/>
          <w:sz w:val="28"/>
          <w:szCs w:val="22"/>
        </w:rPr>
        <w:t>Beter ontwikkelde dorsale en ventrale wittestofbanen op jonge leeftijd zorgen voor verbeterde leesvaardigheden op latere leeftijd op fonologisch en orthografisch gebied</w:t>
      </w:r>
    </w:p>
    <w:p w14:paraId="06C41216" w14:textId="77777777" w:rsidR="002953DB" w:rsidRPr="00BC045A" w:rsidRDefault="002953DB" w:rsidP="002953DB">
      <w:pPr>
        <w:spacing w:line="360" w:lineRule="auto"/>
        <w:rPr>
          <w:rFonts w:eastAsia="Times New Roman" w:cs="Times New Roman"/>
          <w:b/>
          <w:bCs/>
          <w:sz w:val="24"/>
          <w:szCs w:val="24"/>
          <w:lang w:eastAsia="x-none"/>
        </w:rPr>
      </w:pPr>
      <w:r>
        <w:rPr>
          <w:rFonts w:eastAsia="Times New Roman" w:cs="Times New Roman"/>
          <w:b/>
          <w:noProof/>
          <w:sz w:val="24"/>
          <w:szCs w:val="24"/>
          <w:lang w:val="en-US"/>
        </w:rPr>
        <mc:AlternateContent>
          <mc:Choice Requires="wps">
            <w:drawing>
              <wp:anchor distT="4294967295" distB="4294967295" distL="114300" distR="114300" simplePos="0" relativeHeight="251660288" behindDoc="0" locked="0" layoutInCell="1" allowOverlap="1" wp14:anchorId="1053CF54" wp14:editId="7A458827">
                <wp:simplePos x="0" y="0"/>
                <wp:positionH relativeFrom="column">
                  <wp:posOffset>0</wp:posOffset>
                </wp:positionH>
                <wp:positionV relativeFrom="paragraph">
                  <wp:posOffset>286384</wp:posOffset>
                </wp:positionV>
                <wp:extent cx="582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5EEB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dHQ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"/>
            </w:pict>
          </mc:Fallback>
        </mc:AlternateContent>
      </w:r>
    </w:p>
    <w:p w14:paraId="2AF68293" w14:textId="77777777" w:rsidR="002953DB" w:rsidRPr="00BC045A" w:rsidRDefault="002953DB" w:rsidP="002953DB">
      <w:pPr>
        <w:spacing w:line="360" w:lineRule="auto"/>
        <w:rPr>
          <w:rFonts w:eastAsia="Times New Roman" w:cs="Times New Roman"/>
          <w:b/>
          <w:bCs/>
          <w:sz w:val="24"/>
          <w:szCs w:val="24"/>
          <w:lang w:eastAsia="x-none"/>
        </w:rPr>
      </w:pPr>
    </w:p>
    <w:p w14:paraId="4DFC1E2A" w14:textId="77777777" w:rsidR="002953DB" w:rsidRPr="00BC045A" w:rsidRDefault="002953DB" w:rsidP="002953DB">
      <w:pPr>
        <w:spacing w:line="360" w:lineRule="auto"/>
        <w:rPr>
          <w:rFonts w:eastAsia="Times New Roman" w:cs="Times New Roman"/>
          <w:b/>
          <w:bCs/>
          <w:sz w:val="24"/>
          <w:szCs w:val="24"/>
          <w:lang w:eastAsia="x-none"/>
        </w:rPr>
      </w:pPr>
    </w:p>
    <w:p w14:paraId="5C1E0626" w14:textId="77777777" w:rsidR="00A24841"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 xml:space="preserve">Opdracht: </w:t>
      </w:r>
    </w:p>
    <w:p w14:paraId="06DED84B" w14:textId="77777777" w:rsidR="002953DB" w:rsidRDefault="00A24841" w:rsidP="002953DB">
      <w:pPr>
        <w:spacing w:line="360" w:lineRule="auto"/>
        <w:rPr>
          <w:rFonts w:eastAsia="Times New Roman" w:cs="Times New Roman"/>
          <w:bCs/>
          <w:sz w:val="24"/>
          <w:szCs w:val="24"/>
          <w:lang w:eastAsia="x-none"/>
        </w:rPr>
      </w:pPr>
      <w:r w:rsidRPr="00A24841">
        <w:rPr>
          <w:rFonts w:eastAsia="Times New Roman" w:cs="Times New Roman"/>
          <w:bCs/>
          <w:sz w:val="24"/>
          <w:szCs w:val="24"/>
          <w:lang w:eastAsia="x-none"/>
        </w:rPr>
        <w:t xml:space="preserve">eindversie /  </w:t>
      </w:r>
      <w:r w:rsidRPr="00672F7E">
        <w:rPr>
          <w:rFonts w:eastAsia="Times New Roman" w:cs="Times New Roman"/>
          <w:bCs/>
          <w:strike/>
          <w:sz w:val="24"/>
          <w:szCs w:val="24"/>
          <w:lang w:eastAsia="x-none"/>
        </w:rPr>
        <w:t>herkansing</w:t>
      </w:r>
      <w:r>
        <w:rPr>
          <w:rFonts w:eastAsia="Times New Roman" w:cs="Times New Roman"/>
          <w:bCs/>
          <w:sz w:val="24"/>
          <w:szCs w:val="24"/>
          <w:lang w:eastAsia="x-none"/>
        </w:rPr>
        <w:t>*</w:t>
      </w:r>
      <w:r w:rsidRPr="00A24841">
        <w:rPr>
          <w:rFonts w:eastAsia="Times New Roman" w:cs="Times New Roman"/>
          <w:bCs/>
          <w:sz w:val="24"/>
          <w:szCs w:val="24"/>
          <w:lang w:eastAsia="x-none"/>
        </w:rPr>
        <w:t xml:space="preserve"> l</w:t>
      </w:r>
      <w:r w:rsidR="002953DB" w:rsidRPr="00A24841">
        <w:rPr>
          <w:rFonts w:eastAsia="Times New Roman" w:cs="Times New Roman"/>
          <w:bCs/>
          <w:sz w:val="24"/>
          <w:szCs w:val="24"/>
          <w:lang w:eastAsia="x-none"/>
        </w:rPr>
        <w:t xml:space="preserve">iteratuurverslag </w:t>
      </w:r>
    </w:p>
    <w:p w14:paraId="2E1C6BB8" w14:textId="77777777" w:rsidR="00A24841" w:rsidRPr="00A24841" w:rsidRDefault="00A24841" w:rsidP="002953DB">
      <w:pPr>
        <w:spacing w:line="360" w:lineRule="auto"/>
        <w:rPr>
          <w:rFonts w:eastAsia="Times New Roman" w:cs="Times New Roman"/>
          <w:bCs/>
          <w:sz w:val="24"/>
          <w:szCs w:val="24"/>
          <w:lang w:eastAsia="x-none"/>
        </w:rPr>
      </w:pPr>
      <w:r>
        <w:rPr>
          <w:rFonts w:eastAsia="Times New Roman" w:cs="Times New Roman"/>
          <w:bCs/>
          <w:sz w:val="24"/>
          <w:szCs w:val="24"/>
          <w:lang w:eastAsia="x-none"/>
        </w:rPr>
        <w:t>*weghalen wat niet van toepassing is</w:t>
      </w:r>
    </w:p>
    <w:p w14:paraId="135D4DB5" w14:textId="77777777" w:rsidR="00A24841" w:rsidRDefault="00A24841" w:rsidP="002953DB">
      <w:pPr>
        <w:spacing w:line="360" w:lineRule="auto"/>
        <w:rPr>
          <w:rFonts w:eastAsia="Times New Roman" w:cs="Times New Roman"/>
          <w:b/>
          <w:bCs/>
          <w:sz w:val="24"/>
          <w:szCs w:val="24"/>
          <w:lang w:eastAsia="x-none"/>
        </w:rPr>
      </w:pPr>
    </w:p>
    <w:p w14:paraId="7D7AE6C0" w14:textId="77777777" w:rsidR="002953DB" w:rsidRPr="00BC045A" w:rsidRDefault="002953DB" w:rsidP="002953DB">
      <w:pPr>
        <w:spacing w:line="360" w:lineRule="auto"/>
        <w:rPr>
          <w:rFonts w:eastAsia="Times New Roman" w:cs="Times New Roman"/>
          <w:b/>
          <w:bCs/>
          <w:sz w:val="24"/>
          <w:szCs w:val="24"/>
          <w:lang w:eastAsia="x-none"/>
        </w:rPr>
      </w:pPr>
    </w:p>
    <w:p w14:paraId="6EF35752" w14:textId="77777777" w:rsidR="002953DB" w:rsidRPr="00BC045A" w:rsidRDefault="002953DB" w:rsidP="002953DB">
      <w:pPr>
        <w:spacing w:line="360" w:lineRule="auto"/>
        <w:rPr>
          <w:rFonts w:eastAsia="Times New Roman" w:cs="Times New Roman"/>
          <w:b/>
          <w:bCs/>
          <w:sz w:val="24"/>
          <w:szCs w:val="24"/>
          <w:lang w:eastAsia="x-none"/>
        </w:rPr>
      </w:pPr>
    </w:p>
    <w:p w14:paraId="0869E37F" w14:textId="77777777" w:rsidR="00A24841" w:rsidRDefault="00A24841" w:rsidP="002953DB">
      <w:pPr>
        <w:spacing w:line="360" w:lineRule="auto"/>
        <w:rPr>
          <w:rFonts w:eastAsia="Times New Roman" w:cs="Times New Roman"/>
          <w:b/>
          <w:bCs/>
          <w:sz w:val="24"/>
          <w:szCs w:val="24"/>
          <w:lang w:eastAsia="x-none"/>
        </w:rPr>
      </w:pPr>
    </w:p>
    <w:p w14:paraId="6149389B" w14:textId="77777777" w:rsidR="00A24841" w:rsidRDefault="00A24841" w:rsidP="002953DB">
      <w:pPr>
        <w:spacing w:line="360" w:lineRule="auto"/>
        <w:rPr>
          <w:rFonts w:eastAsia="Times New Roman" w:cs="Times New Roman"/>
          <w:b/>
          <w:bCs/>
          <w:sz w:val="24"/>
          <w:szCs w:val="24"/>
          <w:lang w:eastAsia="x-none"/>
        </w:rPr>
      </w:pPr>
    </w:p>
    <w:p w14:paraId="510D785C" w14:textId="77777777" w:rsidR="00A24841" w:rsidRDefault="00A24841" w:rsidP="002953DB">
      <w:pPr>
        <w:spacing w:line="360" w:lineRule="auto"/>
        <w:rPr>
          <w:rFonts w:eastAsia="Times New Roman" w:cs="Times New Roman"/>
          <w:b/>
          <w:bCs/>
          <w:sz w:val="24"/>
          <w:szCs w:val="24"/>
          <w:lang w:eastAsia="x-none"/>
        </w:rPr>
      </w:pPr>
    </w:p>
    <w:p w14:paraId="0CCF4A66" w14:textId="77777777" w:rsidR="00A24841" w:rsidRDefault="00A24841" w:rsidP="002953DB">
      <w:pPr>
        <w:spacing w:line="360" w:lineRule="auto"/>
        <w:rPr>
          <w:rFonts w:eastAsia="Times New Roman" w:cs="Times New Roman"/>
          <w:b/>
          <w:bCs/>
          <w:sz w:val="24"/>
          <w:szCs w:val="24"/>
          <w:lang w:eastAsia="x-none"/>
        </w:rPr>
      </w:pPr>
    </w:p>
    <w:p w14:paraId="0765F0E4" w14:textId="77777777" w:rsidR="00A24841" w:rsidRDefault="00A24841" w:rsidP="002953DB">
      <w:pPr>
        <w:spacing w:line="360" w:lineRule="auto"/>
        <w:rPr>
          <w:rFonts w:eastAsia="Times New Roman" w:cs="Times New Roman"/>
          <w:b/>
          <w:bCs/>
          <w:sz w:val="24"/>
          <w:szCs w:val="24"/>
          <w:lang w:eastAsia="x-none"/>
        </w:rPr>
      </w:pPr>
    </w:p>
    <w:p w14:paraId="6CD71964" w14:textId="77777777" w:rsidR="00A24841" w:rsidRDefault="00A24841" w:rsidP="002953DB">
      <w:pPr>
        <w:spacing w:line="360" w:lineRule="auto"/>
        <w:rPr>
          <w:rFonts w:eastAsia="Times New Roman" w:cs="Times New Roman"/>
          <w:b/>
          <w:bCs/>
          <w:sz w:val="24"/>
          <w:szCs w:val="24"/>
          <w:lang w:eastAsia="x-none"/>
        </w:rPr>
      </w:pPr>
    </w:p>
    <w:p w14:paraId="12F604DF" w14:textId="25DC45BD" w:rsidR="002953DB" w:rsidRPr="00CF11A3" w:rsidRDefault="002953DB" w:rsidP="002953DB">
      <w:pPr>
        <w:spacing w:line="360" w:lineRule="auto"/>
        <w:rPr>
          <w:rFonts w:eastAsia="Times New Roman" w:cs="Times New Roman"/>
          <w:sz w:val="24"/>
          <w:szCs w:val="24"/>
          <w:lang w:eastAsia="x-none"/>
        </w:rPr>
      </w:pPr>
      <w:r w:rsidRPr="00BC045A">
        <w:rPr>
          <w:rFonts w:eastAsia="Times New Roman" w:cs="Times New Roman"/>
          <w:b/>
          <w:bCs/>
          <w:sz w:val="24"/>
          <w:szCs w:val="24"/>
          <w:lang w:eastAsia="x-none"/>
        </w:rPr>
        <w:t>Naam student:</w:t>
      </w:r>
      <w:r w:rsidR="00CF11A3">
        <w:rPr>
          <w:rFonts w:eastAsia="Times New Roman" w:cs="Times New Roman"/>
          <w:b/>
          <w:bCs/>
          <w:sz w:val="24"/>
          <w:szCs w:val="24"/>
          <w:lang w:eastAsia="x-none"/>
        </w:rPr>
        <w:t xml:space="preserve"> </w:t>
      </w:r>
    </w:p>
    <w:p w14:paraId="03259617" w14:textId="0E6C2407" w:rsidR="002953DB" w:rsidRPr="00D27B9C" w:rsidRDefault="002953DB" w:rsidP="002953DB">
      <w:pPr>
        <w:spacing w:line="360" w:lineRule="auto"/>
        <w:rPr>
          <w:rFonts w:eastAsia="Times New Roman" w:cs="Times New Roman"/>
          <w:sz w:val="24"/>
          <w:szCs w:val="24"/>
          <w:lang w:eastAsia="x-none"/>
        </w:rPr>
      </w:pPr>
      <w:r w:rsidRPr="00BC045A">
        <w:rPr>
          <w:rFonts w:eastAsia="Times New Roman" w:cs="Times New Roman"/>
          <w:b/>
          <w:bCs/>
          <w:sz w:val="24"/>
          <w:szCs w:val="24"/>
          <w:lang w:eastAsia="x-none"/>
        </w:rPr>
        <w:t>studentnummer:</w:t>
      </w:r>
      <w:r w:rsidR="00CF11A3">
        <w:rPr>
          <w:rFonts w:eastAsia="Times New Roman" w:cs="Times New Roman"/>
          <w:b/>
          <w:bCs/>
          <w:sz w:val="24"/>
          <w:szCs w:val="24"/>
          <w:lang w:eastAsia="x-none"/>
        </w:rPr>
        <w:t xml:space="preserve"> </w:t>
      </w:r>
    </w:p>
    <w:p w14:paraId="53FB90E0" w14:textId="43C95ACF" w:rsidR="002953DB" w:rsidRPr="00D27B9C" w:rsidRDefault="002953DB" w:rsidP="002953DB">
      <w:pPr>
        <w:spacing w:line="360" w:lineRule="auto"/>
        <w:rPr>
          <w:rFonts w:eastAsia="Times New Roman" w:cs="Times New Roman"/>
          <w:sz w:val="24"/>
          <w:szCs w:val="24"/>
          <w:lang w:eastAsia="x-none"/>
        </w:rPr>
      </w:pPr>
      <w:r w:rsidRPr="00BC045A">
        <w:rPr>
          <w:rFonts w:eastAsia="Times New Roman" w:cs="Times New Roman"/>
          <w:b/>
          <w:bCs/>
          <w:sz w:val="24"/>
          <w:szCs w:val="24"/>
          <w:lang w:eastAsia="x-none"/>
        </w:rPr>
        <w:t>ABV groep:</w:t>
      </w:r>
      <w:r w:rsidR="00D27B9C">
        <w:rPr>
          <w:rFonts w:eastAsia="Times New Roman" w:cs="Times New Roman"/>
          <w:b/>
          <w:bCs/>
          <w:sz w:val="24"/>
          <w:szCs w:val="24"/>
          <w:lang w:eastAsia="x-none"/>
        </w:rPr>
        <w:t xml:space="preserve"> </w:t>
      </w:r>
      <w:r w:rsidR="00D27B9C">
        <w:rPr>
          <w:rFonts w:eastAsia="Times New Roman" w:cs="Times New Roman"/>
          <w:sz w:val="24"/>
          <w:szCs w:val="24"/>
          <w:lang w:eastAsia="x-none"/>
        </w:rPr>
        <w:t>A1.2</w:t>
      </w:r>
    </w:p>
    <w:p w14:paraId="74F1B4C5" w14:textId="323685E3" w:rsidR="002953DB" w:rsidRPr="00D27B9C" w:rsidRDefault="002953DB" w:rsidP="002953DB">
      <w:pPr>
        <w:spacing w:line="360" w:lineRule="auto"/>
        <w:rPr>
          <w:rFonts w:eastAsia="Times New Roman" w:cs="Times New Roman"/>
          <w:sz w:val="24"/>
          <w:szCs w:val="24"/>
          <w:lang w:eastAsia="x-none"/>
        </w:rPr>
      </w:pPr>
      <w:r w:rsidRPr="00BC045A">
        <w:rPr>
          <w:rFonts w:eastAsia="Times New Roman" w:cs="Times New Roman"/>
          <w:b/>
          <w:bCs/>
          <w:sz w:val="24"/>
          <w:szCs w:val="24"/>
          <w:lang w:eastAsia="x-none"/>
        </w:rPr>
        <w:t>Naam docent:</w:t>
      </w:r>
      <w:r w:rsidR="00D27B9C">
        <w:rPr>
          <w:rFonts w:eastAsia="Times New Roman" w:cs="Times New Roman"/>
          <w:b/>
          <w:bCs/>
          <w:sz w:val="24"/>
          <w:szCs w:val="24"/>
          <w:lang w:eastAsia="x-none"/>
        </w:rPr>
        <w:t xml:space="preserve"> </w:t>
      </w:r>
      <w:r w:rsidR="00D27B9C">
        <w:rPr>
          <w:rFonts w:eastAsia="Times New Roman" w:cs="Times New Roman"/>
          <w:sz w:val="24"/>
          <w:szCs w:val="24"/>
          <w:lang w:eastAsia="x-none"/>
        </w:rPr>
        <w:t>Myrtille Gumbs</w:t>
      </w:r>
    </w:p>
    <w:p w14:paraId="77B0E0C6" w14:textId="77777777" w:rsidR="00A24841" w:rsidRDefault="00A24841" w:rsidP="002953DB">
      <w:pPr>
        <w:spacing w:line="360" w:lineRule="auto"/>
        <w:rPr>
          <w:rFonts w:eastAsia="Times New Roman" w:cs="Times New Roman"/>
          <w:b/>
          <w:bCs/>
          <w:sz w:val="24"/>
          <w:szCs w:val="24"/>
          <w:lang w:eastAsia="x-none"/>
        </w:rPr>
      </w:pPr>
    </w:p>
    <w:p w14:paraId="57AC0BD5" w14:textId="2D16FDF6" w:rsidR="00A24841" w:rsidRPr="00BC045A" w:rsidRDefault="00A24841"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Inleverdatum:</w:t>
      </w:r>
      <w:r w:rsidR="00D27B9C">
        <w:rPr>
          <w:rFonts w:eastAsia="Times New Roman" w:cs="Times New Roman"/>
          <w:b/>
          <w:bCs/>
          <w:sz w:val="24"/>
          <w:szCs w:val="24"/>
          <w:lang w:eastAsia="x-none"/>
        </w:rPr>
        <w:t xml:space="preserve"> </w:t>
      </w:r>
      <w:r w:rsidR="00BB2489" w:rsidRPr="0031263F">
        <w:rPr>
          <w:rFonts w:eastAsia="Times New Roman" w:cs="Times New Roman"/>
          <w:sz w:val="24"/>
          <w:szCs w:val="24"/>
          <w:lang w:eastAsia="x-none"/>
        </w:rPr>
        <w:t>7 december</w:t>
      </w:r>
    </w:p>
    <w:p w14:paraId="7E4EC69D" w14:textId="135AC6C2" w:rsidR="00A24841" w:rsidRDefault="002953DB" w:rsidP="00A24841">
      <w:pPr>
        <w:spacing w:line="360" w:lineRule="auto"/>
        <w:rPr>
          <w:rFonts w:eastAsia="Times New Roman" w:cs="Times New Roman"/>
          <w:sz w:val="24"/>
          <w:szCs w:val="24"/>
        </w:rPr>
      </w:pPr>
      <w:r w:rsidRPr="00BC045A">
        <w:rPr>
          <w:rFonts w:eastAsia="Times New Roman" w:cs="Times New Roman"/>
          <w:b/>
          <w:bCs/>
          <w:sz w:val="24"/>
          <w:szCs w:val="24"/>
          <w:lang w:eastAsia="x-none"/>
        </w:rPr>
        <w:t>Aantal woorden:</w:t>
      </w:r>
      <w:r w:rsidR="00DF513C">
        <w:rPr>
          <w:rFonts w:eastAsia="Times New Roman" w:cs="Times New Roman"/>
          <w:b/>
          <w:bCs/>
          <w:sz w:val="24"/>
          <w:szCs w:val="24"/>
          <w:lang w:eastAsia="x-none"/>
        </w:rPr>
        <w:t xml:space="preserve"> </w:t>
      </w:r>
      <w:r w:rsidR="00DF513C" w:rsidRPr="00DF513C">
        <w:rPr>
          <w:rFonts w:eastAsia="Times New Roman" w:cs="Times New Roman"/>
          <w:sz w:val="24"/>
          <w:szCs w:val="24"/>
          <w:lang w:eastAsia="x-none"/>
        </w:rPr>
        <w:t>17</w:t>
      </w:r>
      <w:r w:rsidR="00A522A8">
        <w:rPr>
          <w:rFonts w:eastAsia="Times New Roman" w:cs="Times New Roman"/>
          <w:sz w:val="24"/>
          <w:szCs w:val="24"/>
          <w:lang w:eastAsia="x-none"/>
        </w:rPr>
        <w:t>9</w:t>
      </w:r>
      <w:r w:rsidR="002A5C9E">
        <w:rPr>
          <w:rFonts w:eastAsia="Times New Roman" w:cs="Times New Roman"/>
          <w:sz w:val="24"/>
          <w:szCs w:val="24"/>
          <w:lang w:eastAsia="x-none"/>
        </w:rPr>
        <w:t>6</w:t>
      </w:r>
      <w:r w:rsidR="00A24841">
        <w:rPr>
          <w:rFonts w:eastAsia="Times New Roman" w:cs="Times New Roman"/>
          <w:sz w:val="24"/>
          <w:szCs w:val="24"/>
        </w:rPr>
        <w:br w:type="page"/>
      </w:r>
    </w:p>
    <w:p w14:paraId="6F1F317E" w14:textId="375B0DA6" w:rsidR="002953DB" w:rsidRPr="00BC045A" w:rsidRDefault="002953DB" w:rsidP="002953DB">
      <w:pPr>
        <w:spacing w:line="360" w:lineRule="auto"/>
        <w:rPr>
          <w:rFonts w:eastAsia="Times New Roman" w:cs="Times New Roman"/>
          <w:b/>
          <w:sz w:val="24"/>
          <w:szCs w:val="24"/>
        </w:rPr>
      </w:pPr>
      <w:r>
        <w:rPr>
          <w:rFonts w:eastAsia="Times New Roman" w:cs="Times New Roman"/>
          <w:noProof/>
          <w:sz w:val="24"/>
          <w:szCs w:val="24"/>
          <w:lang w:val="en-US"/>
        </w:rPr>
        <w:lastRenderedPageBreak/>
        <mc:AlternateContent>
          <mc:Choice Requires="wps">
            <w:drawing>
              <wp:anchor distT="4294967295" distB="4294967295" distL="114300" distR="114300" simplePos="0" relativeHeight="251659264" behindDoc="0" locked="0" layoutInCell="1" allowOverlap="1" wp14:anchorId="58853AAD" wp14:editId="0A28D817">
                <wp:simplePos x="0" y="0"/>
                <wp:positionH relativeFrom="column">
                  <wp:posOffset>0</wp:posOffset>
                </wp:positionH>
                <wp:positionV relativeFrom="paragraph">
                  <wp:posOffset>102869</wp:posOffset>
                </wp:positionV>
                <wp:extent cx="5829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098E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L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XyyWDxN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"/>
            </w:pict>
          </mc:Fallback>
        </mc:AlternateContent>
      </w:r>
    </w:p>
    <w:p w14:paraId="71806CDC" w14:textId="77777777" w:rsidR="000137B9" w:rsidRPr="00BC045A" w:rsidRDefault="000137B9" w:rsidP="000137B9">
      <w:pPr>
        <w:spacing w:line="360" w:lineRule="auto"/>
        <w:rPr>
          <w:rFonts w:eastAsia="Times New Roman" w:cs="Times New Roman"/>
          <w:b/>
          <w:bCs/>
          <w:sz w:val="24"/>
          <w:szCs w:val="24"/>
          <w:lang w:eastAsia="x-none"/>
        </w:rPr>
      </w:pPr>
      <w:r>
        <w:rPr>
          <w:b/>
        </w:rPr>
        <w:t>Beter ontwikkelde dorsale en ventrale wittestofbanen op jonge leeftijd zorgen voor verbeterde leesvaardigheden op latere leeftijd op fonologisch en orthografisch gebied</w:t>
      </w:r>
    </w:p>
    <w:p w14:paraId="1ABA96ED" w14:textId="5B734DE7" w:rsidR="002953DB" w:rsidRPr="00BC045A" w:rsidRDefault="002953DB" w:rsidP="002953DB">
      <w:pPr>
        <w:spacing w:line="360" w:lineRule="auto"/>
        <w:rPr>
          <w:rFonts w:eastAsia="Times New Roman" w:cs="Times New Roman"/>
          <w:b/>
          <w:sz w:val="24"/>
          <w:szCs w:val="24"/>
        </w:rPr>
      </w:pPr>
    </w:p>
    <w:p w14:paraId="57CF9D2D" w14:textId="04FD979F" w:rsidR="009174C9" w:rsidRDefault="00D40FE8" w:rsidP="008C0975">
      <w:pPr>
        <w:rPr>
          <w:iCs/>
          <w:szCs w:val="22"/>
        </w:rPr>
      </w:pPr>
      <w:r>
        <w:rPr>
          <w:iCs/>
          <w:szCs w:val="22"/>
        </w:rPr>
        <w:t xml:space="preserve">Bij </w:t>
      </w:r>
      <w:r w:rsidR="0083783D">
        <w:rPr>
          <w:iCs/>
          <w:szCs w:val="22"/>
        </w:rPr>
        <w:t xml:space="preserve">leren </w:t>
      </w:r>
      <w:r>
        <w:rPr>
          <w:iCs/>
          <w:szCs w:val="22"/>
        </w:rPr>
        <w:t xml:space="preserve">lezen associëren we </w:t>
      </w:r>
      <w:r w:rsidR="000137B9">
        <w:rPr>
          <w:iCs/>
          <w:szCs w:val="22"/>
        </w:rPr>
        <w:t>geluidscomponenten (fonemen) met visuele symbolen (grafemen). Om via deze grafeem-foneem regels te kunnen lezen zijn wittestofbanen nodig die samen het DRC (dual route cascaded) model genoemd worden (Coltheart, Rastle, Langdon, &amp; Ziegler, 2001</w:t>
      </w:r>
      <w:r w:rsidR="00224D68">
        <w:rPr>
          <w:iCs/>
          <w:szCs w:val="22"/>
        </w:rPr>
        <w:t xml:space="preserve">, aangehaald in </w:t>
      </w:r>
      <w:r w:rsidR="008D01B7">
        <w:rPr>
          <w:iCs/>
          <w:szCs w:val="22"/>
        </w:rPr>
        <w:t>Vanderauwera</w:t>
      </w:r>
      <w:r w:rsidR="00CB70BA">
        <w:rPr>
          <w:iCs/>
          <w:szCs w:val="22"/>
        </w:rPr>
        <w:t xml:space="preserve"> et al.</w:t>
      </w:r>
      <w:r w:rsidR="006E015A">
        <w:rPr>
          <w:iCs/>
          <w:szCs w:val="22"/>
        </w:rPr>
        <w:t xml:space="preserve">, </w:t>
      </w:r>
      <w:r w:rsidR="00B92224">
        <w:rPr>
          <w:iCs/>
          <w:szCs w:val="22"/>
        </w:rPr>
        <w:t>2018</w:t>
      </w:r>
      <w:r w:rsidR="000137B9">
        <w:rPr>
          <w:iCs/>
          <w:szCs w:val="22"/>
        </w:rPr>
        <w:t xml:space="preserve">). </w:t>
      </w:r>
    </w:p>
    <w:p w14:paraId="4B5CCD07" w14:textId="31ED332B" w:rsidR="000137B9" w:rsidRDefault="000137B9" w:rsidP="008C0975">
      <w:pPr>
        <w:rPr>
          <w:iCs/>
          <w:szCs w:val="22"/>
        </w:rPr>
      </w:pPr>
      <w:r>
        <w:rPr>
          <w:iCs/>
          <w:szCs w:val="22"/>
        </w:rPr>
        <w:t>In dit model worden twee routes onderscheiden: de dorsale en de ventrale routes</w:t>
      </w:r>
      <w:r w:rsidR="00C049CE">
        <w:rPr>
          <w:iCs/>
          <w:szCs w:val="22"/>
        </w:rPr>
        <w:t xml:space="preserve"> (Walton et al., </w:t>
      </w:r>
      <w:r w:rsidR="00C126CE">
        <w:rPr>
          <w:iCs/>
          <w:szCs w:val="22"/>
        </w:rPr>
        <w:t>2018).</w:t>
      </w:r>
      <w:r>
        <w:rPr>
          <w:iCs/>
          <w:szCs w:val="22"/>
        </w:rPr>
        <w:t xml:space="preserve"> De dorsale wittestofbanen, de arcuate fasciculus (AF) en de superior longitudinal fasciculus (SLF</w:t>
      </w:r>
      <w:r>
        <w:t>)</w:t>
      </w:r>
      <w:r>
        <w:rPr>
          <w:iCs/>
          <w:szCs w:val="22"/>
        </w:rPr>
        <w:t>, word</w:t>
      </w:r>
      <w:r w:rsidR="0031263F">
        <w:rPr>
          <w:iCs/>
          <w:szCs w:val="22"/>
        </w:rPr>
        <w:t>en</w:t>
      </w:r>
      <w:r>
        <w:rPr>
          <w:iCs/>
          <w:szCs w:val="22"/>
        </w:rPr>
        <w:t xml:space="preserve"> geassocieerd met fonologische leesvaardigheden</w:t>
      </w:r>
      <w:r w:rsidR="00C879E3">
        <w:rPr>
          <w:iCs/>
          <w:szCs w:val="22"/>
        </w:rPr>
        <w:t xml:space="preserve"> (Lebel et al., 2019)</w:t>
      </w:r>
      <w:r>
        <w:rPr>
          <w:iCs/>
          <w:szCs w:val="22"/>
        </w:rPr>
        <w:t>. Fonologische leesvaardigheden zijn betrokken</w:t>
      </w:r>
      <w:r w:rsidR="007F0460">
        <w:rPr>
          <w:iCs/>
          <w:szCs w:val="22"/>
        </w:rPr>
        <w:t xml:space="preserve"> bij het koppelen van</w:t>
      </w:r>
      <w:r>
        <w:rPr>
          <w:iCs/>
          <w:szCs w:val="22"/>
        </w:rPr>
        <w:t xml:space="preserve"> </w:t>
      </w:r>
      <w:r w:rsidR="007F0460">
        <w:rPr>
          <w:iCs/>
          <w:szCs w:val="22"/>
        </w:rPr>
        <w:t xml:space="preserve">klanken aan </w:t>
      </w:r>
      <w:r>
        <w:rPr>
          <w:iCs/>
          <w:szCs w:val="22"/>
        </w:rPr>
        <w:t>leestekens</w:t>
      </w:r>
      <w:r w:rsidR="00040862">
        <w:rPr>
          <w:iCs/>
          <w:szCs w:val="22"/>
        </w:rPr>
        <w:t xml:space="preserve"> (Vanderauwera et al., 2018)</w:t>
      </w:r>
      <w:r>
        <w:rPr>
          <w:iCs/>
          <w:szCs w:val="22"/>
        </w:rPr>
        <w:t>.</w:t>
      </w:r>
    </w:p>
    <w:p w14:paraId="3889E8C9" w14:textId="43A82BB3" w:rsidR="00A71F6D" w:rsidRPr="00FC296C" w:rsidRDefault="00A71F6D" w:rsidP="008C0975">
      <w:pPr>
        <w:rPr>
          <w:iCs/>
          <w:szCs w:val="22"/>
        </w:rPr>
      </w:pPr>
      <w:r>
        <w:rPr>
          <w:iCs/>
          <w:szCs w:val="22"/>
        </w:rPr>
        <w:t>De ventrale wittestofbanen, de uncinate fasciculus (UF), inferior longitudinale fasciculus (ILF) en de inferior fronto-occipitale fasciculus (IFOF)</w:t>
      </w:r>
      <w:r w:rsidR="0088486E">
        <w:rPr>
          <w:iCs/>
          <w:szCs w:val="22"/>
        </w:rPr>
        <w:t xml:space="preserve"> </w:t>
      </w:r>
      <w:r>
        <w:rPr>
          <w:iCs/>
          <w:szCs w:val="22"/>
        </w:rPr>
        <w:t>worden geassocieerd met</w:t>
      </w:r>
      <w:r w:rsidR="00025DC5">
        <w:rPr>
          <w:iCs/>
          <w:szCs w:val="22"/>
        </w:rPr>
        <w:t xml:space="preserve"> </w:t>
      </w:r>
      <w:r>
        <w:rPr>
          <w:iCs/>
          <w:szCs w:val="22"/>
        </w:rPr>
        <w:t>orthografische leesvaardigheden (het herkennen van woorden en het koppelen van betekenis op basis van orthografische regels)</w:t>
      </w:r>
      <w:r w:rsidR="00D50865">
        <w:rPr>
          <w:iCs/>
          <w:szCs w:val="22"/>
        </w:rPr>
        <w:t xml:space="preserve"> (Walton</w:t>
      </w:r>
      <w:r w:rsidR="00D65906">
        <w:rPr>
          <w:iCs/>
          <w:szCs w:val="22"/>
        </w:rPr>
        <w:t xml:space="preserve"> et al., 2018)</w:t>
      </w:r>
      <w:r>
        <w:rPr>
          <w:iCs/>
          <w:szCs w:val="22"/>
        </w:rPr>
        <w:t>.</w:t>
      </w:r>
      <w:r w:rsidR="00FC296C">
        <w:rPr>
          <w:iCs/>
          <w:szCs w:val="22"/>
        </w:rPr>
        <w:t xml:space="preserve"> Echter bleek deze onderverdeling niet het geval te zijn bij kinderen voordat ze waren begonnen met leren lezen. Bij deze kinderen hadden zowel de dorsale als de ventrale</w:t>
      </w:r>
      <w:r w:rsidR="00316D5A">
        <w:rPr>
          <w:iCs/>
          <w:szCs w:val="22"/>
        </w:rPr>
        <w:t xml:space="preserve"> wittestofbanen </w:t>
      </w:r>
      <w:r w:rsidR="00FC296C">
        <w:rPr>
          <w:iCs/>
          <w:szCs w:val="22"/>
        </w:rPr>
        <w:t>fonologische functies. Geen enkele baan had een orthografische functie (Vandermosten et al., 2015).</w:t>
      </w:r>
    </w:p>
    <w:p w14:paraId="25E631DC" w14:textId="667A151B" w:rsidR="008C1DDC" w:rsidRDefault="008C1DDC" w:rsidP="008C0975">
      <w:pPr>
        <w:rPr>
          <w:iCs/>
          <w:szCs w:val="22"/>
        </w:rPr>
      </w:pPr>
    </w:p>
    <w:p w14:paraId="1DB44BF3" w14:textId="4B981D2A" w:rsidR="00A71F6D" w:rsidRDefault="00150091" w:rsidP="008C0975">
      <w:pPr>
        <w:rPr>
          <w:szCs w:val="22"/>
        </w:rPr>
      </w:pPr>
      <w:r>
        <w:rPr>
          <w:iCs/>
          <w:szCs w:val="22"/>
        </w:rPr>
        <w:t xml:space="preserve">Deze orthografische functie van leesvaardigheid </w:t>
      </w:r>
      <w:r w:rsidR="00E430D0">
        <w:rPr>
          <w:iCs/>
          <w:szCs w:val="22"/>
        </w:rPr>
        <w:t>zou</w:t>
      </w:r>
      <w:r w:rsidR="009134EE">
        <w:rPr>
          <w:iCs/>
          <w:szCs w:val="22"/>
        </w:rPr>
        <w:t xml:space="preserve"> </w:t>
      </w:r>
      <w:r w:rsidR="00E430D0">
        <w:rPr>
          <w:iCs/>
          <w:szCs w:val="22"/>
        </w:rPr>
        <w:t xml:space="preserve">bij het leren lezen </w:t>
      </w:r>
      <w:r w:rsidR="00116419">
        <w:rPr>
          <w:iCs/>
          <w:szCs w:val="22"/>
        </w:rPr>
        <w:t xml:space="preserve">voor het eerst </w:t>
      </w:r>
      <w:r w:rsidR="00E430D0">
        <w:rPr>
          <w:iCs/>
          <w:szCs w:val="22"/>
        </w:rPr>
        <w:t>waarg</w:t>
      </w:r>
      <w:r w:rsidR="00865B18">
        <w:rPr>
          <w:iCs/>
          <w:szCs w:val="22"/>
        </w:rPr>
        <w:t>en</w:t>
      </w:r>
      <w:r w:rsidR="00E430D0">
        <w:rPr>
          <w:iCs/>
          <w:szCs w:val="22"/>
        </w:rPr>
        <w:t xml:space="preserve">omen kunnen worden. </w:t>
      </w:r>
      <w:r w:rsidR="00CB5F00">
        <w:rPr>
          <w:iCs/>
          <w:szCs w:val="22"/>
        </w:rPr>
        <w:t>D</w:t>
      </w:r>
      <w:r w:rsidR="00E430D0">
        <w:rPr>
          <w:iCs/>
          <w:szCs w:val="22"/>
        </w:rPr>
        <w:t xml:space="preserve">it is van belang, om </w:t>
      </w:r>
      <w:r w:rsidR="00CB5F00">
        <w:rPr>
          <w:iCs/>
          <w:szCs w:val="22"/>
        </w:rPr>
        <w:t xml:space="preserve">de ontwikkeling van </w:t>
      </w:r>
      <w:r w:rsidR="00E430D0">
        <w:rPr>
          <w:iCs/>
          <w:szCs w:val="22"/>
        </w:rPr>
        <w:t>lees</w:t>
      </w:r>
      <w:r w:rsidR="00CB5F00">
        <w:rPr>
          <w:iCs/>
          <w:szCs w:val="22"/>
        </w:rPr>
        <w:t>s</w:t>
      </w:r>
      <w:r w:rsidR="00E430D0">
        <w:rPr>
          <w:iCs/>
          <w:szCs w:val="22"/>
        </w:rPr>
        <w:t>toornissen zoals dyslexie</w:t>
      </w:r>
      <w:r w:rsidR="00CB5F00">
        <w:rPr>
          <w:iCs/>
          <w:szCs w:val="22"/>
        </w:rPr>
        <w:t xml:space="preserve"> </w:t>
      </w:r>
      <w:r w:rsidR="00865B18">
        <w:rPr>
          <w:iCs/>
          <w:szCs w:val="22"/>
        </w:rPr>
        <w:t xml:space="preserve">in een vroeg stadium al te kunnen </w:t>
      </w:r>
      <w:r w:rsidR="00F52239">
        <w:rPr>
          <w:iCs/>
          <w:szCs w:val="22"/>
        </w:rPr>
        <w:t>voorspellen</w:t>
      </w:r>
      <w:r w:rsidR="00624741">
        <w:rPr>
          <w:iCs/>
          <w:szCs w:val="22"/>
        </w:rPr>
        <w:t xml:space="preserve"> (Walton et al. 2018)</w:t>
      </w:r>
      <w:r w:rsidR="00865B18">
        <w:rPr>
          <w:iCs/>
          <w:szCs w:val="22"/>
        </w:rPr>
        <w:t>.</w:t>
      </w:r>
      <w:r w:rsidR="00CB5F00">
        <w:rPr>
          <w:iCs/>
          <w:szCs w:val="22"/>
        </w:rPr>
        <w:t xml:space="preserve"> </w:t>
      </w:r>
      <w:r w:rsidR="00E430D0">
        <w:rPr>
          <w:iCs/>
          <w:szCs w:val="22"/>
        </w:rPr>
        <w:t xml:space="preserve"> </w:t>
      </w:r>
      <w:r w:rsidR="00A71F6D">
        <w:rPr>
          <w:iCs/>
          <w:szCs w:val="22"/>
        </w:rPr>
        <w:br/>
      </w:r>
      <w:r w:rsidR="00A71F6D" w:rsidRPr="00661F1A">
        <w:rPr>
          <w:szCs w:val="22"/>
        </w:rPr>
        <w:t xml:space="preserve">Een manier om dit te onderzoeken, is door uit te gaan van fluente en dysfluente lezers. Onder fluent wordt een </w:t>
      </w:r>
      <w:r w:rsidR="002A5C9E">
        <w:rPr>
          <w:szCs w:val="22"/>
        </w:rPr>
        <w:t>gemiddelde</w:t>
      </w:r>
      <w:r w:rsidR="00A71F6D" w:rsidRPr="00661F1A">
        <w:rPr>
          <w:szCs w:val="22"/>
        </w:rPr>
        <w:t xml:space="preserve"> snelheid</w:t>
      </w:r>
      <w:r w:rsidR="001176A4">
        <w:rPr>
          <w:szCs w:val="22"/>
        </w:rPr>
        <w:t xml:space="preserve"> en</w:t>
      </w:r>
      <w:r w:rsidR="00A71F6D" w:rsidRPr="00661F1A">
        <w:rPr>
          <w:szCs w:val="22"/>
        </w:rPr>
        <w:t xml:space="preserve"> nauwkeurigheid </w:t>
      </w:r>
      <w:r w:rsidR="001176A4">
        <w:rPr>
          <w:szCs w:val="22"/>
        </w:rPr>
        <w:t>van lezen</w:t>
      </w:r>
      <w:r w:rsidR="00A71F6D" w:rsidRPr="00661F1A">
        <w:rPr>
          <w:szCs w:val="22"/>
        </w:rPr>
        <w:t xml:space="preserve"> verstaan. Wanneer iemand hier een significante verminderde prestatie van heeft, is de persoon een dysfluente lezer</w:t>
      </w:r>
      <w:r w:rsidR="00152553">
        <w:rPr>
          <w:szCs w:val="22"/>
        </w:rPr>
        <w:t xml:space="preserve"> (Lebel et al., 2019)</w:t>
      </w:r>
      <w:r w:rsidR="00A71F6D" w:rsidRPr="00661F1A">
        <w:rPr>
          <w:szCs w:val="22"/>
        </w:rPr>
        <w:t>.</w:t>
      </w:r>
    </w:p>
    <w:p w14:paraId="609788ED" w14:textId="23F1FF25" w:rsidR="00BF2802" w:rsidRDefault="00A71F6D" w:rsidP="008C0975">
      <w:pPr>
        <w:rPr>
          <w:iCs/>
          <w:szCs w:val="22"/>
        </w:rPr>
      </w:pPr>
      <w:r>
        <w:rPr>
          <w:iCs/>
          <w:szCs w:val="22"/>
        </w:rPr>
        <w:t>De ontwikkeling van leesvaardigheid</w:t>
      </w:r>
      <w:r w:rsidR="00D40FE8">
        <w:rPr>
          <w:iCs/>
          <w:szCs w:val="22"/>
        </w:rPr>
        <w:t xml:space="preserve"> bij kinderen</w:t>
      </w:r>
      <w:r>
        <w:rPr>
          <w:iCs/>
          <w:szCs w:val="22"/>
        </w:rPr>
        <w:t xml:space="preserve"> is een belangrijk onderwerp om te onderzoeken om een beeld te kunnen krijgen hoe deze dysfluente stoornissen tot stand komen en hoe deze eventueel vermeden kunnen worden.  </w:t>
      </w:r>
    </w:p>
    <w:p w14:paraId="1465BF9B" w14:textId="1E7447A5" w:rsidR="00705C7D" w:rsidRDefault="00705C7D" w:rsidP="008C0975">
      <w:pPr>
        <w:rPr>
          <w:iCs/>
          <w:szCs w:val="22"/>
        </w:rPr>
      </w:pPr>
    </w:p>
    <w:p w14:paraId="4434E908" w14:textId="1C87B381" w:rsidR="00705C7D" w:rsidRDefault="00FC296C" w:rsidP="008C0975">
      <w:pPr>
        <w:rPr>
          <w:iCs/>
          <w:szCs w:val="22"/>
        </w:rPr>
      </w:pPr>
      <w:r>
        <w:rPr>
          <w:iCs/>
          <w:szCs w:val="22"/>
        </w:rPr>
        <w:t xml:space="preserve">Een </w:t>
      </w:r>
      <w:r w:rsidR="00173450">
        <w:rPr>
          <w:iCs/>
          <w:szCs w:val="22"/>
        </w:rPr>
        <w:t>D</w:t>
      </w:r>
      <w:r w:rsidR="00705C7D">
        <w:rPr>
          <w:iCs/>
          <w:szCs w:val="22"/>
        </w:rPr>
        <w:t>iffusion</w:t>
      </w:r>
      <w:r w:rsidR="00173450">
        <w:rPr>
          <w:iCs/>
          <w:szCs w:val="22"/>
        </w:rPr>
        <w:t xml:space="preserve"> T</w:t>
      </w:r>
      <w:r w:rsidR="00705C7D">
        <w:rPr>
          <w:iCs/>
          <w:szCs w:val="22"/>
        </w:rPr>
        <w:t xml:space="preserve">ensor </w:t>
      </w:r>
      <w:r w:rsidR="00173450">
        <w:rPr>
          <w:iCs/>
          <w:szCs w:val="22"/>
        </w:rPr>
        <w:t>I</w:t>
      </w:r>
      <w:r w:rsidR="00705C7D">
        <w:rPr>
          <w:iCs/>
          <w:szCs w:val="22"/>
        </w:rPr>
        <w:t xml:space="preserve">maging (DTI) studie bij kinderen en volwassenen </w:t>
      </w:r>
      <w:r>
        <w:rPr>
          <w:iCs/>
          <w:szCs w:val="22"/>
        </w:rPr>
        <w:t>heeft</w:t>
      </w:r>
      <w:r w:rsidR="00705C7D">
        <w:rPr>
          <w:iCs/>
          <w:szCs w:val="22"/>
        </w:rPr>
        <w:t xml:space="preserve"> </w:t>
      </w:r>
      <w:r w:rsidR="005F5E80">
        <w:rPr>
          <w:iCs/>
          <w:szCs w:val="22"/>
        </w:rPr>
        <w:t xml:space="preserve">een positief verband </w:t>
      </w:r>
      <w:r w:rsidR="00705C7D">
        <w:rPr>
          <w:iCs/>
          <w:szCs w:val="22"/>
        </w:rPr>
        <w:t xml:space="preserve">aangetoond </w:t>
      </w:r>
      <w:r w:rsidR="005F5E80">
        <w:rPr>
          <w:iCs/>
          <w:szCs w:val="22"/>
        </w:rPr>
        <w:t xml:space="preserve">tussen </w:t>
      </w:r>
      <w:r w:rsidR="00705C7D">
        <w:rPr>
          <w:iCs/>
          <w:szCs w:val="22"/>
        </w:rPr>
        <w:t xml:space="preserve">leesvaardigheden </w:t>
      </w:r>
      <w:r w:rsidR="00092585">
        <w:rPr>
          <w:iCs/>
          <w:szCs w:val="22"/>
        </w:rPr>
        <w:t xml:space="preserve">en </w:t>
      </w:r>
      <w:r w:rsidR="00705C7D">
        <w:rPr>
          <w:iCs/>
          <w:szCs w:val="22"/>
        </w:rPr>
        <w:t>de fractional anisotropy (FA)</w:t>
      </w:r>
      <w:r w:rsidR="00092585">
        <w:rPr>
          <w:iCs/>
          <w:szCs w:val="22"/>
        </w:rPr>
        <w:t xml:space="preserve">, </w:t>
      </w:r>
      <w:r w:rsidR="00705C7D">
        <w:rPr>
          <w:iCs/>
          <w:szCs w:val="22"/>
        </w:rPr>
        <w:t>en een negatief verband met de mean diffusivity (MD).</w:t>
      </w:r>
      <w:r w:rsidR="00573304">
        <w:rPr>
          <w:iCs/>
          <w:szCs w:val="22"/>
        </w:rPr>
        <w:t xml:space="preserve"> </w:t>
      </w:r>
      <w:r w:rsidR="00705C7D">
        <w:rPr>
          <w:iCs/>
          <w:szCs w:val="22"/>
        </w:rPr>
        <w:t xml:space="preserve">Deze resultaten duidden op een verband tussen de ontwikkeling van verschillende wittestofbanen en de ontwikkeling van leesvaardigheden. Echter hadden deze </w:t>
      </w:r>
      <w:r w:rsidR="005F5E80">
        <w:rPr>
          <w:iCs/>
          <w:szCs w:val="22"/>
        </w:rPr>
        <w:t>proefpersonen</w:t>
      </w:r>
      <w:r w:rsidR="00705C7D">
        <w:rPr>
          <w:iCs/>
          <w:szCs w:val="22"/>
        </w:rPr>
        <w:t xml:space="preserve"> al leesvaardigheid opgedaan</w:t>
      </w:r>
      <w:r w:rsidR="00A9444F">
        <w:rPr>
          <w:iCs/>
          <w:szCs w:val="22"/>
        </w:rPr>
        <w:t>, dus de</w:t>
      </w:r>
      <w:r w:rsidR="00573304">
        <w:rPr>
          <w:iCs/>
          <w:szCs w:val="22"/>
        </w:rPr>
        <w:t xml:space="preserve"> </w:t>
      </w:r>
      <w:r w:rsidR="00A9444F">
        <w:rPr>
          <w:iCs/>
          <w:szCs w:val="22"/>
        </w:rPr>
        <w:t xml:space="preserve">ontwikkeling van </w:t>
      </w:r>
      <w:r w:rsidR="009B29B7">
        <w:rPr>
          <w:iCs/>
          <w:szCs w:val="22"/>
        </w:rPr>
        <w:t>de wittestofbanen</w:t>
      </w:r>
      <w:r w:rsidR="00A9444F">
        <w:rPr>
          <w:iCs/>
          <w:szCs w:val="22"/>
        </w:rPr>
        <w:t xml:space="preserve"> word</w:t>
      </w:r>
      <w:r w:rsidR="009B29B7">
        <w:rPr>
          <w:iCs/>
          <w:szCs w:val="22"/>
        </w:rPr>
        <w:t>t er niet volledig mee</w:t>
      </w:r>
      <w:r w:rsidR="00A9444F">
        <w:rPr>
          <w:iCs/>
          <w:szCs w:val="22"/>
        </w:rPr>
        <w:t xml:space="preserve"> aangetoond</w:t>
      </w:r>
      <w:r w:rsidR="005D0CBA">
        <w:rPr>
          <w:iCs/>
          <w:szCs w:val="22"/>
        </w:rPr>
        <w:t xml:space="preserve"> (Walton et al., 2018).</w:t>
      </w:r>
    </w:p>
    <w:p w14:paraId="3CDC9EDD" w14:textId="77777777" w:rsidR="00705C7D" w:rsidRDefault="00705C7D" w:rsidP="008C0975">
      <w:pPr>
        <w:rPr>
          <w:iCs/>
          <w:szCs w:val="22"/>
        </w:rPr>
      </w:pPr>
    </w:p>
    <w:p w14:paraId="76C75EA5" w14:textId="428B2CB0" w:rsidR="00705C7D" w:rsidRDefault="00705C7D" w:rsidP="008C0975">
      <w:pPr>
        <w:rPr>
          <w:iCs/>
          <w:szCs w:val="22"/>
        </w:rPr>
      </w:pPr>
      <w:r>
        <w:rPr>
          <w:iCs/>
          <w:szCs w:val="22"/>
        </w:rPr>
        <w:t>Een onderzoek op basis van fluente en dysfluente lezers vond een correlatie tussen de ventrale wittestofstructuren en de fluency (de vloeiendheid) (Arrington et al., 2017</w:t>
      </w:r>
      <w:r w:rsidR="00153C8E">
        <w:rPr>
          <w:iCs/>
          <w:szCs w:val="22"/>
        </w:rPr>
        <w:t>, aangehaald in Lebel et al., 2018</w:t>
      </w:r>
      <w:r>
        <w:rPr>
          <w:iCs/>
          <w:szCs w:val="22"/>
        </w:rPr>
        <w:t>). Een andere studie vond juist een correlatie tussen de fluency en de dorsale AF (Skeide et al., 2016</w:t>
      </w:r>
      <w:r w:rsidR="00465E81">
        <w:rPr>
          <w:iCs/>
          <w:szCs w:val="22"/>
        </w:rPr>
        <w:t>, aangehaald in Walton et al., 2019</w:t>
      </w:r>
      <w:r>
        <w:rPr>
          <w:iCs/>
          <w:szCs w:val="22"/>
        </w:rPr>
        <w:t>). Verschillende onderdelen van fluency zouden volgens deze resultaten gecorreleerd zijn met verschillende wittestofbanen, maar welke precies is nog niet duidelijk</w:t>
      </w:r>
      <w:r w:rsidR="00465E81">
        <w:rPr>
          <w:iCs/>
          <w:szCs w:val="22"/>
        </w:rPr>
        <w:t xml:space="preserve"> (Lebel et al., 2019)</w:t>
      </w:r>
      <w:r>
        <w:rPr>
          <w:iCs/>
          <w:szCs w:val="22"/>
        </w:rPr>
        <w:t>.</w:t>
      </w:r>
    </w:p>
    <w:p w14:paraId="6DED5077" w14:textId="516656A9" w:rsidR="00705C7D" w:rsidRDefault="00705C7D" w:rsidP="008C0975">
      <w:pPr>
        <w:rPr>
          <w:iCs/>
          <w:szCs w:val="22"/>
        </w:rPr>
      </w:pPr>
    </w:p>
    <w:p w14:paraId="6309CA9C" w14:textId="0D5C9A8C" w:rsidR="00546438" w:rsidRDefault="00EF4C22" w:rsidP="008C0975">
      <w:r>
        <w:t xml:space="preserve">Welke wittestofbanen zijn er betrokken </w:t>
      </w:r>
      <w:r w:rsidR="009700E5" w:rsidRPr="00CA4311">
        <w:t>bij de ontwikkeling van leesvaardigheid van niet-lezende naar lezende kinderen</w:t>
      </w:r>
      <w:r>
        <w:t xml:space="preserve">? </w:t>
      </w:r>
      <w:r w:rsidR="00846FA8">
        <w:t>Om</w:t>
      </w:r>
      <w:r w:rsidR="007904BD">
        <w:t xml:space="preserve"> deze vraag te beantwoorden </w:t>
      </w:r>
      <w:r w:rsidR="00846FA8">
        <w:t xml:space="preserve">moeten </w:t>
      </w:r>
      <w:r w:rsidR="007904BD">
        <w:t>twee deelvragen onderzo</w:t>
      </w:r>
      <w:r w:rsidR="00846FA8">
        <w:t>cht worden</w:t>
      </w:r>
      <w:r w:rsidR="007904BD">
        <w:t>. De eerste deelvraag gaat over de ontwikkeling van de fonologische wittestofbanen die betrokken zijn bij leesvaardigheid, en de tweede deelvraag gaat over de orthografische.</w:t>
      </w:r>
    </w:p>
    <w:p w14:paraId="2527FA83" w14:textId="77777777" w:rsidR="00546438" w:rsidRDefault="00546438" w:rsidP="008C0975"/>
    <w:p w14:paraId="191DB83F" w14:textId="3B1AD5E0" w:rsidR="00546438" w:rsidRDefault="00546438" w:rsidP="008C0975">
      <w:r>
        <w:rPr>
          <w:b/>
          <w:i/>
        </w:rPr>
        <w:t>De dorsale wittestofbaan arcuate fasciculus is betrokken bij</w:t>
      </w:r>
      <w:r w:rsidRPr="00D61413">
        <w:rPr>
          <w:b/>
          <w:i/>
        </w:rPr>
        <w:t xml:space="preserve"> </w:t>
      </w:r>
      <w:r w:rsidR="00324439">
        <w:rPr>
          <w:b/>
          <w:i/>
        </w:rPr>
        <w:t xml:space="preserve">de ontwikkeling van </w:t>
      </w:r>
      <w:r w:rsidRPr="00D61413">
        <w:rPr>
          <w:b/>
          <w:i/>
        </w:rPr>
        <w:t>fonologische</w:t>
      </w:r>
      <w:r>
        <w:rPr>
          <w:b/>
          <w:i/>
        </w:rPr>
        <w:t xml:space="preserve"> leesvaardigheden </w:t>
      </w:r>
    </w:p>
    <w:p w14:paraId="2DA28256" w14:textId="77777777" w:rsidR="00546438" w:rsidRDefault="00546438" w:rsidP="008C0975"/>
    <w:p w14:paraId="0D0304D2" w14:textId="514C918B" w:rsidR="00D213BF" w:rsidRPr="00D213BF" w:rsidRDefault="00F82848" w:rsidP="008C0975">
      <w:pPr>
        <w:rPr>
          <w:szCs w:val="22"/>
        </w:rPr>
      </w:pPr>
      <w:r w:rsidRPr="00D61413">
        <w:rPr>
          <w:szCs w:val="22"/>
        </w:rPr>
        <w:t>Welke wittestofbanen zijn betrokken bij de ontwikkeling van fonologische verwerking?</w:t>
      </w:r>
      <w:r w:rsidR="009A2167">
        <w:rPr>
          <w:szCs w:val="22"/>
        </w:rPr>
        <w:br/>
      </w:r>
    </w:p>
    <w:p w14:paraId="1854D538" w14:textId="4156E9CE" w:rsidR="0008482D" w:rsidRPr="003B3A9A" w:rsidRDefault="00A9211E" w:rsidP="003B3A9A">
      <w:pPr>
        <w:rPr>
          <w:rFonts w:cstheme="minorHAnsi"/>
          <w:iCs/>
        </w:rPr>
      </w:pPr>
      <w:r>
        <w:rPr>
          <w:rFonts w:cstheme="minorHAnsi"/>
          <w:iCs/>
        </w:rPr>
        <w:t xml:space="preserve">Ten eerste </w:t>
      </w:r>
      <w:r w:rsidR="003429F3">
        <w:rPr>
          <w:rFonts w:cstheme="minorHAnsi"/>
          <w:iCs/>
        </w:rPr>
        <w:t>ble</w:t>
      </w:r>
      <w:r w:rsidR="002023F9">
        <w:rPr>
          <w:rFonts w:cstheme="minorHAnsi"/>
          <w:iCs/>
        </w:rPr>
        <w:t xml:space="preserve">ek </w:t>
      </w:r>
      <w:r w:rsidR="00476FA5">
        <w:rPr>
          <w:rFonts w:cstheme="minorHAnsi"/>
          <w:iCs/>
        </w:rPr>
        <w:t xml:space="preserve">er bij een onderzoek van Walton et al. (2018) </w:t>
      </w:r>
      <w:r w:rsidR="00F22C33">
        <w:rPr>
          <w:rFonts w:cstheme="minorHAnsi"/>
          <w:iCs/>
        </w:rPr>
        <w:t>in</w:t>
      </w:r>
      <w:r w:rsidR="00543C49">
        <w:rPr>
          <w:rFonts w:cstheme="minorHAnsi"/>
          <w:iCs/>
        </w:rPr>
        <w:t xml:space="preserve"> </w:t>
      </w:r>
      <w:r w:rsidR="003429F3">
        <w:rPr>
          <w:rFonts w:cstheme="minorHAnsi"/>
          <w:iCs/>
        </w:rPr>
        <w:t>zowel de</w:t>
      </w:r>
      <w:r w:rsidR="005245DB">
        <w:rPr>
          <w:rFonts w:cstheme="minorHAnsi"/>
          <w:iCs/>
        </w:rPr>
        <w:t xml:space="preserve"> dorsale als ventrale wittestofbanen</w:t>
      </w:r>
      <w:r w:rsidRPr="00A23F69">
        <w:rPr>
          <w:rFonts w:cstheme="minorHAnsi"/>
          <w:iCs/>
        </w:rPr>
        <w:t xml:space="preserve"> </w:t>
      </w:r>
      <w:r>
        <w:rPr>
          <w:rFonts w:cstheme="minorHAnsi"/>
          <w:iCs/>
        </w:rPr>
        <w:t xml:space="preserve">bij </w:t>
      </w:r>
      <w:r w:rsidR="00E82C50">
        <w:rPr>
          <w:rFonts w:cstheme="minorHAnsi"/>
          <w:iCs/>
        </w:rPr>
        <w:t xml:space="preserve">niet-lezende </w:t>
      </w:r>
      <w:r>
        <w:rPr>
          <w:rFonts w:cstheme="minorHAnsi"/>
          <w:iCs/>
        </w:rPr>
        <w:t xml:space="preserve">kinderen </w:t>
      </w:r>
      <w:r w:rsidR="00787D40">
        <w:rPr>
          <w:rFonts w:cstheme="minorHAnsi"/>
          <w:iCs/>
        </w:rPr>
        <w:t>een positief verband</w:t>
      </w:r>
      <w:r w:rsidR="001B6ECD">
        <w:rPr>
          <w:rFonts w:cstheme="minorHAnsi"/>
          <w:iCs/>
        </w:rPr>
        <w:t xml:space="preserve"> </w:t>
      </w:r>
      <w:r w:rsidR="00E76FC5">
        <w:rPr>
          <w:rFonts w:cstheme="minorHAnsi"/>
          <w:iCs/>
        </w:rPr>
        <w:t>te zijn</w:t>
      </w:r>
      <w:r w:rsidR="001B6ECD">
        <w:rPr>
          <w:rFonts w:cstheme="minorHAnsi"/>
          <w:iCs/>
        </w:rPr>
        <w:t xml:space="preserve"> </w:t>
      </w:r>
      <w:r w:rsidR="00787D40">
        <w:rPr>
          <w:rFonts w:cstheme="minorHAnsi"/>
          <w:iCs/>
        </w:rPr>
        <w:t>tussen de FA</w:t>
      </w:r>
      <w:r w:rsidR="00240FC9">
        <w:rPr>
          <w:rFonts w:cstheme="minorHAnsi"/>
          <w:iCs/>
        </w:rPr>
        <w:t xml:space="preserve"> en fonologische vaardigheden, en een negatief verband tussen de MD</w:t>
      </w:r>
      <w:r w:rsidR="00787D40">
        <w:rPr>
          <w:rFonts w:cstheme="minorHAnsi"/>
          <w:iCs/>
        </w:rPr>
        <w:t xml:space="preserve"> en</w:t>
      </w:r>
      <w:r w:rsidRPr="00A23F69">
        <w:rPr>
          <w:rFonts w:cstheme="minorHAnsi"/>
          <w:iCs/>
        </w:rPr>
        <w:t xml:space="preserve"> </w:t>
      </w:r>
      <w:r w:rsidR="005245DB">
        <w:rPr>
          <w:rFonts w:cstheme="minorHAnsi"/>
          <w:iCs/>
        </w:rPr>
        <w:t xml:space="preserve">fonologische </w:t>
      </w:r>
      <w:r w:rsidRPr="00A23F69">
        <w:rPr>
          <w:rFonts w:cstheme="minorHAnsi"/>
          <w:iCs/>
        </w:rPr>
        <w:t>leesvaardigh</w:t>
      </w:r>
      <w:r w:rsidR="00E82C50">
        <w:rPr>
          <w:rFonts w:cstheme="minorHAnsi"/>
          <w:iCs/>
        </w:rPr>
        <w:t>eden</w:t>
      </w:r>
      <w:r>
        <w:rPr>
          <w:rFonts w:cstheme="minorHAnsi"/>
          <w:iCs/>
        </w:rPr>
        <w:t xml:space="preserve">. Dit is onderzocht met behulp van de </w:t>
      </w:r>
      <w:r w:rsidRPr="00A23F69">
        <w:rPr>
          <w:rFonts w:cstheme="minorHAnsi"/>
          <w:iCs/>
        </w:rPr>
        <w:t xml:space="preserve">Phonological Processing test, TBSS en </w:t>
      </w:r>
      <w:r>
        <w:rPr>
          <w:rFonts w:cstheme="minorHAnsi"/>
          <w:iCs/>
        </w:rPr>
        <w:t>t</w:t>
      </w:r>
      <w:r w:rsidRPr="00A23F69">
        <w:rPr>
          <w:rFonts w:cstheme="minorHAnsi"/>
          <w:iCs/>
        </w:rPr>
        <w:t xml:space="preserve">ractografie. </w:t>
      </w:r>
      <w:r>
        <w:rPr>
          <w:rFonts w:cstheme="minorHAnsi"/>
          <w:iCs/>
        </w:rPr>
        <w:t>De tractografie was ingezet als bevestiging van de resultaten uit de TBSS en samen lieten ze de FA-</w:t>
      </w:r>
      <w:r w:rsidR="003B3A9A">
        <w:rPr>
          <w:rFonts w:cstheme="minorHAnsi"/>
          <w:iCs/>
        </w:rPr>
        <w:t xml:space="preserve"> en MD-</w:t>
      </w:r>
      <w:r>
        <w:rPr>
          <w:rFonts w:cstheme="minorHAnsi"/>
          <w:iCs/>
        </w:rPr>
        <w:t xml:space="preserve">niveaus zien. </w:t>
      </w:r>
      <w:r>
        <w:rPr>
          <w:iCs/>
        </w:rPr>
        <w:t xml:space="preserve">Bij de dorsale AF </w:t>
      </w:r>
      <w:r w:rsidR="00DC7DB6">
        <w:rPr>
          <w:iCs/>
        </w:rPr>
        <w:t>was</w:t>
      </w:r>
      <w:r>
        <w:rPr>
          <w:iCs/>
        </w:rPr>
        <w:t xml:space="preserve"> er een </w:t>
      </w:r>
      <w:r w:rsidR="003B3A9A">
        <w:rPr>
          <w:iCs/>
        </w:rPr>
        <w:t xml:space="preserve">positief </w:t>
      </w:r>
      <w:r>
        <w:rPr>
          <w:iCs/>
        </w:rPr>
        <w:t xml:space="preserve">verband </w:t>
      </w:r>
      <w:r w:rsidR="009911F7">
        <w:rPr>
          <w:iCs/>
        </w:rPr>
        <w:t xml:space="preserve">tussen </w:t>
      </w:r>
      <w:r w:rsidR="00B25B59">
        <w:rPr>
          <w:iCs/>
        </w:rPr>
        <w:t>de</w:t>
      </w:r>
      <w:r w:rsidR="00C57AE4">
        <w:rPr>
          <w:iCs/>
        </w:rPr>
        <w:t xml:space="preserve"> </w:t>
      </w:r>
      <w:r w:rsidR="00B25B59">
        <w:rPr>
          <w:iCs/>
        </w:rPr>
        <w:t>FA-</w:t>
      </w:r>
      <w:r w:rsidR="00C57AE4">
        <w:rPr>
          <w:iCs/>
        </w:rPr>
        <w:t xml:space="preserve">niveaus en </w:t>
      </w:r>
      <w:r w:rsidR="00B25B59">
        <w:rPr>
          <w:iCs/>
        </w:rPr>
        <w:t xml:space="preserve">de scores op de </w:t>
      </w:r>
      <w:r w:rsidR="00B25B59">
        <w:rPr>
          <w:rFonts w:cstheme="minorHAnsi"/>
          <w:iCs/>
        </w:rPr>
        <w:t>Phonological Processing test</w:t>
      </w:r>
      <w:r>
        <w:rPr>
          <w:iCs/>
        </w:rPr>
        <w:t>, maar bij de ventrale IFOF en UF is het verband nog positiever</w:t>
      </w:r>
      <w:r w:rsidR="003B3A9A">
        <w:rPr>
          <w:iCs/>
        </w:rPr>
        <w:t xml:space="preserve">. </w:t>
      </w:r>
      <w:r w:rsidR="009911F7">
        <w:rPr>
          <w:iCs/>
        </w:rPr>
        <w:t xml:space="preserve">Hetzelfde effect was geobserveerd voor de MD-niveaus, maar dan </w:t>
      </w:r>
      <w:r w:rsidR="001312FC">
        <w:rPr>
          <w:iCs/>
        </w:rPr>
        <w:t>als een negatief verband.</w:t>
      </w:r>
      <w:r w:rsidR="002A3AA7">
        <w:rPr>
          <w:iCs/>
        </w:rPr>
        <w:t xml:space="preserve"> </w:t>
      </w:r>
    </w:p>
    <w:p w14:paraId="006F701F" w14:textId="77777777" w:rsidR="00BB1CA1" w:rsidRDefault="00BB1CA1" w:rsidP="007C45CB">
      <w:pPr>
        <w:rPr>
          <w:rFonts w:cstheme="minorHAnsi"/>
          <w:iCs/>
        </w:rPr>
      </w:pPr>
    </w:p>
    <w:p w14:paraId="720397C8" w14:textId="02DDF8F2" w:rsidR="007C45CB" w:rsidRPr="00E07349" w:rsidRDefault="005F0437" w:rsidP="007C45CB">
      <w:pPr>
        <w:rPr>
          <w:rFonts w:cstheme="minorHAnsi"/>
          <w:iCs/>
        </w:rPr>
      </w:pPr>
      <w:r>
        <w:rPr>
          <w:rFonts w:cstheme="minorHAnsi"/>
          <w:iCs/>
        </w:rPr>
        <w:t xml:space="preserve">Echter </w:t>
      </w:r>
      <w:r w:rsidR="00823D2A">
        <w:rPr>
          <w:rFonts w:cstheme="minorHAnsi"/>
          <w:iCs/>
        </w:rPr>
        <w:t>concludeerden</w:t>
      </w:r>
      <w:r>
        <w:rPr>
          <w:rFonts w:cstheme="minorHAnsi"/>
          <w:iCs/>
        </w:rPr>
        <w:t xml:space="preserve"> Lebel et al. dat d</w:t>
      </w:r>
      <w:r w:rsidR="00BB1CA1">
        <w:rPr>
          <w:rFonts w:cstheme="minorHAnsi"/>
          <w:iCs/>
        </w:rPr>
        <w:t xml:space="preserve">e fonologische functie </w:t>
      </w:r>
      <w:r w:rsidR="00823D2A">
        <w:rPr>
          <w:rFonts w:cstheme="minorHAnsi"/>
          <w:iCs/>
        </w:rPr>
        <w:t xml:space="preserve">zich </w:t>
      </w:r>
      <w:r w:rsidR="00BB1CA1">
        <w:rPr>
          <w:rFonts w:cstheme="minorHAnsi"/>
          <w:iCs/>
        </w:rPr>
        <w:t xml:space="preserve">blijft </w:t>
      </w:r>
      <w:r w:rsidR="00823D2A">
        <w:rPr>
          <w:rFonts w:cstheme="minorHAnsi"/>
          <w:iCs/>
        </w:rPr>
        <w:t>doorontwikkelen</w:t>
      </w:r>
      <w:r w:rsidR="00BB1CA1">
        <w:rPr>
          <w:rFonts w:cstheme="minorHAnsi"/>
          <w:iCs/>
        </w:rPr>
        <w:t xml:space="preserve"> </w:t>
      </w:r>
      <w:r w:rsidR="00823D2A">
        <w:rPr>
          <w:rFonts w:cstheme="minorHAnsi"/>
          <w:iCs/>
        </w:rPr>
        <w:t>in</w:t>
      </w:r>
      <w:r w:rsidR="00BB1CA1">
        <w:rPr>
          <w:rFonts w:cstheme="minorHAnsi"/>
          <w:iCs/>
        </w:rPr>
        <w:t xml:space="preserve"> alle wittestofbanen.</w:t>
      </w:r>
      <w:r w:rsidR="00214911">
        <w:rPr>
          <w:rFonts w:cstheme="minorHAnsi"/>
          <w:iCs/>
        </w:rPr>
        <w:t xml:space="preserve"> Zij vonden </w:t>
      </w:r>
      <w:r w:rsidR="00BD2918">
        <w:rPr>
          <w:rFonts w:cstheme="minorHAnsi"/>
          <w:iCs/>
        </w:rPr>
        <w:t xml:space="preserve">na een </w:t>
      </w:r>
      <w:r w:rsidR="00214911">
        <w:rPr>
          <w:rFonts w:cstheme="minorHAnsi"/>
          <w:iCs/>
        </w:rPr>
        <w:t>TBSS</w:t>
      </w:r>
      <w:r w:rsidR="00133FCB" w:rsidRPr="001312FC">
        <w:rPr>
          <w:rFonts w:cstheme="minorHAnsi"/>
          <w:iCs/>
        </w:rPr>
        <w:t>-analyse</w:t>
      </w:r>
      <w:r w:rsidR="00E07349" w:rsidRPr="001312FC">
        <w:rPr>
          <w:rFonts w:cstheme="minorHAnsi"/>
          <w:iCs/>
        </w:rPr>
        <w:t xml:space="preserve"> </w:t>
      </w:r>
      <w:r w:rsidRPr="001312FC">
        <w:rPr>
          <w:rFonts w:cstheme="minorHAnsi"/>
          <w:iCs/>
        </w:rPr>
        <w:t xml:space="preserve">en </w:t>
      </w:r>
      <w:r w:rsidR="00BD2918" w:rsidRPr="001312FC">
        <w:rPr>
          <w:rFonts w:cstheme="minorHAnsi"/>
          <w:iCs/>
        </w:rPr>
        <w:t xml:space="preserve">afname van </w:t>
      </w:r>
      <w:r w:rsidRPr="001312FC">
        <w:rPr>
          <w:rFonts w:cstheme="minorHAnsi"/>
          <w:iCs/>
        </w:rPr>
        <w:t xml:space="preserve">de Phonological Decoding test </w:t>
      </w:r>
      <w:r w:rsidR="00BD2918" w:rsidRPr="001312FC">
        <w:rPr>
          <w:rFonts w:cstheme="minorHAnsi"/>
          <w:iCs/>
        </w:rPr>
        <w:t xml:space="preserve">bij 10-jarige kinderen </w:t>
      </w:r>
      <w:r w:rsidR="00E07349" w:rsidRPr="001312FC">
        <w:rPr>
          <w:rFonts w:cstheme="minorHAnsi"/>
          <w:iCs/>
        </w:rPr>
        <w:t>een a</w:t>
      </w:r>
      <w:r w:rsidR="00045D02" w:rsidRPr="001312FC">
        <w:rPr>
          <w:rFonts w:cstheme="minorHAnsi"/>
          <w:iCs/>
        </w:rPr>
        <w:t>lgeme</w:t>
      </w:r>
      <w:r w:rsidRPr="001312FC">
        <w:rPr>
          <w:rFonts w:cstheme="minorHAnsi"/>
          <w:iCs/>
        </w:rPr>
        <w:t xml:space="preserve">en </w:t>
      </w:r>
      <w:r w:rsidR="0077306B" w:rsidRPr="001312FC">
        <w:rPr>
          <w:rFonts w:cstheme="minorHAnsi"/>
          <w:iCs/>
        </w:rPr>
        <w:t>positief verband tussen de</w:t>
      </w:r>
      <w:r w:rsidR="00045D02" w:rsidRPr="001312FC">
        <w:rPr>
          <w:rFonts w:cstheme="minorHAnsi"/>
          <w:iCs/>
        </w:rPr>
        <w:t xml:space="preserve"> FA en </w:t>
      </w:r>
      <w:r w:rsidR="0077306B" w:rsidRPr="001312FC">
        <w:rPr>
          <w:rFonts w:cstheme="minorHAnsi"/>
          <w:iCs/>
        </w:rPr>
        <w:t xml:space="preserve">een </w:t>
      </w:r>
      <w:r w:rsidR="00320057" w:rsidRPr="001312FC">
        <w:rPr>
          <w:rFonts w:cstheme="minorHAnsi"/>
          <w:iCs/>
        </w:rPr>
        <w:t xml:space="preserve">algemeen </w:t>
      </w:r>
      <w:r w:rsidR="0077306B" w:rsidRPr="001312FC">
        <w:rPr>
          <w:rFonts w:cstheme="minorHAnsi"/>
          <w:iCs/>
        </w:rPr>
        <w:t xml:space="preserve">negatief verband </w:t>
      </w:r>
      <w:r w:rsidR="00BD2918" w:rsidRPr="001312FC">
        <w:rPr>
          <w:rFonts w:cstheme="minorHAnsi"/>
          <w:iCs/>
        </w:rPr>
        <w:t xml:space="preserve">tussen </w:t>
      </w:r>
      <w:r w:rsidR="00045D02" w:rsidRPr="001312FC">
        <w:rPr>
          <w:rFonts w:cstheme="minorHAnsi"/>
          <w:iCs/>
        </w:rPr>
        <w:t>MD</w:t>
      </w:r>
      <w:r w:rsidR="00BD2918" w:rsidRPr="001312FC">
        <w:rPr>
          <w:rFonts w:cstheme="minorHAnsi"/>
          <w:iCs/>
        </w:rPr>
        <w:t xml:space="preserve"> en de scores op de test</w:t>
      </w:r>
      <w:r w:rsidR="00045D02" w:rsidRPr="001312FC">
        <w:rPr>
          <w:rFonts w:cstheme="minorHAnsi"/>
          <w:iCs/>
        </w:rPr>
        <w:t>.</w:t>
      </w:r>
      <w:r w:rsidR="007C45CB" w:rsidRPr="00E07349">
        <w:rPr>
          <w:rFonts w:cstheme="minorHAnsi"/>
          <w:iCs/>
        </w:rPr>
        <w:t xml:space="preserve"> </w:t>
      </w:r>
    </w:p>
    <w:p w14:paraId="63359E27" w14:textId="09848988" w:rsidR="00A9211E" w:rsidRPr="00E07349" w:rsidRDefault="00A9211E" w:rsidP="008C0975">
      <w:pPr>
        <w:rPr>
          <w:iCs/>
          <w:szCs w:val="22"/>
        </w:rPr>
      </w:pPr>
    </w:p>
    <w:p w14:paraId="3C9CE51F" w14:textId="15F516D0" w:rsidR="0008482D" w:rsidRDefault="0026300E" w:rsidP="008C0975">
      <w:pPr>
        <w:rPr>
          <w:iCs/>
        </w:rPr>
      </w:pPr>
      <w:r>
        <w:rPr>
          <w:iCs/>
        </w:rPr>
        <w:t xml:space="preserve">Hoewel de dorsale route het meest wordt geassocieerd met de fonologische aspecten van leesvaardigheid en de ventrale route met de orthografische, lieten de resultaten van de TBSS-analyse van </w:t>
      </w:r>
      <w:r w:rsidR="00B42733">
        <w:rPr>
          <w:iCs/>
        </w:rPr>
        <w:t>Walton</w:t>
      </w:r>
      <w:r>
        <w:rPr>
          <w:iCs/>
        </w:rPr>
        <w:t xml:space="preserve"> et al. een sterker verband zien tussen de scores van de Phonological Processing test en de FA en de MD in de ventrale wittestofbanen. Dit kan komen, zoals de theorie uit de inleiding ook al voorspelde, doordat de functie van de ventrale wittestofbanen nog geheel fonologisch is voor het leren lezen. Bij het onderzoek van </w:t>
      </w:r>
      <w:r w:rsidR="00B42733">
        <w:rPr>
          <w:iCs/>
        </w:rPr>
        <w:t>Walton</w:t>
      </w:r>
      <w:r>
        <w:rPr>
          <w:iCs/>
        </w:rPr>
        <w:t xml:space="preserve"> et al. hebben ze niet-lezende kinderen</w:t>
      </w:r>
      <w:r w:rsidR="000F1064">
        <w:rPr>
          <w:iCs/>
        </w:rPr>
        <w:t xml:space="preserve"> onderzocht</w:t>
      </w:r>
      <w:r w:rsidR="00641B5F">
        <w:rPr>
          <w:iCs/>
        </w:rPr>
        <w:t>, bij wie de ventrale wittestofbanen</w:t>
      </w:r>
      <w:r w:rsidRPr="0066448A">
        <w:rPr>
          <w:iCs/>
        </w:rPr>
        <w:t xml:space="preserve"> dus nog een sterke fonologische functie</w:t>
      </w:r>
      <w:r w:rsidR="00641B5F">
        <w:rPr>
          <w:iCs/>
        </w:rPr>
        <w:t xml:space="preserve"> hebben</w:t>
      </w:r>
      <w:r w:rsidRPr="0066448A">
        <w:rPr>
          <w:iCs/>
        </w:rPr>
        <w:t>.</w:t>
      </w:r>
      <w:r w:rsidR="00B42733" w:rsidRPr="0066448A">
        <w:rPr>
          <w:iCs/>
        </w:rPr>
        <w:t xml:space="preserve"> </w:t>
      </w:r>
      <w:r w:rsidR="00B42733" w:rsidRPr="001312FC">
        <w:rPr>
          <w:iCs/>
        </w:rPr>
        <w:t xml:space="preserve">Bij </w:t>
      </w:r>
      <w:r w:rsidR="00641B5F" w:rsidRPr="001312FC">
        <w:rPr>
          <w:iCs/>
        </w:rPr>
        <w:t xml:space="preserve">het onderzoek van </w:t>
      </w:r>
      <w:r w:rsidR="00B42733" w:rsidRPr="001312FC">
        <w:rPr>
          <w:iCs/>
        </w:rPr>
        <w:t xml:space="preserve">Lebel et al. </w:t>
      </w:r>
      <w:r w:rsidR="00A8105B" w:rsidRPr="001312FC">
        <w:rPr>
          <w:iCs/>
        </w:rPr>
        <w:t xml:space="preserve">werd </w:t>
      </w:r>
      <w:r w:rsidR="00CE4B52">
        <w:rPr>
          <w:iCs/>
        </w:rPr>
        <w:t xml:space="preserve">bij lezende kinderen ook </w:t>
      </w:r>
      <w:r w:rsidR="00A8105B" w:rsidRPr="001312FC">
        <w:rPr>
          <w:iCs/>
        </w:rPr>
        <w:t xml:space="preserve">geconcludeerd </w:t>
      </w:r>
      <w:r w:rsidR="00B42733" w:rsidRPr="001312FC">
        <w:rPr>
          <w:iCs/>
        </w:rPr>
        <w:t xml:space="preserve">dat alle wittestofbanen </w:t>
      </w:r>
      <w:r w:rsidR="005373FF" w:rsidRPr="001312FC">
        <w:rPr>
          <w:iCs/>
        </w:rPr>
        <w:t xml:space="preserve">fonologische ontwikkelingen hebben, </w:t>
      </w:r>
      <w:r w:rsidR="00641B5F" w:rsidRPr="001312FC">
        <w:rPr>
          <w:iCs/>
        </w:rPr>
        <w:t xml:space="preserve">maar </w:t>
      </w:r>
      <w:r w:rsidR="005373FF" w:rsidRPr="001312FC">
        <w:rPr>
          <w:iCs/>
        </w:rPr>
        <w:t xml:space="preserve">zij </w:t>
      </w:r>
      <w:r w:rsidR="00641B5F" w:rsidRPr="001312FC">
        <w:rPr>
          <w:iCs/>
        </w:rPr>
        <w:t xml:space="preserve">hadden </w:t>
      </w:r>
      <w:r w:rsidR="005373FF" w:rsidRPr="001312FC">
        <w:rPr>
          <w:iCs/>
        </w:rPr>
        <w:t>dit niet voor de ventrale en dorsale wittestofbanen apart gemeten en is dus niet heel betrouwbaar.</w:t>
      </w:r>
    </w:p>
    <w:p w14:paraId="17B0F0A8" w14:textId="7A0D11EE" w:rsidR="00F47C48" w:rsidRDefault="00F47C48" w:rsidP="008C0975">
      <w:pPr>
        <w:rPr>
          <w:iCs/>
        </w:rPr>
      </w:pPr>
    </w:p>
    <w:p w14:paraId="7A7B10A9" w14:textId="4E383EAC" w:rsidR="00546438" w:rsidRDefault="00F47C48" w:rsidP="008C0975">
      <w:pPr>
        <w:rPr>
          <w:iCs/>
        </w:rPr>
      </w:pPr>
      <w:r>
        <w:rPr>
          <w:iCs/>
        </w:rPr>
        <w:t xml:space="preserve">Er is </w:t>
      </w:r>
      <w:r w:rsidR="00B23215">
        <w:rPr>
          <w:iCs/>
        </w:rPr>
        <w:t xml:space="preserve">dus </w:t>
      </w:r>
      <w:r>
        <w:rPr>
          <w:iCs/>
        </w:rPr>
        <w:t xml:space="preserve">een </w:t>
      </w:r>
      <w:r w:rsidR="00355018">
        <w:rPr>
          <w:iCs/>
        </w:rPr>
        <w:t xml:space="preserve">positief </w:t>
      </w:r>
      <w:r>
        <w:rPr>
          <w:iCs/>
        </w:rPr>
        <w:t xml:space="preserve">verband tussen de AF uit de </w:t>
      </w:r>
      <w:r w:rsidR="00355018">
        <w:rPr>
          <w:iCs/>
        </w:rPr>
        <w:t>dorsale</w:t>
      </w:r>
      <w:r>
        <w:rPr>
          <w:iCs/>
        </w:rPr>
        <w:t xml:space="preserve"> route en </w:t>
      </w:r>
      <w:r w:rsidR="00355018">
        <w:rPr>
          <w:iCs/>
        </w:rPr>
        <w:t>de fonologische leesvaardigheden</w:t>
      </w:r>
      <w:r>
        <w:rPr>
          <w:iCs/>
        </w:rPr>
        <w:t xml:space="preserve">. Hoe hoger de FA in de AF, hoe hoger de scores op de Phonological Reading test. Hetzelfde verband is ook geobserveerd </w:t>
      </w:r>
      <w:r w:rsidR="00262B6B">
        <w:rPr>
          <w:iCs/>
        </w:rPr>
        <w:t xml:space="preserve">bij </w:t>
      </w:r>
      <w:r>
        <w:rPr>
          <w:iCs/>
        </w:rPr>
        <w:t>de IFOF en U</w:t>
      </w:r>
      <w:r w:rsidR="00262B6B">
        <w:rPr>
          <w:iCs/>
        </w:rPr>
        <w:t>F</w:t>
      </w:r>
      <w:r>
        <w:rPr>
          <w:iCs/>
        </w:rPr>
        <w:t>. Zowel de dorsale als de ventrale wittestofbanen zijn betrokken bij de fonologische leesvaardigheden voordat de kinderen kunnen lezen.</w:t>
      </w:r>
    </w:p>
    <w:p w14:paraId="17A73477" w14:textId="57CB47F9" w:rsidR="00196FF4" w:rsidRPr="00D67EF1" w:rsidRDefault="00AB4A73" w:rsidP="008C0975">
      <w:pPr>
        <w:rPr>
          <w:iCs/>
          <w:szCs w:val="22"/>
        </w:rPr>
      </w:pPr>
      <w:r>
        <w:rPr>
          <w:b/>
          <w:i/>
        </w:rPr>
        <w:t>De ventrale wittestofbanen uncinate fasciculus, inferior longitudinal fasciculus en inferior fronto-occipital fasciculus zijn betrokken bij</w:t>
      </w:r>
      <w:r w:rsidRPr="00D61413">
        <w:rPr>
          <w:b/>
          <w:i/>
        </w:rPr>
        <w:t xml:space="preserve"> </w:t>
      </w:r>
      <w:r>
        <w:rPr>
          <w:b/>
          <w:i/>
        </w:rPr>
        <w:t>orthografisch</w:t>
      </w:r>
      <w:r w:rsidRPr="00D61413">
        <w:rPr>
          <w:b/>
          <w:i/>
        </w:rPr>
        <w:t>e</w:t>
      </w:r>
      <w:r>
        <w:rPr>
          <w:b/>
          <w:i/>
        </w:rPr>
        <w:t xml:space="preserve"> leesvaardigheden</w:t>
      </w:r>
      <w:r w:rsidR="008C0975">
        <w:rPr>
          <w:b/>
          <w:i/>
        </w:rPr>
        <w:br/>
      </w:r>
    </w:p>
    <w:p w14:paraId="1A6BCCE6" w14:textId="495CB499" w:rsidR="00D67EF1" w:rsidRPr="00196FF4" w:rsidRDefault="00D67EF1" w:rsidP="008C0975">
      <w:pPr>
        <w:rPr>
          <w:szCs w:val="22"/>
        </w:rPr>
      </w:pPr>
      <w:r w:rsidRPr="00D61413">
        <w:rPr>
          <w:szCs w:val="22"/>
        </w:rPr>
        <w:t xml:space="preserve">Welke wittestofbanen zijn </w:t>
      </w:r>
      <w:r w:rsidR="00196FF4">
        <w:rPr>
          <w:szCs w:val="22"/>
        </w:rPr>
        <w:t xml:space="preserve">er dan </w:t>
      </w:r>
      <w:r w:rsidRPr="00D61413">
        <w:rPr>
          <w:szCs w:val="22"/>
        </w:rPr>
        <w:t>betrokken bij de ontwikkeling van orthografische verwerking?</w:t>
      </w:r>
      <w:r w:rsidR="00EC70A9">
        <w:rPr>
          <w:szCs w:val="22"/>
        </w:rPr>
        <w:br/>
      </w:r>
    </w:p>
    <w:p w14:paraId="6844ADBE" w14:textId="032DA5B2" w:rsidR="008E5D24" w:rsidRDefault="00022EB1" w:rsidP="008C0975">
      <w:pPr>
        <w:pStyle w:val="tabellen"/>
      </w:pPr>
      <w:r>
        <w:t xml:space="preserve">Een onderzoek van Vanderauwera et al. </w:t>
      </w:r>
      <w:r w:rsidR="00CF7DD8">
        <w:t xml:space="preserve">(2018) </w:t>
      </w:r>
      <w:r w:rsidR="00991407">
        <w:t xml:space="preserve">naar kinderen van </w:t>
      </w:r>
      <w:r w:rsidR="006833D2">
        <w:t xml:space="preserve">5-6 </w:t>
      </w:r>
      <w:r w:rsidR="002A40BF">
        <w:t xml:space="preserve">jaar </w:t>
      </w:r>
      <w:r w:rsidR="006833D2">
        <w:t xml:space="preserve">oud </w:t>
      </w:r>
      <w:r w:rsidR="00EB02AB">
        <w:t>vond dat d</w:t>
      </w:r>
      <w:r w:rsidR="008E5D24" w:rsidRPr="003E2FCD">
        <w:t>e ventrale witte</w:t>
      </w:r>
      <w:r w:rsidR="00471E38">
        <w:t>s</w:t>
      </w:r>
      <w:r w:rsidR="008E5D24" w:rsidRPr="003E2FCD">
        <w:t>tof</w:t>
      </w:r>
      <w:r w:rsidR="00471E38">
        <w:t>ba</w:t>
      </w:r>
      <w:r w:rsidR="00092CCC">
        <w:t>nen</w:t>
      </w:r>
      <w:r w:rsidR="008E5D24" w:rsidRPr="003E2FCD">
        <w:t xml:space="preserve"> IFOF </w:t>
      </w:r>
      <w:r w:rsidR="00092CCC">
        <w:t xml:space="preserve">en rechter UF </w:t>
      </w:r>
      <w:r w:rsidR="008E5D24" w:rsidRPr="003E2FCD">
        <w:t>een orthografische functie</w:t>
      </w:r>
      <w:r w:rsidR="006217A5">
        <w:t xml:space="preserve"> krijg</w:t>
      </w:r>
      <w:r w:rsidR="00092CCC">
        <w:t>en.</w:t>
      </w:r>
    </w:p>
    <w:p w14:paraId="2DCA499C" w14:textId="6F3F55D9" w:rsidR="008E5D24" w:rsidRPr="003E2FCD" w:rsidRDefault="008E5D24" w:rsidP="008C0975">
      <w:pPr>
        <w:pStyle w:val="tabellen"/>
      </w:pPr>
      <w:r>
        <w:t>Met behulp van een PCA-analyse konden scores op fonologische en orthografische test worden onderscheiden</w:t>
      </w:r>
      <w:r w:rsidR="002A40BF">
        <w:t xml:space="preserve"> over een tijdsperiode van 2 jaar</w:t>
      </w:r>
      <w:r>
        <w:t xml:space="preserve">. De twee variabelen die dit opleverde waren de </w:t>
      </w:r>
      <w:r w:rsidR="00323328">
        <w:t xml:space="preserve">orthografische </w:t>
      </w:r>
      <w:r>
        <w:t>PC_OK</w:t>
      </w:r>
      <w:r w:rsidR="00323328">
        <w:t xml:space="preserve"> </w:t>
      </w:r>
      <w:r>
        <w:t xml:space="preserve">en de </w:t>
      </w:r>
      <w:r w:rsidR="00323328">
        <w:t xml:space="preserve">fonologische </w:t>
      </w:r>
      <w:r>
        <w:t>PC_PA.</w:t>
      </w:r>
      <w:r w:rsidRPr="003E2FCD">
        <w:t xml:space="preserve"> Bij de IFOF</w:t>
      </w:r>
      <w:r w:rsidR="00092CCC">
        <w:t xml:space="preserve"> en de rechter UF</w:t>
      </w:r>
      <w:r w:rsidRPr="003E2FCD">
        <w:t xml:space="preserve"> wa</w:t>
      </w:r>
      <w:r w:rsidR="00092CCC">
        <w:t>ren</w:t>
      </w:r>
      <w:r w:rsidRPr="003E2FCD">
        <w:t xml:space="preserve"> </w:t>
      </w:r>
      <w:r w:rsidR="006441FA">
        <w:t xml:space="preserve">na twee jaar </w:t>
      </w:r>
      <w:r w:rsidRPr="003E2FCD">
        <w:t>een significante PC_OK te zien</w:t>
      </w:r>
      <w:r w:rsidR="0064595D">
        <w:t xml:space="preserve">, </w:t>
      </w:r>
      <w:r w:rsidRPr="003E2FCD">
        <w:t xml:space="preserve">wat </w:t>
      </w:r>
      <w:r>
        <w:t>betekent</w:t>
      </w:r>
      <w:r w:rsidRPr="003E2FCD">
        <w:t xml:space="preserve"> dat deze witte stofbanen een orthografische functie </w:t>
      </w:r>
      <w:r w:rsidR="006441FA">
        <w:t xml:space="preserve">gekregen </w:t>
      </w:r>
      <w:r w:rsidRPr="003E2FCD">
        <w:t>hebben. Van de PC_PA was geen sprake.</w:t>
      </w:r>
      <w:r>
        <w:br/>
        <w:t xml:space="preserve">Bij de </w:t>
      </w:r>
      <w:r w:rsidR="00092CCC">
        <w:t xml:space="preserve">linker </w:t>
      </w:r>
      <w:r w:rsidR="00FD2841">
        <w:t xml:space="preserve">UF en de </w:t>
      </w:r>
      <w:r>
        <w:t>ILF waren geen significante verbanden te vinden.</w:t>
      </w:r>
    </w:p>
    <w:p w14:paraId="2F1CD3D1" w14:textId="7FF6D1F0" w:rsidR="004E495A" w:rsidRDefault="004E495A" w:rsidP="008C0975"/>
    <w:p w14:paraId="6ADA4912" w14:textId="21D0CBE3" w:rsidR="00182E3F" w:rsidRPr="00C6792C" w:rsidRDefault="00FA086C" w:rsidP="00C6792C">
      <w:pPr>
        <w:pStyle w:val="tabellen"/>
      </w:pPr>
      <w:r>
        <w:t xml:space="preserve">Lebel et al. </w:t>
      </w:r>
      <w:r w:rsidR="00681001">
        <w:t xml:space="preserve">hebben daarnaast een verband gevonden tussen de </w:t>
      </w:r>
      <w:r w:rsidR="004E612F" w:rsidRPr="000B5329">
        <w:t>ontwikkeling van de linker SLF</w:t>
      </w:r>
      <w:r w:rsidR="004E612F">
        <w:t xml:space="preserve"> </w:t>
      </w:r>
      <w:r w:rsidR="00681001">
        <w:t>en</w:t>
      </w:r>
      <w:r w:rsidR="004E612F">
        <w:t xml:space="preserve"> </w:t>
      </w:r>
      <w:r w:rsidR="00681001">
        <w:t>de</w:t>
      </w:r>
      <w:r w:rsidR="004E612F">
        <w:t xml:space="preserve"> ontwikkeling van orthografische leesvaardigheden. </w:t>
      </w:r>
      <w:r w:rsidR="004E612F">
        <w:br/>
      </w:r>
      <w:r w:rsidR="004E612F" w:rsidRPr="004917F1">
        <w:t xml:space="preserve">Met behulp van de </w:t>
      </w:r>
      <w:r w:rsidR="008D4CD1">
        <w:t xml:space="preserve">orthografische </w:t>
      </w:r>
      <w:r w:rsidR="001263A2">
        <w:t xml:space="preserve">TOWRE </w:t>
      </w:r>
      <w:proofErr w:type="spellStart"/>
      <w:r w:rsidR="001263A2">
        <w:t>Sight</w:t>
      </w:r>
      <w:proofErr w:type="spellEnd"/>
      <w:r w:rsidR="009C5D93">
        <w:t xml:space="preserve"> </w:t>
      </w:r>
      <w:proofErr w:type="spellStart"/>
      <w:r w:rsidR="001263A2">
        <w:t>Words</w:t>
      </w:r>
      <w:proofErr w:type="spellEnd"/>
      <w:r w:rsidR="001263A2">
        <w:t xml:space="preserve"> test</w:t>
      </w:r>
      <w:r w:rsidR="008D4CD1">
        <w:t xml:space="preserve"> </w:t>
      </w:r>
      <w:r w:rsidR="004E612F">
        <w:t xml:space="preserve">en een TBSS-analyse kon de ontwikkeling van verschillende wittestofbanen bekeken </w:t>
      </w:r>
      <w:r w:rsidR="008A3E22">
        <w:t xml:space="preserve">worden </w:t>
      </w:r>
      <w:r w:rsidR="008D4CD1">
        <w:t xml:space="preserve">van </w:t>
      </w:r>
      <w:r w:rsidR="008A3E22">
        <w:t xml:space="preserve">fluente en dysfluente </w:t>
      </w:r>
      <w:r w:rsidR="00F03F3B">
        <w:t>lezende</w:t>
      </w:r>
      <w:r w:rsidR="008D4CD1">
        <w:t xml:space="preserve"> kinderen over een tijdsperiode van 18 maanden</w:t>
      </w:r>
      <w:r w:rsidR="008A3E22">
        <w:t xml:space="preserve">. </w:t>
      </w:r>
      <w:r w:rsidR="004E612F" w:rsidRPr="00533483">
        <w:t xml:space="preserve">De </w:t>
      </w:r>
      <w:r w:rsidR="00A54172">
        <w:t xml:space="preserve">verandering van de </w:t>
      </w:r>
      <w:r w:rsidR="004E612F" w:rsidRPr="00533483">
        <w:t>score op de test blee</w:t>
      </w:r>
      <w:r w:rsidR="004E612F">
        <w:t xml:space="preserve">k </w:t>
      </w:r>
      <w:r w:rsidR="004E612F" w:rsidRPr="00533483">
        <w:t>een po</w:t>
      </w:r>
      <w:r w:rsidR="004E612F">
        <w:t>sitief verband te hebben met de FA</w:t>
      </w:r>
      <w:r w:rsidR="00A54172">
        <w:t>-verandering in</w:t>
      </w:r>
      <w:r w:rsidR="004E612F">
        <w:t xml:space="preserve"> de linker SLF (r = 0.25)</w:t>
      </w:r>
      <w:r w:rsidR="00A54172">
        <w:t xml:space="preserve">. </w:t>
      </w:r>
      <w:r w:rsidR="00A54172">
        <w:br/>
      </w:r>
      <w:r w:rsidR="005757E7">
        <w:br/>
      </w:r>
      <w:r w:rsidR="008A3E22" w:rsidRPr="008A3E22">
        <w:t>Ook was een</w:t>
      </w:r>
      <w:r w:rsidR="00182E3F">
        <w:rPr>
          <w:rFonts w:eastAsiaTheme="majorEastAsia" w:cstheme="majorBidi"/>
          <w:bCs/>
          <w:iCs/>
          <w:lang w:bidi="en-US"/>
        </w:rPr>
        <w:t xml:space="preserve"> </w:t>
      </w:r>
      <w:r w:rsidR="009F5771">
        <w:rPr>
          <w:rFonts w:eastAsiaTheme="majorEastAsia" w:cstheme="majorBidi"/>
          <w:bCs/>
          <w:iCs/>
          <w:lang w:bidi="en-US"/>
        </w:rPr>
        <w:t>grotere</w:t>
      </w:r>
      <w:r w:rsidR="00182E3F">
        <w:rPr>
          <w:rFonts w:eastAsiaTheme="majorEastAsia" w:cstheme="majorBidi"/>
          <w:bCs/>
          <w:iCs/>
          <w:lang w:bidi="en-US"/>
        </w:rPr>
        <w:t xml:space="preserve"> afname van de MD in de linker SLF gecorreleerd met een grotere toename in orthografische vaardigheden. Bij dezelfde TBSS-analyse en </w:t>
      </w:r>
      <w:r w:rsidR="00C6792C">
        <w:rPr>
          <w:rFonts w:eastAsiaTheme="majorEastAsia" w:cstheme="majorBidi"/>
          <w:bCs/>
          <w:iCs/>
          <w:lang w:bidi="en-US"/>
        </w:rPr>
        <w:t>de</w:t>
      </w:r>
      <w:r w:rsidR="00CA500C">
        <w:rPr>
          <w:rFonts w:eastAsiaTheme="majorEastAsia" w:cstheme="majorBidi"/>
          <w:bCs/>
          <w:iCs/>
          <w:lang w:bidi="en-US"/>
        </w:rPr>
        <w:t xml:space="preserve"> orthografische</w:t>
      </w:r>
      <w:r w:rsidR="00C6792C">
        <w:rPr>
          <w:rFonts w:eastAsiaTheme="majorEastAsia" w:cstheme="majorBidi"/>
          <w:bCs/>
          <w:iCs/>
          <w:lang w:bidi="en-US"/>
        </w:rPr>
        <w:t xml:space="preserve"> </w:t>
      </w:r>
      <w:r w:rsidR="00182E3F">
        <w:rPr>
          <w:rFonts w:eastAsiaTheme="majorEastAsia" w:cstheme="majorBidi"/>
          <w:bCs/>
          <w:iCs/>
          <w:lang w:bidi="en-US"/>
        </w:rPr>
        <w:t xml:space="preserve">GORT fluency test was een verband te zien tussen de verandering van de scores op de GORT fluency test en de MD-verandering in de linker SLF bij dysfluente en fluente lezers. Een hoger verschil in GORT fluency-scores bleek een negatief verband te hebben met de MD-verandering. Hoe beter de proefpersonen de twee keer scoorden op de test ten opzichte van de eerste keer, hoe </w:t>
      </w:r>
      <w:r w:rsidR="001C302F">
        <w:rPr>
          <w:rFonts w:eastAsiaTheme="majorEastAsia" w:cstheme="majorBidi"/>
          <w:bCs/>
          <w:iCs/>
          <w:lang w:bidi="en-US"/>
        </w:rPr>
        <w:t>meer</w:t>
      </w:r>
      <w:r w:rsidR="00182E3F">
        <w:rPr>
          <w:rFonts w:eastAsiaTheme="majorEastAsia" w:cstheme="majorBidi"/>
          <w:bCs/>
          <w:iCs/>
          <w:lang w:bidi="en-US"/>
        </w:rPr>
        <w:t xml:space="preserve"> de MD afnam. </w:t>
      </w:r>
    </w:p>
    <w:p w14:paraId="3645E9EF" w14:textId="03E00A8F" w:rsidR="004E612F" w:rsidRDefault="004E612F" w:rsidP="008C0975">
      <w:pPr>
        <w:rPr>
          <w:rFonts w:eastAsia="Times New Roman" w:cs="Times New Roman"/>
          <w:sz w:val="24"/>
          <w:szCs w:val="24"/>
        </w:rPr>
      </w:pPr>
    </w:p>
    <w:p w14:paraId="4501C6A6" w14:textId="3EED86F3" w:rsidR="00AE77A1" w:rsidRDefault="00AE77A1" w:rsidP="008C0975">
      <w:pPr>
        <w:rPr>
          <w:iCs/>
        </w:rPr>
      </w:pPr>
      <w:r>
        <w:rPr>
          <w:iCs/>
        </w:rPr>
        <w:t>Bij het onderzoek van Vanderauwera et al. kwam een algemeen positief verband naar voren tussen de prestaties op de orthografische tests en de FA in ventrale wittestofbanen</w:t>
      </w:r>
      <w:r w:rsidR="008F484F">
        <w:rPr>
          <w:iCs/>
        </w:rPr>
        <w:t>,</w:t>
      </w:r>
      <w:r>
        <w:rPr>
          <w:iCs/>
        </w:rPr>
        <w:t xml:space="preserve"> en een algemeen negatief verband met de MD. Echter toonden de resultaten van het onderzoek van Lebel et al. aan dat een </w:t>
      </w:r>
      <w:r w:rsidR="00F93A4E">
        <w:rPr>
          <w:iCs/>
        </w:rPr>
        <w:t xml:space="preserve">vergrootte toename van score op orthografische test gecorreleerd was met een </w:t>
      </w:r>
      <w:r>
        <w:rPr>
          <w:iCs/>
        </w:rPr>
        <w:t xml:space="preserve">verminderde afname van MD. Dit ging tegen hun verwachting en gaat ook tegen de resultaten van Vanderauwera et al. in. Vanderauwera </w:t>
      </w:r>
      <w:r w:rsidR="0027175E">
        <w:rPr>
          <w:iCs/>
        </w:rPr>
        <w:t xml:space="preserve">et al. </w:t>
      </w:r>
      <w:r>
        <w:rPr>
          <w:iCs/>
        </w:rPr>
        <w:t>naast hun TBSS-analyse ook een tractografie uitgevoerd. Lebel et al. hebben dit niet gedaan.</w:t>
      </w:r>
      <w:r w:rsidR="0027175E">
        <w:rPr>
          <w:iCs/>
        </w:rPr>
        <w:t xml:space="preserve"> Het kan zijn dat hier dat verschil is ontstaan.</w:t>
      </w:r>
    </w:p>
    <w:p w14:paraId="35C529E5" w14:textId="67E4F488" w:rsidR="00AE77A1" w:rsidRDefault="00AE77A1" w:rsidP="008C0975">
      <w:pPr>
        <w:rPr>
          <w:iCs/>
        </w:rPr>
      </w:pPr>
    </w:p>
    <w:p w14:paraId="318F77C1" w14:textId="16BB53E0" w:rsidR="00C17C01" w:rsidRDefault="00CC6139" w:rsidP="008C0975">
      <w:pPr>
        <w:rPr>
          <w:iCs/>
        </w:rPr>
      </w:pPr>
      <w:r>
        <w:rPr>
          <w:iCs/>
        </w:rPr>
        <w:t xml:space="preserve">Een verhoogde FA en een verlaagde MD, oftewel verhoogde ontwikkeling, in verschillende ventrale wittestofbanen, de IFOF, SLF en de rechter UF, zijn geassocieerd met een betere ontwikkeling van orthografische leesvaardigheden. </w:t>
      </w:r>
    </w:p>
    <w:p w14:paraId="2B8D76CB" w14:textId="6D1308FC" w:rsidR="009050B6" w:rsidRDefault="009050B6" w:rsidP="008C0975">
      <w:pPr>
        <w:rPr>
          <w:iCs/>
        </w:rPr>
      </w:pPr>
    </w:p>
    <w:p w14:paraId="0E4C9114" w14:textId="2A66648A" w:rsidR="009050B6" w:rsidRDefault="009050B6" w:rsidP="008C0975">
      <w:pPr>
        <w:rPr>
          <w:iCs/>
        </w:rPr>
      </w:pPr>
    </w:p>
    <w:p w14:paraId="352BC56B" w14:textId="6B41780E" w:rsidR="009050B6" w:rsidRDefault="009050B6" w:rsidP="008C0975">
      <w:pPr>
        <w:rPr>
          <w:iCs/>
        </w:rPr>
      </w:pPr>
    </w:p>
    <w:p w14:paraId="49A7974A" w14:textId="77777777" w:rsidR="009050B6" w:rsidRPr="00133FCB" w:rsidRDefault="009050B6" w:rsidP="008C0975">
      <w:pPr>
        <w:rPr>
          <w:iCs/>
        </w:rPr>
      </w:pPr>
    </w:p>
    <w:p w14:paraId="0EA4CA10" w14:textId="748BC848" w:rsidR="008508FC" w:rsidRPr="008508FC" w:rsidRDefault="008508FC" w:rsidP="008C0975">
      <w:pPr>
        <w:rPr>
          <w:b/>
          <w:bCs/>
          <w:iCs/>
        </w:rPr>
      </w:pPr>
      <w:r w:rsidRPr="008508FC">
        <w:rPr>
          <w:b/>
          <w:bCs/>
          <w:iCs/>
        </w:rPr>
        <w:t>Discussie</w:t>
      </w:r>
    </w:p>
    <w:p w14:paraId="0DB74193" w14:textId="77777777" w:rsidR="008508FC" w:rsidRDefault="008508FC" w:rsidP="008C0975">
      <w:pPr>
        <w:rPr>
          <w:iCs/>
        </w:rPr>
      </w:pPr>
    </w:p>
    <w:p w14:paraId="3C046AFE" w14:textId="13E0B288" w:rsidR="008D2921" w:rsidRDefault="00392616" w:rsidP="008C0975">
      <w:pPr>
        <w:rPr>
          <w:iCs/>
        </w:rPr>
      </w:pPr>
      <w:r>
        <w:rPr>
          <w:iCs/>
        </w:rPr>
        <w:t xml:space="preserve">Er is een verband tussen de AF uit de ventrale route en de toename van fonologische vaardigheden. Hoe hoger de FA in de AF, hoe hoger de scores op de Phonological Reading test. </w:t>
      </w:r>
      <w:r>
        <w:rPr>
          <w:iCs/>
        </w:rPr>
        <w:br/>
        <w:t xml:space="preserve">Een verhoogde FA en een verlaagde MD in </w:t>
      </w:r>
      <w:r w:rsidR="007C4E63">
        <w:rPr>
          <w:iCs/>
        </w:rPr>
        <w:t>de</w:t>
      </w:r>
      <w:r>
        <w:rPr>
          <w:iCs/>
        </w:rPr>
        <w:t xml:space="preserve"> ventrale IFOF</w:t>
      </w:r>
      <w:r w:rsidR="006F73D0">
        <w:rPr>
          <w:iCs/>
        </w:rPr>
        <w:t>, SLF</w:t>
      </w:r>
      <w:r>
        <w:rPr>
          <w:iCs/>
        </w:rPr>
        <w:t xml:space="preserve"> en </w:t>
      </w:r>
      <w:r w:rsidR="007C4E63">
        <w:rPr>
          <w:iCs/>
        </w:rPr>
        <w:t xml:space="preserve">rechter </w:t>
      </w:r>
      <w:r>
        <w:rPr>
          <w:iCs/>
        </w:rPr>
        <w:t xml:space="preserve">UF zijn geassocieerd met een betere ontwikkeling van orthografische leesvaardigheden. </w:t>
      </w:r>
    </w:p>
    <w:p w14:paraId="678E14AC" w14:textId="50BBE73F" w:rsidR="00392616" w:rsidRDefault="00392616" w:rsidP="008C0975">
      <w:pPr>
        <w:rPr>
          <w:iCs/>
        </w:rPr>
      </w:pPr>
    </w:p>
    <w:p w14:paraId="25CF8423" w14:textId="5F2E1EAC" w:rsidR="00A2050D" w:rsidRDefault="00A2050D" w:rsidP="008C0975">
      <w:pPr>
        <w:pStyle w:val="tabellen"/>
      </w:pPr>
      <w:r>
        <w:t xml:space="preserve">Bij leesvaardigheid zijn dus twee wittestofroutes betrokken: de dorsale en de ventrale route. Bij de dorsale route blijkt de ontwikkeling van de AF een positief verband te hebben met de ontwikkeling van de fonologische leesvaardigheid. Bij de ventrale route blijkt de ontwikkeling van de IFOF en de </w:t>
      </w:r>
      <w:r w:rsidR="004244B9">
        <w:t xml:space="preserve">rechter </w:t>
      </w:r>
      <w:r>
        <w:t xml:space="preserve">UF een positief verband te hebben met de ontwikkeling </w:t>
      </w:r>
      <w:r w:rsidR="00403405">
        <w:t>van fonologische</w:t>
      </w:r>
      <w:r w:rsidR="0093775C">
        <w:t xml:space="preserve"> functies bij niet-lezende kinderen</w:t>
      </w:r>
      <w:r w:rsidR="00403405">
        <w:t xml:space="preserve"> </w:t>
      </w:r>
      <w:r w:rsidR="0093775C">
        <w:t>naar</w:t>
      </w:r>
      <w:r w:rsidR="00403405">
        <w:t xml:space="preserve"> orthografische</w:t>
      </w:r>
      <w:r w:rsidR="0093775C">
        <w:t xml:space="preserve"> functies</w:t>
      </w:r>
      <w:r w:rsidR="00403405">
        <w:t xml:space="preserve"> bij lezende kinderen.</w:t>
      </w:r>
    </w:p>
    <w:p w14:paraId="53A330C8" w14:textId="516615B7" w:rsidR="00392616" w:rsidRDefault="00392616" w:rsidP="008C0975">
      <w:pPr>
        <w:rPr>
          <w:rFonts w:eastAsia="Times New Roman" w:cs="Times New Roman"/>
          <w:sz w:val="24"/>
          <w:szCs w:val="24"/>
        </w:rPr>
      </w:pPr>
    </w:p>
    <w:p w14:paraId="2455DF0B" w14:textId="17BFE5A8" w:rsidR="00CD408C" w:rsidRDefault="000422D4" w:rsidP="008C0975">
      <w:pPr>
        <w:rPr>
          <w:iCs/>
        </w:rPr>
      </w:pPr>
      <w:r>
        <w:rPr>
          <w:iCs/>
        </w:rPr>
        <w:t>Het</w:t>
      </w:r>
      <w:r w:rsidR="003535BF">
        <w:rPr>
          <w:iCs/>
        </w:rPr>
        <w:t xml:space="preserve"> onderzoek van W</w:t>
      </w:r>
      <w:r>
        <w:rPr>
          <w:iCs/>
        </w:rPr>
        <w:t>al</w:t>
      </w:r>
      <w:r w:rsidR="003535BF">
        <w:rPr>
          <w:iCs/>
        </w:rPr>
        <w:t>ton et al.</w:t>
      </w:r>
      <w:r>
        <w:rPr>
          <w:iCs/>
        </w:rPr>
        <w:t xml:space="preserve"> toonde een positief verband aan tussen de</w:t>
      </w:r>
      <w:r w:rsidR="007B7AF4">
        <w:rPr>
          <w:iCs/>
        </w:rPr>
        <w:t xml:space="preserve"> FA </w:t>
      </w:r>
      <w:r>
        <w:rPr>
          <w:iCs/>
        </w:rPr>
        <w:t>en</w:t>
      </w:r>
      <w:r w:rsidR="007B7AF4">
        <w:rPr>
          <w:iCs/>
        </w:rPr>
        <w:t xml:space="preserve"> de scores op de Phonological Reading test. Bij de ventrale route is </w:t>
      </w:r>
      <w:r w:rsidR="0042553D">
        <w:rPr>
          <w:iCs/>
        </w:rPr>
        <w:t>dit verband</w:t>
      </w:r>
      <w:r w:rsidR="007B7AF4">
        <w:rPr>
          <w:iCs/>
        </w:rPr>
        <w:t xml:space="preserve"> groter dan bij de dorsale route</w:t>
      </w:r>
      <w:r w:rsidR="0042553D">
        <w:rPr>
          <w:iCs/>
        </w:rPr>
        <w:t>. Dit is opvallend, omdat op basis van de theorie uit de inleiding</w:t>
      </w:r>
      <w:r w:rsidR="00CD408C">
        <w:rPr>
          <w:iCs/>
        </w:rPr>
        <w:t>.</w:t>
      </w:r>
      <w:r w:rsidR="00CD408C" w:rsidRPr="00CD408C">
        <w:rPr>
          <w:iCs/>
        </w:rPr>
        <w:t xml:space="preserve"> </w:t>
      </w:r>
      <w:r w:rsidR="00CD408C">
        <w:rPr>
          <w:iCs/>
        </w:rPr>
        <w:t xml:space="preserve">Immers werd door verschillende onderzoeken aangetoond dat de ventrale routes van oorsprong fonologische functies hebben, maar dat die functies overgaan in orthografische functies. Het verband tussen de FA op de Phonological reading test zou dus volgens deze theorie moeten afnemen, niet toenemen. </w:t>
      </w:r>
      <w:r w:rsidR="000C167F">
        <w:rPr>
          <w:iCs/>
        </w:rPr>
        <w:t>Een mogelijke</w:t>
      </w:r>
      <w:r w:rsidR="00CD408C">
        <w:rPr>
          <w:iCs/>
        </w:rPr>
        <w:t xml:space="preserve"> verklaring voor de resultaten </w:t>
      </w:r>
      <w:r w:rsidR="000C167F">
        <w:rPr>
          <w:iCs/>
        </w:rPr>
        <w:t xml:space="preserve">is </w:t>
      </w:r>
      <w:r w:rsidR="00CD408C">
        <w:rPr>
          <w:iCs/>
        </w:rPr>
        <w:t xml:space="preserve">dat de dorsale routes pas later </w:t>
      </w:r>
      <w:r w:rsidR="0075782B">
        <w:rPr>
          <w:iCs/>
        </w:rPr>
        <w:t>tot ontwikkeling komen</w:t>
      </w:r>
      <w:r w:rsidR="00CD408C">
        <w:rPr>
          <w:iCs/>
        </w:rPr>
        <w:t xml:space="preserve"> dan ventrale routes</w:t>
      </w:r>
      <w:r w:rsidR="00CD09ED">
        <w:rPr>
          <w:iCs/>
        </w:rPr>
        <w:t xml:space="preserve"> (Vandermosten et al., 2015, aangeha</w:t>
      </w:r>
      <w:r w:rsidR="000C167F">
        <w:rPr>
          <w:iCs/>
        </w:rPr>
        <w:t>a</w:t>
      </w:r>
      <w:r w:rsidR="00CD09ED">
        <w:rPr>
          <w:iCs/>
        </w:rPr>
        <w:t>ld in Walton et al. (2018)</w:t>
      </w:r>
      <w:r w:rsidR="000C167F">
        <w:rPr>
          <w:iCs/>
        </w:rPr>
        <w:t>)</w:t>
      </w:r>
      <w:r w:rsidR="00CD408C">
        <w:rPr>
          <w:iCs/>
        </w:rPr>
        <w:t>.</w:t>
      </w:r>
    </w:p>
    <w:p w14:paraId="7FABCA2A" w14:textId="7C77BCAB" w:rsidR="007B7AF4" w:rsidRDefault="007B7AF4" w:rsidP="008C0975">
      <w:pPr>
        <w:rPr>
          <w:iCs/>
        </w:rPr>
      </w:pPr>
    </w:p>
    <w:p w14:paraId="188DDF70" w14:textId="2581C51A" w:rsidR="007B7AF4" w:rsidRDefault="00FB694B" w:rsidP="008C0975">
      <w:r>
        <w:t>Bij vervolgonderzoek zou ik over een langere</w:t>
      </w:r>
      <w:r w:rsidR="00666BD6">
        <w:t xml:space="preserve"> </w:t>
      </w:r>
      <w:r>
        <w:t>termijn onderzoeken. Het menselijk brein is pas volwassen rond een leeftijd van 21 en daarom zou het interessanter zijn de ontwikkeling over een traject van bijvoorbeeld 18 jaar te onderzoeken.</w:t>
      </w:r>
      <w:r w:rsidR="00226F62">
        <w:t xml:space="preserve"> Verder is er niks significants over de ILF gevonden, dus hier zou nog onderzoek naar gedaan moeten worden</w:t>
      </w:r>
      <w:r w:rsidR="00724572">
        <w:t xml:space="preserve"> om de betrokkenheid van de wittestofbaan te begrijpen.</w:t>
      </w:r>
    </w:p>
    <w:p w14:paraId="3BBE9A5C" w14:textId="1A348694" w:rsidR="00FB694B" w:rsidRDefault="00FB694B" w:rsidP="008C0975"/>
    <w:p w14:paraId="056C9374" w14:textId="77777777" w:rsidR="004F6D12" w:rsidRDefault="004F6D12" w:rsidP="008C0975">
      <w:pPr>
        <w:pStyle w:val="tabellen"/>
      </w:pPr>
      <w:r>
        <w:t>De resultaten uit de verschillende deelexperimenten en de voorgaande onderzoeken komen op verschillende belangrijke onderdelen met elkaar overeen, zoals het positieve verband tussen de FA in wittestofbanen en de leesvaardigheid en het negatieve verband tussen de MD en de leesvaardigheid.</w:t>
      </w:r>
    </w:p>
    <w:p w14:paraId="6C1B965B" w14:textId="3433DA15" w:rsidR="00FB694B" w:rsidRDefault="00FB694B" w:rsidP="008C0975">
      <w:pPr>
        <w:rPr>
          <w:rFonts w:eastAsia="Times New Roman" w:cs="Times New Roman"/>
          <w:sz w:val="24"/>
          <w:szCs w:val="24"/>
        </w:rPr>
      </w:pPr>
    </w:p>
    <w:p w14:paraId="44422602" w14:textId="1F845A6C" w:rsidR="004F6D12" w:rsidRDefault="00F4477D" w:rsidP="008C0975">
      <w:pPr>
        <w:rPr>
          <w:iCs/>
        </w:rPr>
      </w:pPr>
      <w:r>
        <w:rPr>
          <w:iCs/>
        </w:rPr>
        <w:t xml:space="preserve">De ontwikkeling van de wittestofbanen </w:t>
      </w:r>
      <w:r w:rsidR="001665E4">
        <w:rPr>
          <w:iCs/>
        </w:rPr>
        <w:t>heeft</w:t>
      </w:r>
      <w:r>
        <w:rPr>
          <w:iCs/>
        </w:rPr>
        <w:t xml:space="preserve"> op vroege leeftijd al invloed op de leesvaardigheden, </w:t>
      </w:r>
      <w:r w:rsidR="001665E4">
        <w:rPr>
          <w:iCs/>
        </w:rPr>
        <w:t xml:space="preserve">dus in het geval van achterstand kan er al vroeg ingegrepen worden. </w:t>
      </w:r>
      <w:r w:rsidR="00C376E8">
        <w:rPr>
          <w:iCs/>
        </w:rPr>
        <w:t xml:space="preserve">Bij het onderzoek van Lebel et al. </w:t>
      </w:r>
      <w:r w:rsidR="00620BA6">
        <w:rPr>
          <w:iCs/>
        </w:rPr>
        <w:t xml:space="preserve">bijvoorbeeld </w:t>
      </w:r>
      <w:r w:rsidR="008F7DB8">
        <w:rPr>
          <w:iCs/>
        </w:rPr>
        <w:t xml:space="preserve">was </w:t>
      </w:r>
      <w:r w:rsidR="00F23873">
        <w:rPr>
          <w:iCs/>
        </w:rPr>
        <w:t xml:space="preserve">bij </w:t>
      </w:r>
      <w:r w:rsidR="00620BA6">
        <w:t>dysfluente lezers</w:t>
      </w:r>
      <w:r w:rsidR="007F6700">
        <w:t xml:space="preserve"> een onderontwikkeling van de SLF gecorreleerd met een</w:t>
      </w:r>
      <w:r w:rsidR="00620BA6">
        <w:t xml:space="preserve"> grotere afname van</w:t>
      </w:r>
      <w:r w:rsidR="007F6700">
        <w:t xml:space="preserve"> scores op leesvaardigheidstests</w:t>
      </w:r>
      <w:r w:rsidR="001665E4">
        <w:rPr>
          <w:iCs/>
        </w:rPr>
        <w:t>.</w:t>
      </w:r>
    </w:p>
    <w:p w14:paraId="5DAB8B47" w14:textId="190B1D87" w:rsidR="00587FA5" w:rsidRDefault="00587FA5" w:rsidP="008C0975">
      <w:pPr>
        <w:rPr>
          <w:iCs/>
        </w:rPr>
      </w:pPr>
    </w:p>
    <w:p w14:paraId="5A788BC0" w14:textId="2C317383" w:rsidR="00587FA5" w:rsidRDefault="00537210" w:rsidP="008C0975">
      <w:pPr>
        <w:rPr>
          <w:rFonts w:eastAsia="Times New Roman" w:cs="Times New Roman"/>
          <w:sz w:val="24"/>
          <w:szCs w:val="24"/>
        </w:rPr>
      </w:pPr>
      <w:r>
        <w:t>Er is dus</w:t>
      </w:r>
      <w:r w:rsidR="00AE2223">
        <w:t xml:space="preserve"> een duidelijk verband tussen </w:t>
      </w:r>
      <w:r w:rsidR="00DE2DCD">
        <w:t xml:space="preserve">de ontwikkeling van </w:t>
      </w:r>
      <w:r w:rsidR="00AE2223">
        <w:t>bepaalde wittestofbanen, waarbij de dorsale fonologische en de ventrale orthografische banen van elkaar kunnen worden onderscheiden in functie, en de ontwikkeling van leesvaardigheid van niet-lezende naar lezende kinderen.</w:t>
      </w:r>
    </w:p>
    <w:p w14:paraId="5C661B11" w14:textId="77777777" w:rsidR="008F7DB8" w:rsidRPr="00BC045A" w:rsidRDefault="008F7DB8" w:rsidP="002953DB">
      <w:pPr>
        <w:spacing w:line="360" w:lineRule="auto"/>
        <w:rPr>
          <w:rFonts w:eastAsia="Times New Roman" w:cs="Times New Roman"/>
          <w:sz w:val="24"/>
          <w:szCs w:val="24"/>
        </w:rPr>
      </w:pPr>
    </w:p>
    <w:p w14:paraId="5E70392D" w14:textId="2DE05AD4" w:rsidR="002953DB" w:rsidRDefault="002953DB" w:rsidP="002953DB">
      <w:pPr>
        <w:spacing w:line="360" w:lineRule="auto"/>
        <w:rPr>
          <w:rFonts w:eastAsia="Times New Roman" w:cs="Times New Roman"/>
          <w:b/>
          <w:sz w:val="24"/>
          <w:szCs w:val="24"/>
        </w:rPr>
      </w:pPr>
      <w:r w:rsidRPr="00BC045A">
        <w:rPr>
          <w:rFonts w:eastAsia="Times New Roman" w:cs="Times New Roman"/>
          <w:b/>
          <w:sz w:val="24"/>
          <w:szCs w:val="24"/>
        </w:rPr>
        <w:t>Literatuurlijst</w:t>
      </w:r>
    </w:p>
    <w:p w14:paraId="13093BA7" w14:textId="77777777" w:rsidR="00391EBB" w:rsidRDefault="00391EBB" w:rsidP="002953DB">
      <w:pPr>
        <w:spacing w:line="360" w:lineRule="auto"/>
        <w:rPr>
          <w:rFonts w:eastAsia="Times New Roman" w:cs="Times New Roman"/>
          <w:b/>
          <w:sz w:val="24"/>
          <w:szCs w:val="24"/>
        </w:rPr>
      </w:pPr>
    </w:p>
    <w:p w14:paraId="0DAA4713" w14:textId="19A018B3" w:rsidR="006A187D" w:rsidRPr="006A187D" w:rsidRDefault="006A187D" w:rsidP="00391EBB">
      <w:pPr>
        <w:spacing w:line="360" w:lineRule="auto"/>
        <w:rPr>
          <w:lang w:val="en-US"/>
        </w:rPr>
      </w:pPr>
      <w:r w:rsidRPr="009C676D">
        <w:t xml:space="preserve">Lebel, C., </w:t>
      </w:r>
      <w:proofErr w:type="spellStart"/>
      <w:r w:rsidRPr="009C676D">
        <w:t>Benischek</w:t>
      </w:r>
      <w:proofErr w:type="spellEnd"/>
      <w:r w:rsidRPr="009C676D">
        <w:t xml:space="preserve">, A., </w:t>
      </w:r>
      <w:proofErr w:type="spellStart"/>
      <w:r w:rsidRPr="009C676D">
        <w:t>Geeraert</w:t>
      </w:r>
      <w:proofErr w:type="spellEnd"/>
      <w:r w:rsidRPr="009C676D">
        <w:t xml:space="preserve">, B., </w:t>
      </w:r>
      <w:proofErr w:type="spellStart"/>
      <w:r w:rsidRPr="009C676D">
        <w:t>Holahan</w:t>
      </w:r>
      <w:proofErr w:type="spellEnd"/>
      <w:r w:rsidRPr="009C676D">
        <w:t xml:space="preserve">, J., </w:t>
      </w:r>
      <w:proofErr w:type="spellStart"/>
      <w:r w:rsidRPr="009C676D">
        <w:t>Shaywitz</w:t>
      </w:r>
      <w:proofErr w:type="spellEnd"/>
      <w:r w:rsidRPr="009C676D">
        <w:t xml:space="preserve">, S., </w:t>
      </w:r>
      <w:proofErr w:type="spellStart"/>
      <w:r w:rsidRPr="009C676D">
        <w:t>Bakhshi</w:t>
      </w:r>
      <w:proofErr w:type="spellEnd"/>
      <w:r w:rsidRPr="009C676D">
        <w:t xml:space="preserve">, K., </w:t>
      </w:r>
      <w:proofErr w:type="spellStart"/>
      <w:r w:rsidRPr="009C676D">
        <w:t>Shaywitz</w:t>
      </w:r>
      <w:proofErr w:type="spellEnd"/>
      <w:r w:rsidRPr="009C676D">
        <w:t xml:space="preserve">, B. </w:t>
      </w:r>
      <w:r w:rsidRPr="009C676D">
        <w:br/>
      </w:r>
      <w:r w:rsidR="00391EBB" w:rsidRPr="009C676D">
        <w:t xml:space="preserve"> </w:t>
      </w:r>
      <w:r w:rsidR="00391EBB" w:rsidRPr="009C676D">
        <w:tab/>
      </w:r>
      <w:r w:rsidRPr="002D10D4">
        <w:rPr>
          <w:lang w:val="en-US"/>
        </w:rPr>
        <w:t xml:space="preserve">(2019). </w:t>
      </w:r>
      <w:r>
        <w:rPr>
          <w:lang w:val="en-US"/>
        </w:rPr>
        <w:t xml:space="preserve">Developmental trajectories of white matter structure in children with and </w:t>
      </w:r>
      <w:r w:rsidR="00391EBB">
        <w:rPr>
          <w:lang w:val="en-US"/>
        </w:rPr>
        <w:t xml:space="preserve">     </w:t>
      </w:r>
      <w:r w:rsidR="00391EBB">
        <w:rPr>
          <w:lang w:val="en-US"/>
        </w:rPr>
        <w:br/>
        <w:t xml:space="preserve"> </w:t>
      </w:r>
      <w:r w:rsidR="00391EBB">
        <w:rPr>
          <w:lang w:val="en-US"/>
        </w:rPr>
        <w:tab/>
      </w:r>
      <w:r>
        <w:rPr>
          <w:lang w:val="en-US"/>
        </w:rPr>
        <w:t xml:space="preserve">without reading impairments. </w:t>
      </w:r>
      <w:r>
        <w:rPr>
          <w:i/>
          <w:iCs/>
          <w:lang w:val="en-US"/>
        </w:rPr>
        <w:t>Developmental Cognitive Neuroscience</w:t>
      </w:r>
      <w:r>
        <w:rPr>
          <w:lang w:val="en-US"/>
        </w:rPr>
        <w:t xml:space="preserve">, </w:t>
      </w:r>
      <w:r>
        <w:rPr>
          <w:i/>
          <w:iCs/>
          <w:lang w:val="en-US"/>
        </w:rPr>
        <w:t>36</w:t>
      </w:r>
      <w:r>
        <w:rPr>
          <w:lang w:val="en-US"/>
        </w:rPr>
        <w:t xml:space="preserve">, 1-8. </w:t>
      </w:r>
      <w:r w:rsidR="00391EBB">
        <w:rPr>
          <w:lang w:val="en-US"/>
        </w:rPr>
        <w:br/>
        <w:t xml:space="preserve"> </w:t>
      </w:r>
      <w:r w:rsidR="00391EBB">
        <w:rPr>
          <w:lang w:val="en-US"/>
        </w:rPr>
        <w:tab/>
      </w:r>
      <w:r w:rsidRPr="009C676D">
        <w:rPr>
          <w:lang w:val="en-US"/>
        </w:rPr>
        <w:t>DOI:10.1016/j.dcn.2019.100633</w:t>
      </w:r>
      <w:r w:rsidRPr="009C676D">
        <w:rPr>
          <w:lang w:val="en-US"/>
        </w:rPr>
        <w:br/>
        <w:t xml:space="preserve">Vanderauwera, J., De Vos, A., Forkel, S.J., Catani, M., </w:t>
      </w:r>
      <w:proofErr w:type="spellStart"/>
      <w:r w:rsidRPr="009C676D">
        <w:rPr>
          <w:lang w:val="en-US"/>
        </w:rPr>
        <w:t>Wouters</w:t>
      </w:r>
      <w:proofErr w:type="spellEnd"/>
      <w:r w:rsidRPr="009C676D">
        <w:rPr>
          <w:lang w:val="en-US"/>
        </w:rPr>
        <w:t xml:space="preserve">, J., Vandermosten, M., </w:t>
      </w:r>
      <w:r w:rsidR="00391EBB" w:rsidRPr="009C676D">
        <w:rPr>
          <w:lang w:val="en-US"/>
        </w:rPr>
        <w:br/>
        <w:t xml:space="preserve"> </w:t>
      </w:r>
      <w:r w:rsidR="00391EBB" w:rsidRPr="009C676D">
        <w:rPr>
          <w:lang w:val="en-US"/>
        </w:rPr>
        <w:tab/>
      </w:r>
      <w:proofErr w:type="spellStart"/>
      <w:r w:rsidRPr="009C676D">
        <w:rPr>
          <w:lang w:val="en-US"/>
        </w:rPr>
        <w:t>Ghesquière</w:t>
      </w:r>
      <w:proofErr w:type="spellEnd"/>
      <w:r w:rsidRPr="009C676D">
        <w:rPr>
          <w:lang w:val="en-US"/>
        </w:rPr>
        <w:t xml:space="preserve">, P. (2018). </w:t>
      </w:r>
      <w:r w:rsidRPr="005B43B2">
        <w:rPr>
          <w:lang w:val="en-US"/>
        </w:rPr>
        <w:t xml:space="preserve">Neural organization of ventral white matter tracts </w:t>
      </w:r>
      <w:r>
        <w:rPr>
          <w:lang w:val="en-US"/>
        </w:rPr>
        <w:t xml:space="preserve">parallels the </w:t>
      </w:r>
      <w:r w:rsidR="00391EBB">
        <w:rPr>
          <w:lang w:val="en-US"/>
        </w:rPr>
        <w:br/>
        <w:t xml:space="preserve"> </w:t>
      </w:r>
      <w:r w:rsidR="00391EBB">
        <w:rPr>
          <w:lang w:val="en-US"/>
        </w:rPr>
        <w:tab/>
      </w:r>
      <w:r>
        <w:rPr>
          <w:lang w:val="en-US"/>
        </w:rPr>
        <w:t xml:space="preserve">initial steps of reading development: A DTI tractography study. </w:t>
      </w:r>
      <w:r>
        <w:rPr>
          <w:i/>
          <w:iCs/>
          <w:lang w:val="en-US"/>
        </w:rPr>
        <w:t>Brain and Language</w:t>
      </w:r>
      <w:r>
        <w:rPr>
          <w:lang w:val="en-US"/>
        </w:rPr>
        <w:t xml:space="preserve">, </w:t>
      </w:r>
      <w:r w:rsidR="00391EBB">
        <w:rPr>
          <w:lang w:val="en-US"/>
        </w:rPr>
        <w:br/>
        <w:t xml:space="preserve"> </w:t>
      </w:r>
      <w:r w:rsidR="00391EBB">
        <w:rPr>
          <w:lang w:val="en-US"/>
        </w:rPr>
        <w:tab/>
      </w:r>
      <w:r>
        <w:rPr>
          <w:i/>
          <w:iCs/>
          <w:lang w:val="en-US"/>
        </w:rPr>
        <w:t>183</w:t>
      </w:r>
      <w:r>
        <w:rPr>
          <w:lang w:val="en-US"/>
        </w:rPr>
        <w:t>, 32-40. DOI:10.1016/j.bandl.2018.05.007</w:t>
      </w:r>
      <w:r w:rsidRPr="005B43B2">
        <w:rPr>
          <w:lang w:val="en-US"/>
        </w:rPr>
        <w:br/>
        <w:t>Walton</w:t>
      </w:r>
      <w:r>
        <w:rPr>
          <w:lang w:val="en-US"/>
        </w:rPr>
        <w:t xml:space="preserve">, M., Dewey, D., &amp; Lebel, C. (2018). Brain white matter structure and language ability </w:t>
      </w:r>
      <w:r w:rsidR="00391EBB">
        <w:rPr>
          <w:lang w:val="en-US"/>
        </w:rPr>
        <w:br/>
        <w:t xml:space="preserve"> </w:t>
      </w:r>
      <w:r w:rsidR="00391EBB">
        <w:rPr>
          <w:lang w:val="en-US"/>
        </w:rPr>
        <w:tab/>
      </w:r>
      <w:r>
        <w:rPr>
          <w:lang w:val="en-US"/>
        </w:rPr>
        <w:t xml:space="preserve">in preschool-aged children. </w:t>
      </w:r>
      <w:r>
        <w:rPr>
          <w:i/>
          <w:iCs/>
          <w:lang w:val="en-US"/>
        </w:rPr>
        <w:t>Brain and Language</w:t>
      </w:r>
      <w:r>
        <w:rPr>
          <w:lang w:val="en-US"/>
        </w:rPr>
        <w:t xml:space="preserve">, </w:t>
      </w:r>
      <w:r>
        <w:rPr>
          <w:i/>
          <w:iCs/>
          <w:lang w:val="en-US"/>
        </w:rPr>
        <w:t>176</w:t>
      </w:r>
      <w:r>
        <w:rPr>
          <w:lang w:val="en-US"/>
        </w:rPr>
        <w:t xml:space="preserve">, 19-25. </w:t>
      </w:r>
      <w:r w:rsidR="00391EBB">
        <w:rPr>
          <w:lang w:val="en-US"/>
        </w:rPr>
        <w:br/>
        <w:t xml:space="preserve"> </w:t>
      </w:r>
      <w:r w:rsidR="00391EBB">
        <w:rPr>
          <w:lang w:val="en-US"/>
        </w:rPr>
        <w:tab/>
      </w:r>
      <w:r w:rsidRPr="00D53FCC">
        <w:rPr>
          <w:lang w:val="en-US"/>
        </w:rPr>
        <w:t>DOI:10.1016/j.bandl.2017.10.008</w:t>
      </w:r>
    </w:p>
    <w:p w14:paraId="28135C82" w14:textId="77777777" w:rsidR="006A187D" w:rsidRPr="00391EBB" w:rsidRDefault="006A187D" w:rsidP="002953DB">
      <w:pPr>
        <w:spacing w:line="360" w:lineRule="auto"/>
        <w:rPr>
          <w:rFonts w:eastAsia="Times New Roman" w:cs="Times New Roman"/>
          <w:b/>
          <w:sz w:val="24"/>
          <w:szCs w:val="24"/>
          <w:lang w:val="en-US"/>
        </w:rPr>
      </w:pPr>
    </w:p>
    <w:sectPr w:rsidR="006A187D" w:rsidRPr="00391EBB" w:rsidSect="00DC0E78">
      <w:footerReference w:type="default" r:id="rId8"/>
      <w:headerReference w:type="firs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F5D75" w14:textId="77777777" w:rsidR="00E90250" w:rsidRDefault="00E90250">
      <w:r>
        <w:separator/>
      </w:r>
    </w:p>
  </w:endnote>
  <w:endnote w:type="continuationSeparator" w:id="0">
    <w:p w14:paraId="6CD96DE3" w14:textId="77777777" w:rsidR="00E90250" w:rsidRDefault="00E9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819E" w14:textId="77777777" w:rsidR="00284793" w:rsidRDefault="00380FD6" w:rsidP="00284793">
    <w:pPr>
      <w:pStyle w:val="Voettekst"/>
      <w:jc w:val="center"/>
    </w:pPr>
    <w:r>
      <w:fldChar w:fldCharType="begin"/>
    </w:r>
    <w:r>
      <w:instrText xml:space="preserve"> PAGE   \* MERGEFORMAT </w:instrText>
    </w:r>
    <w:r>
      <w:fldChar w:fldCharType="separate"/>
    </w:r>
    <w:r w:rsidR="00972F04">
      <w:rPr>
        <w:noProof/>
      </w:rPr>
      <w:t>1</w:t>
    </w:r>
    <w:r>
      <w:rPr>
        <w:noProof/>
      </w:rPr>
      <w:fldChar w:fldCharType="end"/>
    </w:r>
  </w:p>
  <w:p w14:paraId="1A79764C" w14:textId="77777777" w:rsidR="00284793" w:rsidRDefault="00E902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078F0" w14:textId="77777777" w:rsidR="00E90250" w:rsidRDefault="00E90250">
      <w:r>
        <w:separator/>
      </w:r>
    </w:p>
  </w:footnote>
  <w:footnote w:type="continuationSeparator" w:id="0">
    <w:p w14:paraId="28B1B8FC" w14:textId="77777777" w:rsidR="00E90250" w:rsidRDefault="00E9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1F96C" w14:textId="77777777" w:rsidR="00DC0E78" w:rsidRPr="00711F6E" w:rsidRDefault="00DC0E78" w:rsidP="00DC0E78">
    <w:pPr>
      <w:pBdr>
        <w:bottom w:val="single" w:sz="2" w:space="5" w:color="auto"/>
      </w:pBdr>
      <w:tabs>
        <w:tab w:val="right" w:pos="9320"/>
      </w:tabs>
      <w:rPr>
        <w:rFonts w:ascii="Calibri" w:hAnsi="Calibri"/>
        <w:i/>
        <w:sz w:val="20"/>
      </w:rPr>
    </w:pPr>
  </w:p>
  <w:p w14:paraId="45FA59A9" w14:textId="77777777" w:rsidR="00DC0E78" w:rsidRDefault="00DC0E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15:restartNumberingAfterBreak="0">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E3F8E"/>
    <w:multiLevelType w:val="hybridMultilevel"/>
    <w:tmpl w:val="EDFEE55C"/>
    <w:lvl w:ilvl="0" w:tplc="028AE51C">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ACE3693"/>
    <w:multiLevelType w:val="hybridMultilevel"/>
    <w:tmpl w:val="09B47F1A"/>
    <w:lvl w:ilvl="0" w:tplc="C2B8C24A">
      <w:start w:val="1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4D03EE"/>
    <w:multiLevelType w:val="hybridMultilevel"/>
    <w:tmpl w:val="C0B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90CAA"/>
    <w:multiLevelType w:val="hybridMultilevel"/>
    <w:tmpl w:val="3B3E18C6"/>
    <w:lvl w:ilvl="0" w:tplc="EEBA1926">
      <w:start w:val="6"/>
      <w:numFmt w:val="bullet"/>
      <w:lvlText w:val="-"/>
      <w:lvlJc w:val="left"/>
      <w:pPr>
        <w:ind w:left="1440" w:hanging="360"/>
      </w:pPr>
      <w:rPr>
        <w:rFonts w:ascii="Palatino Linotype" w:eastAsiaTheme="minorEastAsia" w:hAnsi="Palatino Linotype"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2"/>
  </w:num>
  <w:num w:numId="6">
    <w:abstractNumId w:val="7"/>
  </w:num>
  <w:num w:numId="7">
    <w:abstractNumId w:val="1"/>
  </w:num>
  <w:num w:numId="8">
    <w:abstractNumId w:val="0"/>
  </w:num>
  <w:num w:numId="9">
    <w:abstractNumId w:val="5"/>
  </w:num>
  <w:num w:numId="10">
    <w:abstractNumId w:val="2"/>
  </w:num>
  <w:num w:numId="11">
    <w:abstractNumId w:val="6"/>
  </w:num>
  <w:num w:numId="12">
    <w:abstractNumId w:val="3"/>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DB"/>
    <w:rsid w:val="00012BD5"/>
    <w:rsid w:val="000137B9"/>
    <w:rsid w:val="00022EB1"/>
    <w:rsid w:val="00025DC5"/>
    <w:rsid w:val="00036805"/>
    <w:rsid w:val="00040862"/>
    <w:rsid w:val="000422D4"/>
    <w:rsid w:val="00043619"/>
    <w:rsid w:val="00045D02"/>
    <w:rsid w:val="0008482D"/>
    <w:rsid w:val="00092585"/>
    <w:rsid w:val="00092CCC"/>
    <w:rsid w:val="00092DFF"/>
    <w:rsid w:val="000A0DC7"/>
    <w:rsid w:val="000B2BD3"/>
    <w:rsid w:val="000B4483"/>
    <w:rsid w:val="000C167F"/>
    <w:rsid w:val="000E73D5"/>
    <w:rsid w:val="000F1064"/>
    <w:rsid w:val="000F7704"/>
    <w:rsid w:val="00116419"/>
    <w:rsid w:val="001176A4"/>
    <w:rsid w:val="001263A2"/>
    <w:rsid w:val="001312FC"/>
    <w:rsid w:val="00133FCB"/>
    <w:rsid w:val="00150091"/>
    <w:rsid w:val="00152553"/>
    <w:rsid w:val="00153C8E"/>
    <w:rsid w:val="001665E4"/>
    <w:rsid w:val="00173450"/>
    <w:rsid w:val="00182E3F"/>
    <w:rsid w:val="00196FF4"/>
    <w:rsid w:val="001B6ECD"/>
    <w:rsid w:val="001C302F"/>
    <w:rsid w:val="001E5F39"/>
    <w:rsid w:val="001F75BD"/>
    <w:rsid w:val="002023F9"/>
    <w:rsid w:val="00214911"/>
    <w:rsid w:val="00224D68"/>
    <w:rsid w:val="00226F62"/>
    <w:rsid w:val="00240FC9"/>
    <w:rsid w:val="00262B6B"/>
    <w:rsid w:val="0026300E"/>
    <w:rsid w:val="0027175E"/>
    <w:rsid w:val="0028076B"/>
    <w:rsid w:val="002953DB"/>
    <w:rsid w:val="002A3AA7"/>
    <w:rsid w:val="002A40BF"/>
    <w:rsid w:val="002A5C9E"/>
    <w:rsid w:val="002D10D4"/>
    <w:rsid w:val="0031263F"/>
    <w:rsid w:val="00316894"/>
    <w:rsid w:val="00316D5A"/>
    <w:rsid w:val="00317D9F"/>
    <w:rsid w:val="00320057"/>
    <w:rsid w:val="00323328"/>
    <w:rsid w:val="00324439"/>
    <w:rsid w:val="003429F3"/>
    <w:rsid w:val="003535BF"/>
    <w:rsid w:val="00355018"/>
    <w:rsid w:val="00364ECC"/>
    <w:rsid w:val="003704EE"/>
    <w:rsid w:val="00380FD6"/>
    <w:rsid w:val="0038490A"/>
    <w:rsid w:val="00391EBB"/>
    <w:rsid w:val="00392616"/>
    <w:rsid w:val="003B3A9A"/>
    <w:rsid w:val="003B73A8"/>
    <w:rsid w:val="003C2BEE"/>
    <w:rsid w:val="00403405"/>
    <w:rsid w:val="004244B9"/>
    <w:rsid w:val="0042553D"/>
    <w:rsid w:val="00435211"/>
    <w:rsid w:val="00435CE2"/>
    <w:rsid w:val="00465E81"/>
    <w:rsid w:val="00471E38"/>
    <w:rsid w:val="004731D8"/>
    <w:rsid w:val="00476FA5"/>
    <w:rsid w:val="004B06FB"/>
    <w:rsid w:val="004D001B"/>
    <w:rsid w:val="004D27F5"/>
    <w:rsid w:val="004E495A"/>
    <w:rsid w:val="004E612F"/>
    <w:rsid w:val="004E74DD"/>
    <w:rsid w:val="004F6D12"/>
    <w:rsid w:val="00523052"/>
    <w:rsid w:val="005245DB"/>
    <w:rsid w:val="00537210"/>
    <w:rsid w:val="005373FF"/>
    <w:rsid w:val="00543C49"/>
    <w:rsid w:val="00546438"/>
    <w:rsid w:val="00550252"/>
    <w:rsid w:val="0055394D"/>
    <w:rsid w:val="00573304"/>
    <w:rsid w:val="005757E7"/>
    <w:rsid w:val="00582646"/>
    <w:rsid w:val="00587FA5"/>
    <w:rsid w:val="005914C1"/>
    <w:rsid w:val="005B4CE9"/>
    <w:rsid w:val="005D0CBA"/>
    <w:rsid w:val="005D23F7"/>
    <w:rsid w:val="005D2C86"/>
    <w:rsid w:val="005F0437"/>
    <w:rsid w:val="005F5E80"/>
    <w:rsid w:val="00600C12"/>
    <w:rsid w:val="00601A86"/>
    <w:rsid w:val="00620BA6"/>
    <w:rsid w:val="006217A5"/>
    <w:rsid w:val="00624741"/>
    <w:rsid w:val="00631306"/>
    <w:rsid w:val="00637F73"/>
    <w:rsid w:val="00641B5F"/>
    <w:rsid w:val="006437FB"/>
    <w:rsid w:val="006441FA"/>
    <w:rsid w:val="0064595D"/>
    <w:rsid w:val="00661F1A"/>
    <w:rsid w:val="0066448A"/>
    <w:rsid w:val="00666BD6"/>
    <w:rsid w:val="00672F7E"/>
    <w:rsid w:val="00681001"/>
    <w:rsid w:val="006833D2"/>
    <w:rsid w:val="00687D6D"/>
    <w:rsid w:val="006A187D"/>
    <w:rsid w:val="006B2A07"/>
    <w:rsid w:val="006D3D54"/>
    <w:rsid w:val="006E015A"/>
    <w:rsid w:val="006F332B"/>
    <w:rsid w:val="006F73D0"/>
    <w:rsid w:val="00705C7D"/>
    <w:rsid w:val="007066E5"/>
    <w:rsid w:val="0071675D"/>
    <w:rsid w:val="00724572"/>
    <w:rsid w:val="0075782B"/>
    <w:rsid w:val="00763BE9"/>
    <w:rsid w:val="0077306B"/>
    <w:rsid w:val="00787D40"/>
    <w:rsid w:val="007904BD"/>
    <w:rsid w:val="007B4EBD"/>
    <w:rsid w:val="007B7AF4"/>
    <w:rsid w:val="007C45CB"/>
    <w:rsid w:val="007C4E63"/>
    <w:rsid w:val="007F0460"/>
    <w:rsid w:val="007F6700"/>
    <w:rsid w:val="008048ED"/>
    <w:rsid w:val="00817FED"/>
    <w:rsid w:val="00823D2A"/>
    <w:rsid w:val="00824C83"/>
    <w:rsid w:val="0083783D"/>
    <w:rsid w:val="00846FA8"/>
    <w:rsid w:val="008508FC"/>
    <w:rsid w:val="00857B9F"/>
    <w:rsid w:val="008644EA"/>
    <w:rsid w:val="00865B18"/>
    <w:rsid w:val="008736D6"/>
    <w:rsid w:val="00882140"/>
    <w:rsid w:val="0088486E"/>
    <w:rsid w:val="008A3E22"/>
    <w:rsid w:val="008C0975"/>
    <w:rsid w:val="008C1DDC"/>
    <w:rsid w:val="008D01B7"/>
    <w:rsid w:val="008D2921"/>
    <w:rsid w:val="008D4CD1"/>
    <w:rsid w:val="008E5D24"/>
    <w:rsid w:val="008F484F"/>
    <w:rsid w:val="008F7DB8"/>
    <w:rsid w:val="0090175D"/>
    <w:rsid w:val="009050B6"/>
    <w:rsid w:val="009134EE"/>
    <w:rsid w:val="009174C9"/>
    <w:rsid w:val="0093775C"/>
    <w:rsid w:val="00952BEB"/>
    <w:rsid w:val="009700E5"/>
    <w:rsid w:val="00972F04"/>
    <w:rsid w:val="009911F7"/>
    <w:rsid w:val="00991407"/>
    <w:rsid w:val="00994854"/>
    <w:rsid w:val="009A2167"/>
    <w:rsid w:val="009B14B7"/>
    <w:rsid w:val="009B29B7"/>
    <w:rsid w:val="009B4328"/>
    <w:rsid w:val="009C5D93"/>
    <w:rsid w:val="009C676D"/>
    <w:rsid w:val="009D104C"/>
    <w:rsid w:val="009E5C5B"/>
    <w:rsid w:val="009F5771"/>
    <w:rsid w:val="00A2050D"/>
    <w:rsid w:val="00A233D0"/>
    <w:rsid w:val="00A24841"/>
    <w:rsid w:val="00A522A8"/>
    <w:rsid w:val="00A54172"/>
    <w:rsid w:val="00A56525"/>
    <w:rsid w:val="00A71BED"/>
    <w:rsid w:val="00A71F6D"/>
    <w:rsid w:val="00A75617"/>
    <w:rsid w:val="00A8105B"/>
    <w:rsid w:val="00A9211E"/>
    <w:rsid w:val="00A9444F"/>
    <w:rsid w:val="00AB4A73"/>
    <w:rsid w:val="00AB6253"/>
    <w:rsid w:val="00AD11A6"/>
    <w:rsid w:val="00AD3813"/>
    <w:rsid w:val="00AD3C9E"/>
    <w:rsid w:val="00AD5909"/>
    <w:rsid w:val="00AE2223"/>
    <w:rsid w:val="00AE77A1"/>
    <w:rsid w:val="00B23215"/>
    <w:rsid w:val="00B233A1"/>
    <w:rsid w:val="00B25B59"/>
    <w:rsid w:val="00B42733"/>
    <w:rsid w:val="00B848CA"/>
    <w:rsid w:val="00B872E2"/>
    <w:rsid w:val="00B92224"/>
    <w:rsid w:val="00BB1CA1"/>
    <w:rsid w:val="00BB2489"/>
    <w:rsid w:val="00BB4C94"/>
    <w:rsid w:val="00BC689B"/>
    <w:rsid w:val="00BD1A4C"/>
    <w:rsid w:val="00BD2870"/>
    <w:rsid w:val="00BD2918"/>
    <w:rsid w:val="00BD748A"/>
    <w:rsid w:val="00BF2802"/>
    <w:rsid w:val="00C049CE"/>
    <w:rsid w:val="00C126CE"/>
    <w:rsid w:val="00C17C01"/>
    <w:rsid w:val="00C376E8"/>
    <w:rsid w:val="00C57AE4"/>
    <w:rsid w:val="00C6088C"/>
    <w:rsid w:val="00C6792C"/>
    <w:rsid w:val="00C83999"/>
    <w:rsid w:val="00C8685C"/>
    <w:rsid w:val="00C8724F"/>
    <w:rsid w:val="00C879E3"/>
    <w:rsid w:val="00C923DC"/>
    <w:rsid w:val="00C93931"/>
    <w:rsid w:val="00CA4D24"/>
    <w:rsid w:val="00CA500C"/>
    <w:rsid w:val="00CB5F00"/>
    <w:rsid w:val="00CB70BA"/>
    <w:rsid w:val="00CC6139"/>
    <w:rsid w:val="00CD09ED"/>
    <w:rsid w:val="00CD408C"/>
    <w:rsid w:val="00CE4B52"/>
    <w:rsid w:val="00CF11A3"/>
    <w:rsid w:val="00CF7DD8"/>
    <w:rsid w:val="00D044A6"/>
    <w:rsid w:val="00D104F6"/>
    <w:rsid w:val="00D11C6F"/>
    <w:rsid w:val="00D12F81"/>
    <w:rsid w:val="00D213BF"/>
    <w:rsid w:val="00D27B9C"/>
    <w:rsid w:val="00D40FE8"/>
    <w:rsid w:val="00D50865"/>
    <w:rsid w:val="00D65906"/>
    <w:rsid w:val="00D67EF1"/>
    <w:rsid w:val="00D71FF3"/>
    <w:rsid w:val="00D80BA7"/>
    <w:rsid w:val="00DC0E78"/>
    <w:rsid w:val="00DC7DB6"/>
    <w:rsid w:val="00DE2DCD"/>
    <w:rsid w:val="00DF0119"/>
    <w:rsid w:val="00DF513C"/>
    <w:rsid w:val="00E0595A"/>
    <w:rsid w:val="00E07349"/>
    <w:rsid w:val="00E34EB8"/>
    <w:rsid w:val="00E430D0"/>
    <w:rsid w:val="00E76FC5"/>
    <w:rsid w:val="00E7772E"/>
    <w:rsid w:val="00E82C50"/>
    <w:rsid w:val="00E836AC"/>
    <w:rsid w:val="00E90250"/>
    <w:rsid w:val="00EB02AB"/>
    <w:rsid w:val="00EB71A7"/>
    <w:rsid w:val="00EC06A6"/>
    <w:rsid w:val="00EC2912"/>
    <w:rsid w:val="00EC70A9"/>
    <w:rsid w:val="00EE1743"/>
    <w:rsid w:val="00EF4C22"/>
    <w:rsid w:val="00F03F3B"/>
    <w:rsid w:val="00F22C33"/>
    <w:rsid w:val="00F23873"/>
    <w:rsid w:val="00F33F73"/>
    <w:rsid w:val="00F4477D"/>
    <w:rsid w:val="00F47C48"/>
    <w:rsid w:val="00F52239"/>
    <w:rsid w:val="00F60549"/>
    <w:rsid w:val="00F70CBE"/>
    <w:rsid w:val="00F82848"/>
    <w:rsid w:val="00F93A4E"/>
    <w:rsid w:val="00FA086C"/>
    <w:rsid w:val="00FA123A"/>
    <w:rsid w:val="00FA5285"/>
    <w:rsid w:val="00FA7F4D"/>
    <w:rsid w:val="00FB694B"/>
    <w:rsid w:val="00FC296C"/>
    <w:rsid w:val="00FD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603E2"/>
  <w15:docId w15:val="{3279C2D5-F247-489B-945A-20BBE47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53DB"/>
    <w:pPr>
      <w:spacing w:after="0" w:line="240" w:lineRule="auto"/>
      <w:contextualSpacing/>
    </w:pPr>
    <w:rPr>
      <w:rFonts w:ascii="Palatino Linotype" w:hAnsi="Palatino Linotype"/>
      <w:szCs w:val="20"/>
      <w:lang w:val="nl-NL"/>
    </w:rPr>
  </w:style>
  <w:style w:type="paragraph" w:styleId="Kop1">
    <w:name w:val="heading 1"/>
    <w:aliases w:val="Title"/>
    <w:basedOn w:val="Standaard"/>
    <w:next w:val="Standaard"/>
    <w:link w:val="Kop1Char"/>
    <w:autoRedefine/>
    <w:uiPriority w:val="9"/>
    <w:qFormat/>
    <w:rsid w:val="005D23F7"/>
    <w:pPr>
      <w:outlineLvl w:val="0"/>
    </w:pPr>
    <w:rPr>
      <w:rFonts w:eastAsiaTheme="majorEastAsia" w:cstheme="majorBidi"/>
      <w:b/>
      <w:bCs/>
      <w:caps/>
      <w:sz w:val="24"/>
      <w:szCs w:val="28"/>
    </w:rPr>
  </w:style>
  <w:style w:type="paragraph" w:styleId="Kop2">
    <w:name w:val="heading 2"/>
    <w:aliases w:val="Bold"/>
    <w:basedOn w:val="Standaard"/>
    <w:next w:val="Standaard"/>
    <w:link w:val="Kop2Char"/>
    <w:autoRedefine/>
    <w:uiPriority w:val="9"/>
    <w:unhideWhenUsed/>
    <w:qFormat/>
    <w:rsid w:val="005D23F7"/>
    <w:pPr>
      <w:outlineLvl w:val="1"/>
    </w:pPr>
    <w:rPr>
      <w:rFonts w:eastAsiaTheme="majorEastAsia" w:cstheme="majorBidi"/>
      <w:b/>
      <w:bCs/>
      <w:sz w:val="24"/>
      <w:szCs w:val="26"/>
    </w:rPr>
  </w:style>
  <w:style w:type="paragraph" w:styleId="Kop3">
    <w:name w:val="heading 3"/>
    <w:aliases w:val="Underline"/>
    <w:basedOn w:val="Standaard"/>
    <w:next w:val="Standaard"/>
    <w:link w:val="Kop3Char"/>
    <w:autoRedefine/>
    <w:uiPriority w:val="9"/>
    <w:unhideWhenUsed/>
    <w:qFormat/>
    <w:rsid w:val="005D23F7"/>
    <w:pPr>
      <w:outlineLvl w:val="2"/>
    </w:pPr>
    <w:rPr>
      <w:rFonts w:eastAsiaTheme="majorEastAsia" w:cstheme="majorBidi"/>
      <w:bCs/>
      <w:sz w:val="24"/>
      <w:szCs w:val="22"/>
      <w:u w:val="single"/>
    </w:rPr>
  </w:style>
  <w:style w:type="paragraph" w:styleId="Kop4">
    <w:name w:val="heading 4"/>
    <w:aliases w:val="Italics"/>
    <w:basedOn w:val="Standaard"/>
    <w:next w:val="Standaard"/>
    <w:link w:val="Kop4Char"/>
    <w:autoRedefine/>
    <w:uiPriority w:val="9"/>
    <w:unhideWhenUsed/>
    <w:qFormat/>
    <w:rsid w:val="005D23F7"/>
    <w:pPr>
      <w:outlineLvl w:val="3"/>
    </w:pPr>
    <w:rPr>
      <w:rFonts w:eastAsiaTheme="majorEastAsia" w:cstheme="majorBidi"/>
      <w:bCs/>
      <w:i/>
      <w:iCs/>
      <w:sz w:val="24"/>
      <w:szCs w:val="22"/>
    </w:rPr>
  </w:style>
  <w:style w:type="paragraph" w:styleId="Kop5">
    <w:name w:val="heading 5"/>
    <w:basedOn w:val="Standaard"/>
    <w:next w:val="Standaard"/>
    <w:link w:val="Kop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Kop6">
    <w:name w:val="heading 6"/>
    <w:basedOn w:val="Standaard"/>
    <w:next w:val="Standaard"/>
    <w:link w:val="Kop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Kop7">
    <w:name w:val="heading 7"/>
    <w:basedOn w:val="Standaard"/>
    <w:next w:val="Standaard"/>
    <w:link w:val="Kop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Kop8">
    <w:name w:val="heading 8"/>
    <w:basedOn w:val="Standaard"/>
    <w:next w:val="Standaard"/>
    <w:link w:val="Kop8Char"/>
    <w:uiPriority w:val="9"/>
    <w:semiHidden/>
    <w:unhideWhenUsed/>
    <w:qFormat/>
    <w:rsid w:val="005D23F7"/>
    <w:pPr>
      <w:outlineLvl w:val="7"/>
    </w:pPr>
    <w:rPr>
      <w:rFonts w:asciiTheme="majorHAnsi" w:eastAsiaTheme="majorEastAsia" w:hAnsiTheme="majorHAnsi" w:cstheme="majorBidi"/>
      <w:sz w:val="20"/>
      <w:lang w:val="en-US"/>
    </w:rPr>
  </w:style>
  <w:style w:type="paragraph" w:styleId="Kop9">
    <w:name w:val="heading 9"/>
    <w:basedOn w:val="Standaard"/>
    <w:next w:val="Standaard"/>
    <w:link w:val="Kop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Standaard"/>
    <w:link w:val="NummersChar1"/>
    <w:qFormat/>
    <w:rsid w:val="005D23F7"/>
    <w:pPr>
      <w:ind w:left="357" w:hanging="357"/>
    </w:pPr>
    <w:rPr>
      <w:rFonts w:eastAsia="Times New Roman" w:cs="Times New Roman"/>
      <w:sz w:val="24"/>
    </w:rPr>
  </w:style>
  <w:style w:type="character" w:customStyle="1" w:styleId="NummersChar1">
    <w:name w:val="Nummers Char1"/>
    <w:basedOn w:val="Standaardalinea-lettertype"/>
    <w:link w:val="Nummers"/>
    <w:rsid w:val="005D23F7"/>
    <w:rPr>
      <w:rFonts w:ascii="Palatino Linotype" w:eastAsia="Times New Roman" w:hAnsi="Palatino Linotype" w:cs="Times New Roman"/>
      <w:sz w:val="24"/>
      <w:szCs w:val="20"/>
      <w:lang w:val="nl-NL"/>
    </w:rPr>
  </w:style>
  <w:style w:type="paragraph" w:customStyle="1" w:styleId="Bullets">
    <w:name w:val="Bullets"/>
    <w:basedOn w:val="Standaard"/>
    <w:link w:val="BulletsChar"/>
    <w:autoRedefine/>
    <w:qFormat/>
    <w:rsid w:val="005D23F7"/>
    <w:pPr>
      <w:ind w:left="357" w:hanging="357"/>
    </w:pPr>
    <w:rPr>
      <w:sz w:val="24"/>
      <w:szCs w:val="22"/>
    </w:rPr>
  </w:style>
  <w:style w:type="character" w:customStyle="1" w:styleId="BulletsChar">
    <w:name w:val="Bullets Char"/>
    <w:basedOn w:val="Standaardalinea-lettertype"/>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Standaard"/>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Standaardalinea-lettertype"/>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Standaard"/>
    <w:link w:val="ontwikkelddoorChar"/>
    <w:qFormat/>
    <w:rsid w:val="005D23F7"/>
    <w:rPr>
      <w:rFonts w:eastAsia="Times New Roman" w:cs="Times New Roman"/>
      <w:i/>
      <w:sz w:val="20"/>
    </w:rPr>
  </w:style>
  <w:style w:type="character" w:customStyle="1" w:styleId="ontwikkelddoorChar">
    <w:name w:val="ontwikkeld door Char"/>
    <w:basedOn w:val="Standaardalinea-lettertype"/>
    <w:link w:val="ontwikkelddoor"/>
    <w:rsid w:val="005D23F7"/>
    <w:rPr>
      <w:rFonts w:ascii="Palatino Linotype" w:eastAsia="Times New Roman" w:hAnsi="Palatino Linotype" w:cs="Times New Roman"/>
      <w:i/>
      <w:sz w:val="20"/>
      <w:szCs w:val="20"/>
      <w:lang w:val="nl-NL"/>
    </w:rPr>
  </w:style>
  <w:style w:type="character" w:customStyle="1" w:styleId="Kop1Char">
    <w:name w:val="Kop 1 Char"/>
    <w:aliases w:val="Title Char"/>
    <w:basedOn w:val="Standaardalinea-lettertype"/>
    <w:link w:val="Kop1"/>
    <w:uiPriority w:val="9"/>
    <w:rsid w:val="005D23F7"/>
    <w:rPr>
      <w:rFonts w:ascii="Palatino Linotype" w:eastAsiaTheme="majorEastAsia" w:hAnsi="Palatino Linotype" w:cstheme="majorBidi"/>
      <w:b/>
      <w:bCs/>
      <w:caps/>
      <w:sz w:val="24"/>
      <w:szCs w:val="28"/>
      <w:lang w:val="nl-NL"/>
    </w:rPr>
  </w:style>
  <w:style w:type="character" w:customStyle="1" w:styleId="Kop2Char">
    <w:name w:val="Kop 2 Char"/>
    <w:aliases w:val="Bold Char"/>
    <w:basedOn w:val="Standaardalinea-lettertype"/>
    <w:link w:val="Kop2"/>
    <w:uiPriority w:val="9"/>
    <w:rsid w:val="005D23F7"/>
    <w:rPr>
      <w:rFonts w:ascii="Palatino Linotype" w:eastAsiaTheme="majorEastAsia" w:hAnsi="Palatino Linotype" w:cstheme="majorBidi"/>
      <w:b/>
      <w:bCs/>
      <w:sz w:val="24"/>
      <w:szCs w:val="26"/>
      <w:lang w:val="nl-NL"/>
    </w:rPr>
  </w:style>
  <w:style w:type="character" w:customStyle="1" w:styleId="Kop3Char">
    <w:name w:val="Kop 3 Char"/>
    <w:aliases w:val="Underline Char"/>
    <w:basedOn w:val="Standaardalinea-lettertype"/>
    <w:link w:val="Kop3"/>
    <w:uiPriority w:val="9"/>
    <w:rsid w:val="005D23F7"/>
    <w:rPr>
      <w:rFonts w:ascii="Palatino Linotype" w:eastAsiaTheme="majorEastAsia" w:hAnsi="Palatino Linotype" w:cstheme="majorBidi"/>
      <w:bCs/>
      <w:sz w:val="24"/>
      <w:u w:val="single"/>
      <w:lang w:val="nl-NL"/>
    </w:rPr>
  </w:style>
  <w:style w:type="character" w:customStyle="1" w:styleId="Kop4Char">
    <w:name w:val="Kop 4 Char"/>
    <w:aliases w:val="Italics Char"/>
    <w:basedOn w:val="Standaardalinea-lettertype"/>
    <w:link w:val="Kop4"/>
    <w:uiPriority w:val="9"/>
    <w:rsid w:val="005D23F7"/>
    <w:rPr>
      <w:rFonts w:ascii="Palatino Linotype" w:eastAsiaTheme="majorEastAsia" w:hAnsi="Palatino Linotype" w:cstheme="majorBidi"/>
      <w:bCs/>
      <w:i/>
      <w:iCs/>
      <w:sz w:val="24"/>
      <w:lang w:val="nl-NL"/>
    </w:rPr>
  </w:style>
  <w:style w:type="character" w:customStyle="1" w:styleId="Kop5Char">
    <w:name w:val="Kop 5 Char"/>
    <w:basedOn w:val="Standaardalinea-lettertype"/>
    <w:link w:val="Kop5"/>
    <w:uiPriority w:val="9"/>
    <w:semiHidden/>
    <w:rsid w:val="005D23F7"/>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5D23F7"/>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5D23F7"/>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5D23F7"/>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5D23F7"/>
    <w:rPr>
      <w:rFonts w:asciiTheme="majorHAnsi" w:eastAsiaTheme="majorEastAsia" w:hAnsiTheme="majorHAnsi" w:cstheme="majorBidi"/>
      <w:i/>
      <w:iCs/>
      <w:spacing w:val="5"/>
      <w:sz w:val="20"/>
      <w:szCs w:val="20"/>
    </w:rPr>
  </w:style>
  <w:style w:type="paragraph" w:styleId="Kopvaninhoudsopgave">
    <w:name w:val="TOC Heading"/>
    <w:basedOn w:val="Kop1"/>
    <w:next w:val="Standaard"/>
    <w:uiPriority w:val="39"/>
    <w:semiHidden/>
    <w:unhideWhenUsed/>
    <w:qFormat/>
    <w:rsid w:val="005D23F7"/>
    <w:pPr>
      <w:outlineLvl w:val="9"/>
    </w:pPr>
    <w:rPr>
      <w:sz w:val="22"/>
      <w:lang w:bidi="en-US"/>
    </w:rPr>
  </w:style>
  <w:style w:type="paragraph" w:styleId="Voettekst">
    <w:name w:val="footer"/>
    <w:basedOn w:val="Standaard"/>
    <w:link w:val="VoettekstChar"/>
    <w:uiPriority w:val="99"/>
    <w:unhideWhenUsed/>
    <w:rsid w:val="002953DB"/>
    <w:pPr>
      <w:tabs>
        <w:tab w:val="center" w:pos="4680"/>
        <w:tab w:val="right" w:pos="9360"/>
      </w:tabs>
    </w:pPr>
  </w:style>
  <w:style w:type="character" w:customStyle="1" w:styleId="VoettekstChar">
    <w:name w:val="Voettekst Char"/>
    <w:basedOn w:val="Standaardalinea-lettertype"/>
    <w:link w:val="Voettekst"/>
    <w:uiPriority w:val="99"/>
    <w:rsid w:val="002953DB"/>
    <w:rPr>
      <w:rFonts w:ascii="Palatino Linotype" w:hAnsi="Palatino Linotype"/>
      <w:szCs w:val="20"/>
      <w:lang w:val="nl-NL"/>
    </w:rPr>
  </w:style>
  <w:style w:type="paragraph" w:styleId="Lijstalinea">
    <w:name w:val="List Paragraph"/>
    <w:aliases w:val="lijst nummers"/>
    <w:basedOn w:val="Standaard"/>
    <w:uiPriority w:val="1"/>
    <w:unhideWhenUsed/>
    <w:qFormat/>
    <w:rsid w:val="00687D6D"/>
    <w:pPr>
      <w:ind w:left="720"/>
    </w:pPr>
    <w:rPr>
      <w:rFonts w:eastAsia="Times New Roman" w:cs="Times New Roman"/>
    </w:rPr>
  </w:style>
  <w:style w:type="table" w:styleId="Tabelraster">
    <w:name w:val="Table Grid"/>
    <w:basedOn w:val="Standaardtabel"/>
    <w:uiPriority w:val="59"/>
    <w:rsid w:val="00E059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95A"/>
    <w:pPr>
      <w:autoSpaceDE w:val="0"/>
      <w:autoSpaceDN w:val="0"/>
      <w:adjustRightInd w:val="0"/>
      <w:spacing w:after="0" w:line="240" w:lineRule="auto"/>
    </w:pPr>
    <w:rPr>
      <w:rFonts w:ascii="Arial" w:eastAsia="Times New Roman" w:hAnsi="Arial" w:cs="Arial"/>
      <w:color w:val="000000"/>
      <w:sz w:val="24"/>
      <w:szCs w:val="24"/>
    </w:rPr>
  </w:style>
  <w:style w:type="paragraph" w:styleId="Koptekst">
    <w:name w:val="header"/>
    <w:basedOn w:val="Standaard"/>
    <w:link w:val="KoptekstChar"/>
    <w:uiPriority w:val="99"/>
    <w:unhideWhenUsed/>
    <w:rsid w:val="00DC0E78"/>
    <w:pPr>
      <w:tabs>
        <w:tab w:val="center" w:pos="4513"/>
        <w:tab w:val="right" w:pos="9026"/>
      </w:tabs>
    </w:pPr>
  </w:style>
  <w:style w:type="character" w:customStyle="1" w:styleId="KoptekstChar">
    <w:name w:val="Koptekst Char"/>
    <w:basedOn w:val="Standaardalinea-lettertype"/>
    <w:link w:val="Koptekst"/>
    <w:uiPriority w:val="99"/>
    <w:rsid w:val="00DC0E78"/>
    <w:rPr>
      <w:rFonts w:ascii="Palatino Linotype" w:hAnsi="Palatino Linotype"/>
      <w:szCs w:val="20"/>
      <w:lang w:val="nl-NL"/>
    </w:rPr>
  </w:style>
  <w:style w:type="paragraph" w:styleId="Ballontekst">
    <w:name w:val="Balloon Text"/>
    <w:basedOn w:val="Standaard"/>
    <w:link w:val="BallontekstChar"/>
    <w:uiPriority w:val="99"/>
    <w:semiHidden/>
    <w:unhideWhenUsed/>
    <w:rsid w:val="000137B9"/>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137B9"/>
    <w:rPr>
      <w:rFonts w:ascii="Times New Roman" w:hAnsi="Times New Roman" w:cs="Times New Roman"/>
      <w:sz w:val="18"/>
      <w:szCs w:val="18"/>
      <w:lang w:val="nl-NL"/>
    </w:rPr>
  </w:style>
  <w:style w:type="paragraph" w:customStyle="1" w:styleId="tabellen">
    <w:name w:val="tabellen"/>
    <w:basedOn w:val="Standaard"/>
    <w:link w:val="tabellenChar"/>
    <w:qFormat/>
    <w:rsid w:val="0008482D"/>
    <w:pPr>
      <w:contextualSpacing w:val="0"/>
    </w:pPr>
    <w:rPr>
      <w:rFonts w:eastAsia="Times New Roman" w:cs="Times New Roman"/>
      <w:szCs w:val="22"/>
    </w:rPr>
  </w:style>
  <w:style w:type="character" w:customStyle="1" w:styleId="tabellenChar">
    <w:name w:val="tabellen Char"/>
    <w:basedOn w:val="Standaardalinea-lettertype"/>
    <w:link w:val="tabellen"/>
    <w:rsid w:val="0008482D"/>
    <w:rPr>
      <w:rFonts w:ascii="Palatino Linotype" w:eastAsia="Times New Roman" w:hAnsi="Palatino Linotype" w:cs="Times New Roman"/>
      <w:lang w:val="nl-NL"/>
    </w:rPr>
  </w:style>
  <w:style w:type="character" w:styleId="Verwijzingopmerking">
    <w:name w:val="annotation reference"/>
    <w:basedOn w:val="Standaardalinea-lettertype"/>
    <w:uiPriority w:val="99"/>
    <w:semiHidden/>
    <w:unhideWhenUsed/>
    <w:rsid w:val="00F47C48"/>
    <w:rPr>
      <w:sz w:val="16"/>
      <w:szCs w:val="16"/>
    </w:rPr>
  </w:style>
  <w:style w:type="paragraph" w:styleId="Tekstopmerking">
    <w:name w:val="annotation text"/>
    <w:basedOn w:val="Standaard"/>
    <w:link w:val="TekstopmerkingChar"/>
    <w:uiPriority w:val="99"/>
    <w:semiHidden/>
    <w:unhideWhenUsed/>
    <w:rsid w:val="00F47C48"/>
    <w:rPr>
      <w:rFonts w:eastAsiaTheme="minorEastAsia"/>
      <w:sz w:val="20"/>
    </w:rPr>
  </w:style>
  <w:style w:type="character" w:customStyle="1" w:styleId="TekstopmerkingChar">
    <w:name w:val="Tekst opmerking Char"/>
    <w:basedOn w:val="Standaardalinea-lettertype"/>
    <w:link w:val="Tekstopmerking"/>
    <w:uiPriority w:val="99"/>
    <w:semiHidden/>
    <w:rsid w:val="00F47C48"/>
    <w:rPr>
      <w:rFonts w:ascii="Palatino Linotype" w:eastAsiaTheme="minorEastAsia" w:hAnsi="Palatino Linotype"/>
      <w:sz w:val="20"/>
      <w:szCs w:val="20"/>
      <w:lang w:val="nl-NL"/>
    </w:rPr>
  </w:style>
  <w:style w:type="paragraph" w:styleId="Normaalweb">
    <w:name w:val="Normal (Web)"/>
    <w:basedOn w:val="Standaard"/>
    <w:uiPriority w:val="99"/>
    <w:unhideWhenUsed/>
    <w:rsid w:val="006A187D"/>
    <w:pPr>
      <w:spacing w:before="100" w:beforeAutospacing="1" w:after="100" w:afterAutospacing="1"/>
      <w:contextualSpacing w:val="0"/>
    </w:pPr>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661F1A"/>
    <w:rPr>
      <w:rFonts w:eastAsiaTheme="minorHAnsi"/>
      <w:b/>
      <w:bCs/>
    </w:rPr>
  </w:style>
  <w:style w:type="character" w:customStyle="1" w:styleId="OnderwerpvanopmerkingChar">
    <w:name w:val="Onderwerp van opmerking Char"/>
    <w:basedOn w:val="TekstopmerkingChar"/>
    <w:link w:val="Onderwerpvanopmerking"/>
    <w:uiPriority w:val="99"/>
    <w:semiHidden/>
    <w:rsid w:val="00661F1A"/>
    <w:rPr>
      <w:rFonts w:ascii="Palatino Linotype" w:eastAsiaTheme="minorEastAsia" w:hAnsi="Palatino Linotype"/>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C1B0C-59DD-400C-AAC5-CD19C950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 Lisette</dc:creator>
  <cp:lastModifiedBy>Myrtille Gumbs</cp:lastModifiedBy>
  <cp:revision>3</cp:revision>
  <dcterms:created xsi:type="dcterms:W3CDTF">2020-12-06T20:29:00Z</dcterms:created>
  <dcterms:modified xsi:type="dcterms:W3CDTF">2020-12-07T08:51:00Z</dcterms:modified>
</cp:coreProperties>
</file>