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6C9" w:rsidRPr="001B7EB7" w:rsidRDefault="000C26C9" w:rsidP="000C26C9">
      <w:pPr>
        <w:pStyle w:val="Heading1"/>
      </w:pPr>
    </w:p>
    <w:p w:rsidR="000C26C9" w:rsidRPr="00FD6058" w:rsidRDefault="000C26C9" w:rsidP="000C26C9">
      <w:pPr>
        <w:pStyle w:val="Heading1"/>
      </w:pPr>
      <w:r w:rsidRPr="00FD6058">
        <w:t>thuisopdracht boxplot maken in excel</w:t>
      </w:r>
    </w:p>
    <w:p w:rsidR="001B7EB7" w:rsidRPr="00FD6058" w:rsidRDefault="001B7EB7" w:rsidP="001B7EB7">
      <w:pPr>
        <w:rPr>
          <w:rFonts w:ascii="Palatino Linotype" w:hAnsi="Palatino Linotype"/>
        </w:rPr>
      </w:pPr>
      <w:r w:rsidRPr="00FD6058">
        <w:rPr>
          <w:rFonts w:ascii="Palatino Linotype" w:hAnsi="Palatino Linotype"/>
          <w:b/>
        </w:rPr>
        <w:br/>
      </w:r>
      <w:r w:rsidRPr="00FD6058">
        <w:rPr>
          <w:rFonts w:ascii="Palatino Linotype" w:hAnsi="Palatino Linotype"/>
        </w:rPr>
        <w:t xml:space="preserve">In je onderzoeksverslag hoort een figuur te staan met daarin de waardes van alle vijf experimentele condities. Deze moet je zelf maken. </w:t>
      </w:r>
    </w:p>
    <w:p w:rsidR="001B7EB7" w:rsidRPr="00FD6058" w:rsidRDefault="001B7EB7" w:rsidP="001B7EB7">
      <w:pPr>
        <w:rPr>
          <w:rFonts w:ascii="Palatino Linotype" w:hAnsi="Palatino Linotype"/>
        </w:rPr>
      </w:pPr>
      <w:r w:rsidRPr="00FD6058">
        <w:rPr>
          <w:rFonts w:ascii="Palatino Linotype" w:hAnsi="Palatino Linotype"/>
        </w:rPr>
        <w:t>Het leerdoel van deze opdracht is:</w:t>
      </w:r>
    </w:p>
    <w:p w:rsidR="001B7EB7" w:rsidRPr="00FD6058" w:rsidRDefault="001B7EB7" w:rsidP="001B7EB7">
      <w:pPr>
        <w:pStyle w:val="Bullets"/>
      </w:pPr>
      <w:r w:rsidRPr="00FD6058">
        <w:t>Je weet hoe je een boxplot moet maken in excel met de data van het Celbiologie practicum.</w:t>
      </w:r>
    </w:p>
    <w:p w:rsidR="001B7EB7" w:rsidRPr="00FD6058" w:rsidRDefault="001B7EB7" w:rsidP="0020660E">
      <w:pPr>
        <w:shd w:val="clear" w:color="auto" w:fill="FFFFFF"/>
        <w:spacing w:before="120" w:after="120" w:line="360" w:lineRule="atLeast"/>
        <w:rPr>
          <w:rFonts w:ascii="Palatino Linotype" w:eastAsia="Times New Roman" w:hAnsi="Palatino Linotype" w:cs="Arial"/>
          <w:color w:val="FF0000"/>
          <w:lang w:eastAsia="nl-NL"/>
        </w:rPr>
      </w:pPr>
    </w:p>
    <w:p w:rsidR="001B7EB7" w:rsidRPr="00FD6058" w:rsidRDefault="001B7EB7" w:rsidP="0020660E">
      <w:pPr>
        <w:shd w:val="clear" w:color="auto" w:fill="FFFFFF"/>
        <w:spacing w:before="120" w:after="120" w:line="360" w:lineRule="atLeast"/>
        <w:rPr>
          <w:rFonts w:ascii="Palatino Linotype" w:eastAsia="Times New Roman" w:hAnsi="Palatino Linotype" w:cs="Arial"/>
          <w:b/>
          <w:lang w:eastAsia="nl-NL"/>
        </w:rPr>
      </w:pPr>
      <w:r w:rsidRPr="00FD6058">
        <w:rPr>
          <w:rFonts w:ascii="Palatino Linotype" w:eastAsia="Times New Roman" w:hAnsi="Palatino Linotype" w:cs="Arial"/>
          <w:b/>
          <w:lang w:eastAsia="nl-NL"/>
        </w:rPr>
        <w:t>Opdracht:</w:t>
      </w:r>
    </w:p>
    <w:p w:rsidR="00E15DA1" w:rsidRPr="00FD6058" w:rsidRDefault="00E15DA1" w:rsidP="0020660E">
      <w:pPr>
        <w:shd w:val="clear" w:color="auto" w:fill="FFFFFF"/>
        <w:spacing w:before="120" w:after="120" w:line="360" w:lineRule="atLeast"/>
        <w:rPr>
          <w:rFonts w:ascii="Palatino Linotype" w:eastAsia="Times New Roman" w:hAnsi="Palatino Linotype" w:cs="Arial"/>
          <w:i/>
          <w:lang w:eastAsia="nl-NL"/>
        </w:rPr>
      </w:pPr>
      <w:r w:rsidRPr="00FD6058">
        <w:rPr>
          <w:rFonts w:ascii="Palatino Linotype" w:eastAsia="Times New Roman" w:hAnsi="Palatino Linotype" w:cs="Arial"/>
          <w:i/>
          <w:lang w:eastAsia="nl-NL"/>
        </w:rPr>
        <w:t>Stof</w:t>
      </w:r>
    </w:p>
    <w:p w:rsidR="00E15DA1" w:rsidRPr="001D0368" w:rsidRDefault="00E15DA1" w:rsidP="00E15DA1">
      <w:pPr>
        <w:pStyle w:val="ListParagraph"/>
        <w:numPr>
          <w:ilvl w:val="0"/>
          <w:numId w:val="3"/>
        </w:numPr>
        <w:shd w:val="clear" w:color="auto" w:fill="FFFFFF"/>
        <w:spacing w:before="120" w:after="120" w:line="360" w:lineRule="atLeast"/>
        <w:rPr>
          <w:rFonts w:ascii="Palatino Linotype" w:eastAsia="Times New Roman" w:hAnsi="Palatino Linotype" w:cs="Arial"/>
          <w:lang w:eastAsia="nl-NL"/>
        </w:rPr>
      </w:pPr>
      <w:r w:rsidRPr="00FD6058">
        <w:rPr>
          <w:rFonts w:ascii="Palatino Linotype" w:eastAsia="Times New Roman" w:hAnsi="Palatino Linotype" w:cs="Arial"/>
          <w:lang w:eastAsia="nl-NL"/>
        </w:rPr>
        <w:t xml:space="preserve">AVvIS addendum 9B </w:t>
      </w:r>
      <w:r w:rsidRPr="00FD6058">
        <w:rPr>
          <w:rFonts w:ascii="Palatino Linotype" w:eastAsia="Times New Roman" w:hAnsi="Palatino Linotype" w:cs="Arial"/>
          <w:i/>
          <w:lang w:eastAsia="nl-NL"/>
        </w:rPr>
        <w:t>onderzoeksverslag</w:t>
      </w:r>
    </w:p>
    <w:p w:rsidR="001D0368" w:rsidRPr="00FD6058" w:rsidRDefault="001D0368" w:rsidP="00E15DA1">
      <w:pPr>
        <w:pStyle w:val="ListParagraph"/>
        <w:numPr>
          <w:ilvl w:val="0"/>
          <w:numId w:val="3"/>
        </w:numPr>
        <w:shd w:val="clear" w:color="auto" w:fill="FFFFFF"/>
        <w:spacing w:before="120" w:after="120" w:line="360" w:lineRule="atLeast"/>
        <w:rPr>
          <w:rFonts w:ascii="Palatino Linotype" w:eastAsia="Times New Roman" w:hAnsi="Palatino Linotype" w:cs="Arial"/>
          <w:lang w:eastAsia="nl-NL"/>
        </w:rPr>
      </w:pPr>
      <w:r>
        <w:rPr>
          <w:rFonts w:ascii="Palatino Linotype" w:eastAsia="Times New Roman" w:hAnsi="Palatino Linotype" w:cs="Arial"/>
          <w:lang w:eastAsia="nl-NL"/>
        </w:rPr>
        <w:t xml:space="preserve">Statistiekboek </w:t>
      </w:r>
      <w:r>
        <w:rPr>
          <w:rFonts w:ascii="Palatino Linotype" w:eastAsia="Times New Roman" w:hAnsi="Palatino Linotype" w:cs="Arial"/>
          <w:i/>
          <w:lang w:eastAsia="nl-NL"/>
        </w:rPr>
        <w:t>The analysis of Biological Data</w:t>
      </w:r>
      <w:bookmarkStart w:id="0" w:name="_GoBack"/>
      <w:bookmarkEnd w:id="0"/>
      <w:r>
        <w:rPr>
          <w:rFonts w:ascii="Palatino Linotype" w:eastAsia="Times New Roman" w:hAnsi="Palatino Linotype" w:cs="Arial"/>
          <w:lang w:eastAsia="nl-NL"/>
        </w:rPr>
        <w:t xml:space="preserve"> H2.3 (p43-46) en H3.2 (p73-77)</w:t>
      </w:r>
    </w:p>
    <w:p w:rsidR="0020660E" w:rsidRPr="001A6FD2" w:rsidRDefault="00F26060" w:rsidP="0020660E">
      <w:pPr>
        <w:shd w:val="clear" w:color="auto" w:fill="FFFFFF"/>
        <w:spacing w:before="120" w:after="120" w:line="360" w:lineRule="atLeast"/>
        <w:rPr>
          <w:rFonts w:ascii="Palatino Linotype" w:eastAsia="Times New Roman" w:hAnsi="Palatino Linotype" w:cs="Arial"/>
          <w:lang w:eastAsia="nl-NL"/>
        </w:rPr>
      </w:pPr>
      <w:r w:rsidRPr="00FD6058">
        <w:rPr>
          <w:rFonts w:ascii="Palatino Linotype" w:eastAsia="Times New Roman" w:hAnsi="Palatino Linotype" w:cs="Arial"/>
          <w:lang w:eastAsia="nl-NL"/>
        </w:rPr>
        <w:t>Volg dit stappenplan om zelf een boxplot te maken in excel.</w:t>
      </w:r>
      <w:r w:rsidR="001B7EB7" w:rsidRPr="00FD6058">
        <w:rPr>
          <w:rFonts w:ascii="Palatino Linotype" w:eastAsia="Times New Roman" w:hAnsi="Palatino Linotype" w:cs="Arial"/>
          <w:lang w:eastAsia="nl-NL"/>
        </w:rPr>
        <w:t xml:space="preserve"> </w:t>
      </w:r>
      <w:r w:rsidR="00E15DA1" w:rsidRPr="00FD6058">
        <w:rPr>
          <w:rFonts w:ascii="Palatino Linotype" w:eastAsia="Times New Roman" w:hAnsi="Palatino Linotype" w:cs="Arial"/>
          <w:lang w:eastAsia="nl-NL"/>
        </w:rPr>
        <w:t xml:space="preserve">Doe dit in het excel bestand dat bij deze opdracht hoort. Controleer met addendum 9B van de AVvIS of het uiteindelijke figuur voldoet aan de inlevereisen. </w:t>
      </w:r>
      <w:r w:rsidR="001B7EB7" w:rsidRPr="00FD6058">
        <w:rPr>
          <w:rFonts w:ascii="Palatino Linotype" w:eastAsia="Times New Roman" w:hAnsi="Palatino Linotype" w:cs="Arial"/>
          <w:b/>
          <w:lang w:eastAsia="nl-NL"/>
        </w:rPr>
        <w:t>Let op</w:t>
      </w:r>
      <w:r w:rsidR="001B7EB7" w:rsidRPr="00FD6058">
        <w:rPr>
          <w:rFonts w:ascii="Palatino Linotype" w:eastAsia="Times New Roman" w:hAnsi="Palatino Linotype" w:cs="Arial"/>
          <w:lang w:eastAsia="nl-NL"/>
        </w:rPr>
        <w:t xml:space="preserve">: </w:t>
      </w:r>
      <w:r w:rsidR="00E15DA1" w:rsidRPr="00FD6058">
        <w:rPr>
          <w:rFonts w:ascii="Palatino Linotype" w:eastAsia="Times New Roman" w:hAnsi="Palatino Linotype" w:cs="Arial"/>
          <w:lang w:eastAsia="nl-NL"/>
        </w:rPr>
        <w:t>onderstaand</w:t>
      </w:r>
      <w:r w:rsidR="001B7EB7" w:rsidRPr="00FD6058">
        <w:rPr>
          <w:rFonts w:ascii="Palatino Linotype" w:eastAsia="Times New Roman" w:hAnsi="Palatino Linotype" w:cs="Arial"/>
          <w:lang w:eastAsia="nl-NL"/>
        </w:rPr>
        <w:t xml:space="preserve"> stappenplan is gemaakt met behulp van een engelse excel. Als je zelf de nederlandse versie hebt, moet je de vertaling van de formules opzoeken.</w:t>
      </w:r>
      <w:r w:rsidR="001B7EB7" w:rsidRPr="001A6FD2">
        <w:rPr>
          <w:rFonts w:ascii="Palatino Linotype" w:eastAsia="Times New Roman" w:hAnsi="Palatino Linotype" w:cs="Arial"/>
          <w:lang w:eastAsia="nl-NL"/>
        </w:rPr>
        <w:t xml:space="preserve"> </w:t>
      </w:r>
    </w:p>
    <w:p w:rsidR="0020660E" w:rsidRPr="001A6FD2" w:rsidRDefault="0020660E" w:rsidP="0020660E">
      <w:pPr>
        <w:shd w:val="clear" w:color="auto" w:fill="FFFFFF"/>
        <w:spacing w:before="120" w:after="120" w:line="360" w:lineRule="atLeast"/>
        <w:rPr>
          <w:rFonts w:ascii="Palatino Linotype" w:eastAsia="Times New Roman" w:hAnsi="Palatino Linotype" w:cs="Arial"/>
          <w:sz w:val="24"/>
          <w:szCs w:val="24"/>
          <w:lang w:eastAsia="nl-NL"/>
        </w:rPr>
      </w:pPr>
    </w:p>
    <w:p w:rsidR="001D0368" w:rsidRDefault="001D0368" w:rsidP="0020660E">
      <w:pPr>
        <w:numPr>
          <w:ilvl w:val="0"/>
          <w:numId w:val="1"/>
        </w:numPr>
        <w:shd w:val="clear" w:color="auto" w:fill="FFFFFF"/>
        <w:spacing w:before="120" w:after="120" w:line="360" w:lineRule="atLeast"/>
        <w:ind w:left="420"/>
        <w:rPr>
          <w:rFonts w:ascii="Palatino Linotype" w:eastAsia="Times New Roman" w:hAnsi="Palatino Linotype" w:cs="Arial"/>
          <w:b/>
          <w:bCs/>
          <w:lang w:val="en-US" w:eastAsia="nl-NL"/>
        </w:rPr>
      </w:pPr>
      <w:proofErr w:type="spellStart"/>
      <w:r>
        <w:rPr>
          <w:rFonts w:ascii="Palatino Linotype" w:eastAsia="Times New Roman" w:hAnsi="Palatino Linotype" w:cs="Arial"/>
          <w:b/>
          <w:bCs/>
          <w:lang w:val="en-US" w:eastAsia="nl-NL"/>
        </w:rPr>
        <w:t>Kijk</w:t>
      </w:r>
      <w:proofErr w:type="spellEnd"/>
      <w:r>
        <w:rPr>
          <w:rFonts w:ascii="Palatino Linotype" w:eastAsia="Times New Roman" w:hAnsi="Palatino Linotype" w:cs="Arial"/>
          <w:b/>
          <w:bCs/>
          <w:lang w:val="en-US" w:eastAsia="nl-NL"/>
        </w:rPr>
        <w:t xml:space="preserve"> in je </w:t>
      </w:r>
      <w:proofErr w:type="spellStart"/>
      <w:r>
        <w:rPr>
          <w:rFonts w:ascii="Palatino Linotype" w:eastAsia="Times New Roman" w:hAnsi="Palatino Linotype" w:cs="Arial"/>
          <w:b/>
          <w:bCs/>
          <w:lang w:val="en-US" w:eastAsia="nl-NL"/>
        </w:rPr>
        <w:t>statistiekboek</w:t>
      </w:r>
      <w:proofErr w:type="spellEnd"/>
      <w:r>
        <w:rPr>
          <w:rFonts w:ascii="Palatino Linotype" w:eastAsia="Times New Roman" w:hAnsi="Palatino Linotype" w:cs="Arial"/>
          <w:b/>
          <w:bCs/>
          <w:lang w:val="en-US" w:eastAsia="nl-NL"/>
        </w:rPr>
        <w:t xml:space="preserve"> wat </w:t>
      </w:r>
      <w:proofErr w:type="spellStart"/>
      <w:r>
        <w:rPr>
          <w:rFonts w:ascii="Palatino Linotype" w:eastAsia="Times New Roman" w:hAnsi="Palatino Linotype" w:cs="Arial"/>
          <w:b/>
          <w:bCs/>
          <w:lang w:val="en-US" w:eastAsia="nl-NL"/>
        </w:rPr>
        <w:t>een</w:t>
      </w:r>
      <w:proofErr w:type="spellEnd"/>
      <w:r>
        <w:rPr>
          <w:rFonts w:ascii="Palatino Linotype" w:eastAsia="Times New Roman" w:hAnsi="Palatino Linotype" w:cs="Arial"/>
          <w:b/>
          <w:bCs/>
          <w:lang w:val="en-US" w:eastAsia="nl-NL"/>
        </w:rPr>
        <w:t xml:space="preserve"> boxplot </w:t>
      </w:r>
      <w:proofErr w:type="spellStart"/>
      <w:r>
        <w:rPr>
          <w:rFonts w:ascii="Palatino Linotype" w:eastAsia="Times New Roman" w:hAnsi="Palatino Linotype" w:cs="Arial"/>
          <w:b/>
          <w:bCs/>
          <w:lang w:val="en-US" w:eastAsia="nl-NL"/>
        </w:rPr>
        <w:t>precies</w:t>
      </w:r>
      <w:proofErr w:type="spellEnd"/>
      <w:r>
        <w:rPr>
          <w:rFonts w:ascii="Palatino Linotype" w:eastAsia="Times New Roman" w:hAnsi="Palatino Linotype" w:cs="Arial"/>
          <w:b/>
          <w:bCs/>
          <w:lang w:val="en-US" w:eastAsia="nl-NL"/>
        </w:rPr>
        <w:t xml:space="preserve"> </w:t>
      </w:r>
      <w:proofErr w:type="spellStart"/>
      <w:r>
        <w:rPr>
          <w:rFonts w:ascii="Palatino Linotype" w:eastAsia="Times New Roman" w:hAnsi="Palatino Linotype" w:cs="Arial"/>
          <w:b/>
          <w:bCs/>
          <w:lang w:val="en-US" w:eastAsia="nl-NL"/>
        </w:rPr>
        <w:t>representeert</w:t>
      </w:r>
      <w:proofErr w:type="spellEnd"/>
      <w:r>
        <w:rPr>
          <w:rFonts w:ascii="Palatino Linotype" w:eastAsia="Times New Roman" w:hAnsi="Palatino Linotype" w:cs="Arial"/>
          <w:b/>
          <w:bCs/>
          <w:lang w:val="en-US" w:eastAsia="nl-NL"/>
        </w:rPr>
        <w:t xml:space="preserve">. </w:t>
      </w:r>
      <w:proofErr w:type="spellStart"/>
      <w:r>
        <w:rPr>
          <w:rFonts w:ascii="Palatino Linotype" w:eastAsia="Times New Roman" w:hAnsi="Palatino Linotype" w:cs="Arial"/>
          <w:b/>
          <w:bCs/>
          <w:lang w:val="en-US" w:eastAsia="nl-NL"/>
        </w:rPr>
        <w:t>Denk</w:t>
      </w:r>
      <w:proofErr w:type="spellEnd"/>
      <w:r>
        <w:rPr>
          <w:rFonts w:ascii="Palatino Linotype" w:eastAsia="Times New Roman" w:hAnsi="Palatino Linotype" w:cs="Arial"/>
          <w:b/>
          <w:bCs/>
          <w:lang w:val="en-US" w:eastAsia="nl-NL"/>
        </w:rPr>
        <w:t xml:space="preserve"> </w:t>
      </w:r>
      <w:proofErr w:type="spellStart"/>
      <w:r>
        <w:rPr>
          <w:rFonts w:ascii="Palatino Linotype" w:eastAsia="Times New Roman" w:hAnsi="Palatino Linotype" w:cs="Arial"/>
          <w:b/>
          <w:bCs/>
          <w:lang w:val="en-US" w:eastAsia="nl-NL"/>
        </w:rPr>
        <w:t>eraan</w:t>
      </w:r>
      <w:proofErr w:type="spellEnd"/>
      <w:r>
        <w:rPr>
          <w:rFonts w:ascii="Palatino Linotype" w:eastAsia="Times New Roman" w:hAnsi="Palatino Linotype" w:cs="Arial"/>
          <w:b/>
          <w:bCs/>
          <w:lang w:val="en-US" w:eastAsia="nl-NL"/>
        </w:rPr>
        <w:t xml:space="preserve"> </w:t>
      </w:r>
      <w:proofErr w:type="spellStart"/>
      <w:r>
        <w:rPr>
          <w:rFonts w:ascii="Palatino Linotype" w:eastAsia="Times New Roman" w:hAnsi="Palatino Linotype" w:cs="Arial"/>
          <w:b/>
          <w:bCs/>
          <w:lang w:val="en-US" w:eastAsia="nl-NL"/>
        </w:rPr>
        <w:t>dat</w:t>
      </w:r>
      <w:proofErr w:type="spellEnd"/>
      <w:r>
        <w:rPr>
          <w:rFonts w:ascii="Palatino Linotype" w:eastAsia="Times New Roman" w:hAnsi="Palatino Linotype" w:cs="Arial"/>
          <w:b/>
          <w:bCs/>
          <w:lang w:val="en-US" w:eastAsia="nl-NL"/>
        </w:rPr>
        <w:t xml:space="preserve"> je </w:t>
      </w:r>
      <w:proofErr w:type="spellStart"/>
      <w:r>
        <w:rPr>
          <w:rFonts w:ascii="Palatino Linotype" w:eastAsia="Times New Roman" w:hAnsi="Palatino Linotype" w:cs="Arial"/>
          <w:b/>
          <w:bCs/>
          <w:lang w:val="en-US" w:eastAsia="nl-NL"/>
        </w:rPr>
        <w:t>je</w:t>
      </w:r>
      <w:proofErr w:type="spellEnd"/>
      <w:r>
        <w:rPr>
          <w:rFonts w:ascii="Palatino Linotype" w:eastAsia="Times New Roman" w:hAnsi="Palatino Linotype" w:cs="Arial"/>
          <w:b/>
          <w:bCs/>
          <w:lang w:val="en-US" w:eastAsia="nl-NL"/>
        </w:rPr>
        <w:t xml:space="preserve"> </w:t>
      </w:r>
      <w:proofErr w:type="spellStart"/>
      <w:r>
        <w:rPr>
          <w:rFonts w:ascii="Palatino Linotype" w:eastAsia="Times New Roman" w:hAnsi="Palatino Linotype" w:cs="Arial"/>
          <w:b/>
          <w:bCs/>
          <w:lang w:val="en-US" w:eastAsia="nl-NL"/>
        </w:rPr>
        <w:t>uiteindelijke</w:t>
      </w:r>
      <w:proofErr w:type="spellEnd"/>
      <w:r>
        <w:rPr>
          <w:rFonts w:ascii="Palatino Linotype" w:eastAsia="Times New Roman" w:hAnsi="Palatino Linotype" w:cs="Arial"/>
          <w:b/>
          <w:bCs/>
          <w:lang w:val="en-US" w:eastAsia="nl-NL"/>
        </w:rPr>
        <w:t xml:space="preserve"> </w:t>
      </w:r>
      <w:proofErr w:type="spellStart"/>
      <w:r>
        <w:rPr>
          <w:rFonts w:ascii="Palatino Linotype" w:eastAsia="Times New Roman" w:hAnsi="Palatino Linotype" w:cs="Arial"/>
          <w:b/>
          <w:bCs/>
          <w:lang w:val="en-US" w:eastAsia="nl-NL"/>
        </w:rPr>
        <w:t>figuur</w:t>
      </w:r>
      <w:proofErr w:type="spellEnd"/>
      <w:r>
        <w:rPr>
          <w:rFonts w:ascii="Palatino Linotype" w:eastAsia="Times New Roman" w:hAnsi="Palatino Linotype" w:cs="Arial"/>
          <w:b/>
          <w:bCs/>
          <w:lang w:val="en-US" w:eastAsia="nl-NL"/>
        </w:rPr>
        <w:t xml:space="preserve"> </w:t>
      </w:r>
      <w:proofErr w:type="spellStart"/>
      <w:r>
        <w:rPr>
          <w:rFonts w:ascii="Palatino Linotype" w:eastAsia="Times New Roman" w:hAnsi="Palatino Linotype" w:cs="Arial"/>
          <w:b/>
          <w:bCs/>
          <w:lang w:val="en-US" w:eastAsia="nl-NL"/>
        </w:rPr>
        <w:t>kritisch</w:t>
      </w:r>
      <w:proofErr w:type="spellEnd"/>
      <w:r>
        <w:rPr>
          <w:rFonts w:ascii="Palatino Linotype" w:eastAsia="Times New Roman" w:hAnsi="Palatino Linotype" w:cs="Arial"/>
          <w:b/>
          <w:bCs/>
          <w:lang w:val="en-US" w:eastAsia="nl-NL"/>
        </w:rPr>
        <w:t xml:space="preserve"> </w:t>
      </w:r>
      <w:proofErr w:type="spellStart"/>
      <w:r>
        <w:rPr>
          <w:rFonts w:ascii="Palatino Linotype" w:eastAsia="Times New Roman" w:hAnsi="Palatino Linotype" w:cs="Arial"/>
          <w:b/>
          <w:bCs/>
          <w:lang w:val="en-US" w:eastAsia="nl-NL"/>
        </w:rPr>
        <w:t>checkt</w:t>
      </w:r>
      <w:proofErr w:type="spellEnd"/>
      <w:r>
        <w:rPr>
          <w:rFonts w:ascii="Palatino Linotype" w:eastAsia="Times New Roman" w:hAnsi="Palatino Linotype" w:cs="Arial"/>
          <w:b/>
          <w:bCs/>
          <w:lang w:val="en-US" w:eastAsia="nl-NL"/>
        </w:rPr>
        <w:t xml:space="preserve">. </w:t>
      </w:r>
      <w:proofErr w:type="spellStart"/>
      <w:r>
        <w:rPr>
          <w:rFonts w:ascii="Palatino Linotype" w:eastAsia="Times New Roman" w:hAnsi="Palatino Linotype" w:cs="Arial"/>
          <w:b/>
          <w:bCs/>
          <w:lang w:val="en-US" w:eastAsia="nl-NL"/>
        </w:rPr>
        <w:t>Kloppen</w:t>
      </w:r>
      <w:proofErr w:type="spellEnd"/>
      <w:r>
        <w:rPr>
          <w:rFonts w:ascii="Palatino Linotype" w:eastAsia="Times New Roman" w:hAnsi="Palatino Linotype" w:cs="Arial"/>
          <w:b/>
          <w:bCs/>
          <w:lang w:val="en-US" w:eastAsia="nl-NL"/>
        </w:rPr>
        <w:t xml:space="preserve"> de </w:t>
      </w:r>
      <w:proofErr w:type="spellStart"/>
      <w:r>
        <w:rPr>
          <w:rFonts w:ascii="Palatino Linotype" w:eastAsia="Times New Roman" w:hAnsi="Palatino Linotype" w:cs="Arial"/>
          <w:b/>
          <w:bCs/>
          <w:lang w:val="en-US" w:eastAsia="nl-NL"/>
        </w:rPr>
        <w:t>waardes</w:t>
      </w:r>
      <w:proofErr w:type="spellEnd"/>
      <w:r>
        <w:rPr>
          <w:rFonts w:ascii="Palatino Linotype" w:eastAsia="Times New Roman" w:hAnsi="Palatino Linotype" w:cs="Arial"/>
          <w:b/>
          <w:bCs/>
          <w:lang w:val="en-US" w:eastAsia="nl-NL"/>
        </w:rPr>
        <w:t xml:space="preserve"> die </w:t>
      </w:r>
      <w:proofErr w:type="spellStart"/>
      <w:proofErr w:type="gramStart"/>
      <w:r>
        <w:rPr>
          <w:rFonts w:ascii="Palatino Linotype" w:eastAsia="Times New Roman" w:hAnsi="Palatino Linotype" w:cs="Arial"/>
          <w:b/>
          <w:bCs/>
          <w:lang w:val="en-US" w:eastAsia="nl-NL"/>
        </w:rPr>
        <w:t>erin</w:t>
      </w:r>
      <w:proofErr w:type="spellEnd"/>
      <w:proofErr w:type="gramEnd"/>
      <w:r>
        <w:rPr>
          <w:rFonts w:ascii="Palatino Linotype" w:eastAsia="Times New Roman" w:hAnsi="Palatino Linotype" w:cs="Arial"/>
          <w:b/>
          <w:bCs/>
          <w:lang w:val="en-US" w:eastAsia="nl-NL"/>
        </w:rPr>
        <w:t xml:space="preserve"> </w:t>
      </w:r>
      <w:proofErr w:type="spellStart"/>
      <w:r>
        <w:rPr>
          <w:rFonts w:ascii="Palatino Linotype" w:eastAsia="Times New Roman" w:hAnsi="Palatino Linotype" w:cs="Arial"/>
          <w:b/>
          <w:bCs/>
          <w:lang w:val="en-US" w:eastAsia="nl-NL"/>
        </w:rPr>
        <w:t>staan</w:t>
      </w:r>
      <w:proofErr w:type="spellEnd"/>
      <w:r>
        <w:rPr>
          <w:rFonts w:ascii="Palatino Linotype" w:eastAsia="Times New Roman" w:hAnsi="Palatino Linotype" w:cs="Arial"/>
          <w:b/>
          <w:bCs/>
          <w:lang w:val="en-US" w:eastAsia="nl-NL"/>
        </w:rPr>
        <w:t xml:space="preserve">? </w:t>
      </w:r>
    </w:p>
    <w:p w:rsidR="001B7EB7" w:rsidRPr="001A6FD2" w:rsidRDefault="001B7EB7" w:rsidP="0020660E">
      <w:pPr>
        <w:numPr>
          <w:ilvl w:val="0"/>
          <w:numId w:val="1"/>
        </w:numPr>
        <w:shd w:val="clear" w:color="auto" w:fill="FFFFFF"/>
        <w:spacing w:before="120" w:after="120" w:line="360" w:lineRule="atLeast"/>
        <w:ind w:left="420"/>
        <w:rPr>
          <w:rFonts w:ascii="Palatino Linotype" w:eastAsia="Times New Roman" w:hAnsi="Palatino Linotype" w:cs="Arial"/>
          <w:b/>
          <w:bCs/>
          <w:lang w:val="en-US" w:eastAsia="nl-NL"/>
        </w:rPr>
      </w:pPr>
      <w:proofErr w:type="spellStart"/>
      <w:r w:rsidRPr="001A6FD2">
        <w:rPr>
          <w:rFonts w:ascii="Palatino Linotype" w:eastAsia="Times New Roman" w:hAnsi="Palatino Linotype" w:cs="Arial"/>
          <w:b/>
          <w:bCs/>
          <w:lang w:val="en-US" w:eastAsia="nl-NL"/>
        </w:rPr>
        <w:t>Vul</w:t>
      </w:r>
      <w:proofErr w:type="spellEnd"/>
      <w:r w:rsidRPr="001A6FD2">
        <w:rPr>
          <w:rFonts w:ascii="Palatino Linotype" w:eastAsia="Times New Roman" w:hAnsi="Palatino Linotype" w:cs="Arial"/>
          <w:b/>
          <w:bCs/>
          <w:lang w:val="en-US" w:eastAsia="nl-NL"/>
        </w:rPr>
        <w:t xml:space="preserve"> de </w:t>
      </w:r>
      <w:proofErr w:type="spellStart"/>
      <w:r w:rsidRPr="001A6FD2">
        <w:rPr>
          <w:rFonts w:ascii="Palatino Linotype" w:eastAsia="Times New Roman" w:hAnsi="Palatino Linotype" w:cs="Arial"/>
          <w:b/>
          <w:bCs/>
          <w:lang w:val="en-US" w:eastAsia="nl-NL"/>
        </w:rPr>
        <w:t>gele</w:t>
      </w:r>
      <w:proofErr w:type="spellEnd"/>
      <w:r w:rsidRPr="001A6FD2">
        <w:rPr>
          <w:rFonts w:ascii="Palatino Linotype" w:eastAsia="Times New Roman" w:hAnsi="Palatino Linotype" w:cs="Arial"/>
          <w:b/>
          <w:bCs/>
          <w:lang w:val="en-US" w:eastAsia="nl-NL"/>
        </w:rPr>
        <w:t xml:space="preserve"> </w:t>
      </w:r>
      <w:proofErr w:type="spellStart"/>
      <w:r w:rsidRPr="001A6FD2">
        <w:rPr>
          <w:rFonts w:ascii="Palatino Linotype" w:eastAsia="Times New Roman" w:hAnsi="Palatino Linotype" w:cs="Arial"/>
          <w:b/>
          <w:bCs/>
          <w:lang w:val="en-US" w:eastAsia="nl-NL"/>
        </w:rPr>
        <w:t>vlakken</w:t>
      </w:r>
      <w:proofErr w:type="spellEnd"/>
      <w:r w:rsidRPr="001A6FD2">
        <w:rPr>
          <w:rFonts w:ascii="Palatino Linotype" w:eastAsia="Times New Roman" w:hAnsi="Palatino Linotype" w:cs="Arial"/>
          <w:b/>
          <w:bCs/>
          <w:lang w:val="en-US" w:eastAsia="nl-NL"/>
        </w:rPr>
        <w:t xml:space="preserve"> in met </w:t>
      </w:r>
      <w:proofErr w:type="spellStart"/>
      <w:r w:rsidRPr="001A6FD2">
        <w:rPr>
          <w:rFonts w:ascii="Palatino Linotype" w:eastAsia="Times New Roman" w:hAnsi="Palatino Linotype" w:cs="Arial"/>
          <w:b/>
          <w:bCs/>
          <w:lang w:val="en-US" w:eastAsia="nl-NL"/>
        </w:rPr>
        <w:t>behulp</w:t>
      </w:r>
      <w:proofErr w:type="spellEnd"/>
      <w:r w:rsidRPr="001A6FD2">
        <w:rPr>
          <w:rFonts w:ascii="Palatino Linotype" w:eastAsia="Times New Roman" w:hAnsi="Palatino Linotype" w:cs="Arial"/>
          <w:b/>
          <w:bCs/>
          <w:lang w:val="en-US" w:eastAsia="nl-NL"/>
        </w:rPr>
        <w:t xml:space="preserve"> van het output-</w:t>
      </w:r>
      <w:proofErr w:type="spellStart"/>
      <w:r w:rsidRPr="001A6FD2">
        <w:rPr>
          <w:rFonts w:ascii="Palatino Linotype" w:eastAsia="Times New Roman" w:hAnsi="Palatino Linotype" w:cs="Arial"/>
          <w:b/>
          <w:bCs/>
          <w:lang w:val="en-US" w:eastAsia="nl-NL"/>
        </w:rPr>
        <w:t>bestand</w:t>
      </w:r>
      <w:proofErr w:type="spellEnd"/>
      <w:r w:rsidRPr="001A6FD2">
        <w:rPr>
          <w:rFonts w:ascii="Palatino Linotype" w:eastAsia="Times New Roman" w:hAnsi="Palatino Linotype" w:cs="Arial"/>
          <w:b/>
          <w:bCs/>
          <w:lang w:val="en-US" w:eastAsia="nl-NL"/>
        </w:rPr>
        <w:t xml:space="preserve"> </w:t>
      </w:r>
      <w:proofErr w:type="spellStart"/>
      <w:r w:rsidRPr="001A6FD2">
        <w:rPr>
          <w:rFonts w:ascii="Palatino Linotype" w:eastAsia="Times New Roman" w:hAnsi="Palatino Linotype" w:cs="Arial"/>
          <w:b/>
          <w:bCs/>
          <w:lang w:val="en-US" w:eastAsia="nl-NL"/>
        </w:rPr>
        <w:t>dat</w:t>
      </w:r>
      <w:proofErr w:type="spellEnd"/>
      <w:r w:rsidRPr="001A6FD2">
        <w:rPr>
          <w:rFonts w:ascii="Palatino Linotype" w:eastAsia="Times New Roman" w:hAnsi="Palatino Linotype" w:cs="Arial"/>
          <w:b/>
          <w:bCs/>
          <w:lang w:val="en-US" w:eastAsia="nl-NL"/>
        </w:rPr>
        <w:t xml:space="preserve"> je </w:t>
      </w:r>
      <w:proofErr w:type="spellStart"/>
      <w:r w:rsidRPr="001A6FD2">
        <w:rPr>
          <w:rFonts w:ascii="Palatino Linotype" w:eastAsia="Times New Roman" w:hAnsi="Palatino Linotype" w:cs="Arial"/>
          <w:b/>
          <w:bCs/>
          <w:lang w:val="en-US" w:eastAsia="nl-NL"/>
        </w:rPr>
        <w:t>bij</w:t>
      </w:r>
      <w:proofErr w:type="spellEnd"/>
      <w:r w:rsidRPr="001A6FD2">
        <w:rPr>
          <w:rFonts w:ascii="Palatino Linotype" w:eastAsia="Times New Roman" w:hAnsi="Palatino Linotype" w:cs="Arial"/>
          <w:b/>
          <w:bCs/>
          <w:lang w:val="en-US" w:eastAsia="nl-NL"/>
        </w:rPr>
        <w:t xml:space="preserve"> </w:t>
      </w:r>
      <w:proofErr w:type="spellStart"/>
      <w:r w:rsidRPr="001A6FD2">
        <w:rPr>
          <w:rFonts w:ascii="Palatino Linotype" w:eastAsia="Times New Roman" w:hAnsi="Palatino Linotype" w:cs="Arial"/>
          <w:b/>
          <w:bCs/>
          <w:lang w:val="en-US" w:eastAsia="nl-NL"/>
        </w:rPr>
        <w:t>celbiologie</w:t>
      </w:r>
      <w:proofErr w:type="spellEnd"/>
      <w:r w:rsidRPr="001A6FD2">
        <w:rPr>
          <w:rFonts w:ascii="Palatino Linotype" w:eastAsia="Times New Roman" w:hAnsi="Palatino Linotype" w:cs="Arial"/>
          <w:b/>
          <w:bCs/>
          <w:lang w:val="en-US" w:eastAsia="nl-NL"/>
        </w:rPr>
        <w:t xml:space="preserve"> </w:t>
      </w:r>
      <w:proofErr w:type="spellStart"/>
      <w:r w:rsidRPr="001A6FD2">
        <w:rPr>
          <w:rFonts w:ascii="Palatino Linotype" w:eastAsia="Times New Roman" w:hAnsi="Palatino Linotype" w:cs="Arial"/>
          <w:b/>
          <w:bCs/>
          <w:lang w:val="en-US" w:eastAsia="nl-NL"/>
        </w:rPr>
        <w:t>hebt</w:t>
      </w:r>
      <w:proofErr w:type="spellEnd"/>
      <w:r w:rsidRPr="001A6FD2">
        <w:rPr>
          <w:rFonts w:ascii="Palatino Linotype" w:eastAsia="Times New Roman" w:hAnsi="Palatino Linotype" w:cs="Arial"/>
          <w:b/>
          <w:bCs/>
          <w:lang w:val="en-US" w:eastAsia="nl-NL"/>
        </w:rPr>
        <w:t xml:space="preserve"> </w:t>
      </w:r>
      <w:proofErr w:type="spellStart"/>
      <w:r w:rsidRPr="001A6FD2">
        <w:rPr>
          <w:rFonts w:ascii="Palatino Linotype" w:eastAsia="Times New Roman" w:hAnsi="Palatino Linotype" w:cs="Arial"/>
          <w:b/>
          <w:bCs/>
          <w:lang w:val="en-US" w:eastAsia="nl-NL"/>
        </w:rPr>
        <w:t>gekregen</w:t>
      </w:r>
      <w:proofErr w:type="spellEnd"/>
      <w:r w:rsidRPr="001A6FD2">
        <w:rPr>
          <w:rFonts w:ascii="Palatino Linotype" w:eastAsia="Times New Roman" w:hAnsi="Palatino Linotype" w:cs="Arial"/>
          <w:b/>
          <w:bCs/>
          <w:lang w:val="en-US" w:eastAsia="nl-NL"/>
        </w:rPr>
        <w:t xml:space="preserve">. </w:t>
      </w:r>
    </w:p>
    <w:p w:rsidR="0020660E" w:rsidRPr="001A6FD2" w:rsidRDefault="0020660E" w:rsidP="0020660E">
      <w:pPr>
        <w:numPr>
          <w:ilvl w:val="0"/>
          <w:numId w:val="1"/>
        </w:numPr>
        <w:shd w:val="clear" w:color="auto" w:fill="FFFFFF"/>
        <w:spacing w:before="120" w:after="120" w:line="360" w:lineRule="atLeast"/>
        <w:ind w:left="420"/>
        <w:rPr>
          <w:rFonts w:ascii="Palatino Linotype" w:eastAsia="Times New Roman" w:hAnsi="Palatino Linotype" w:cs="Arial"/>
          <w:b/>
          <w:bCs/>
          <w:lang w:val="en-US" w:eastAsia="nl-NL"/>
        </w:rPr>
      </w:pPr>
      <w:r w:rsidRPr="001A6FD2">
        <w:rPr>
          <w:rFonts w:ascii="Palatino Linotype" w:eastAsia="Times New Roman" w:hAnsi="Palatino Linotype" w:cs="Arial"/>
          <w:b/>
          <w:bCs/>
          <w:lang w:val="en-US" w:eastAsia="nl-NL"/>
        </w:rPr>
        <w:t>Select the data for the boxes in the box-and-whisker plot.</w:t>
      </w:r>
    </w:p>
    <w:p w:rsidR="0020660E" w:rsidRPr="001A6FD2" w:rsidRDefault="0020660E" w:rsidP="0020660E">
      <w:pPr>
        <w:shd w:val="clear" w:color="auto" w:fill="FFFFFF"/>
        <w:spacing w:before="120" w:after="120" w:line="360" w:lineRule="atLeast"/>
        <w:ind w:left="420"/>
        <w:rPr>
          <w:rFonts w:ascii="Palatino Linotype" w:eastAsia="Times New Roman" w:hAnsi="Palatino Linotype" w:cs="Arial"/>
          <w:lang w:val="en-US" w:eastAsia="nl-NL"/>
        </w:rPr>
      </w:pPr>
      <w:r w:rsidRPr="001A6FD2">
        <w:rPr>
          <w:rFonts w:ascii="Palatino Linotype" w:eastAsia="Times New Roman" w:hAnsi="Palatino Linotype" w:cs="Arial"/>
          <w:lang w:val="en-US" w:eastAsia="nl-NL"/>
        </w:rPr>
        <w:t xml:space="preserve">In this worksheet, that’s C13:G15. </w:t>
      </w:r>
      <w:r w:rsidR="00FD6058">
        <w:rPr>
          <w:rFonts w:ascii="Palatino Linotype" w:eastAsia="Times New Roman" w:hAnsi="Palatino Linotype" w:cs="Arial"/>
          <w:lang w:val="en-US" w:eastAsia="nl-NL"/>
        </w:rPr>
        <w:t>You don’t need r</w:t>
      </w:r>
      <w:r w:rsidRPr="001A6FD2">
        <w:rPr>
          <w:rFonts w:ascii="Palatino Linotype" w:eastAsia="Times New Roman" w:hAnsi="Palatino Linotype" w:cs="Arial"/>
          <w:lang w:val="en-US" w:eastAsia="nl-NL"/>
        </w:rPr>
        <w:t xml:space="preserve">ows 12 and 16 </w:t>
      </w:r>
      <w:r w:rsidR="00FD6058">
        <w:rPr>
          <w:rFonts w:ascii="Palatino Linotype" w:eastAsia="Times New Roman" w:hAnsi="Palatino Linotype" w:cs="Arial"/>
          <w:lang w:val="en-US" w:eastAsia="nl-NL"/>
        </w:rPr>
        <w:t xml:space="preserve">in </w:t>
      </w:r>
      <w:r w:rsidRPr="001A6FD2">
        <w:rPr>
          <w:rFonts w:ascii="Palatino Linotype" w:eastAsia="Times New Roman" w:hAnsi="Palatino Linotype" w:cs="Arial"/>
          <w:lang w:val="en-US" w:eastAsia="nl-NL"/>
        </w:rPr>
        <w:t>this step.</w:t>
      </w:r>
    </w:p>
    <w:p w:rsidR="0020660E" w:rsidRPr="001A6FD2" w:rsidRDefault="0020660E" w:rsidP="0020660E">
      <w:pPr>
        <w:numPr>
          <w:ilvl w:val="0"/>
          <w:numId w:val="1"/>
        </w:numPr>
        <w:shd w:val="clear" w:color="auto" w:fill="FFFFFF"/>
        <w:spacing w:before="120" w:after="120" w:line="360" w:lineRule="atLeast"/>
        <w:ind w:left="420"/>
        <w:rPr>
          <w:rFonts w:ascii="Palatino Linotype" w:eastAsia="Times New Roman" w:hAnsi="Palatino Linotype" w:cs="Arial"/>
          <w:b/>
          <w:bCs/>
          <w:lang w:val="en-US" w:eastAsia="nl-NL"/>
        </w:rPr>
      </w:pPr>
      <w:r w:rsidRPr="001A6FD2">
        <w:rPr>
          <w:rFonts w:ascii="Palatino Linotype" w:eastAsia="Times New Roman" w:hAnsi="Palatino Linotype" w:cs="Arial"/>
          <w:b/>
          <w:bCs/>
          <w:lang w:val="en-US" w:eastAsia="nl-NL"/>
        </w:rPr>
        <w:t xml:space="preserve">Select INSERT | Recommended Charts, and then select the </w:t>
      </w:r>
      <w:r w:rsidR="00FD6058">
        <w:rPr>
          <w:rFonts w:ascii="Palatino Linotype" w:eastAsia="Times New Roman" w:hAnsi="Palatino Linotype" w:cs="Arial"/>
          <w:b/>
          <w:bCs/>
          <w:lang w:val="en-US" w:eastAsia="nl-NL"/>
        </w:rPr>
        <w:t>sixth o</w:t>
      </w:r>
      <w:r w:rsidRPr="001A6FD2">
        <w:rPr>
          <w:rFonts w:ascii="Palatino Linotype" w:eastAsia="Times New Roman" w:hAnsi="Palatino Linotype" w:cs="Arial"/>
          <w:b/>
          <w:bCs/>
          <w:lang w:val="en-US" w:eastAsia="nl-NL"/>
        </w:rPr>
        <w:t>ption to add a stacked column chart to the worksheet</w:t>
      </w:r>
      <w:r w:rsidR="00EC52BA" w:rsidRPr="001A6FD2">
        <w:rPr>
          <w:rFonts w:ascii="Palatino Linotype" w:eastAsia="Times New Roman" w:hAnsi="Palatino Linotype" w:cs="Arial"/>
          <w:b/>
          <w:bCs/>
          <w:lang w:val="en-US" w:eastAsia="nl-NL"/>
        </w:rPr>
        <w:t xml:space="preserve"> (see figure 1 and 2)</w:t>
      </w:r>
      <w:r w:rsidRPr="001A6FD2">
        <w:rPr>
          <w:rFonts w:ascii="Palatino Linotype" w:eastAsia="Times New Roman" w:hAnsi="Palatino Linotype" w:cs="Arial"/>
          <w:b/>
          <w:bCs/>
          <w:lang w:val="en-US" w:eastAsia="nl-NL"/>
        </w:rPr>
        <w:t>.</w:t>
      </w:r>
    </w:p>
    <w:p w:rsidR="0020660E" w:rsidRPr="00EC52BA" w:rsidRDefault="0020660E" w:rsidP="0020660E">
      <w:pPr>
        <w:shd w:val="clear" w:color="auto" w:fill="FFFFFF"/>
        <w:spacing w:before="120" w:after="120" w:line="360" w:lineRule="atLeast"/>
        <w:ind w:left="420"/>
        <w:rPr>
          <w:rFonts w:ascii="Palatino Linotype" w:eastAsia="Times New Roman" w:hAnsi="Palatino Linotype" w:cs="Arial"/>
          <w:color w:val="FF0000"/>
          <w:lang w:val="en-US" w:eastAsia="nl-NL"/>
        </w:rPr>
      </w:pPr>
      <w:r w:rsidRPr="001A6FD2">
        <w:rPr>
          <w:rFonts w:ascii="Palatino Linotype" w:eastAsia="Times New Roman" w:hAnsi="Palatino Linotype" w:cs="Arial"/>
          <w:lang w:val="en-US" w:eastAsia="nl-NL"/>
        </w:rPr>
        <w:t xml:space="preserve">The fourth option in the </w:t>
      </w:r>
      <w:r w:rsidRPr="00FD6058">
        <w:rPr>
          <w:rFonts w:ascii="Palatino Linotype" w:eastAsia="Times New Roman" w:hAnsi="Palatino Linotype" w:cs="Arial"/>
          <w:lang w:val="en-US" w:eastAsia="nl-NL"/>
        </w:rPr>
        <w:t>Recommended Charts is also a stacked column chart. Don’t select that one. Its rows and columns are reversed.</w:t>
      </w:r>
    </w:p>
    <w:p w:rsidR="0020660E" w:rsidRPr="00EC52BA" w:rsidRDefault="0020660E" w:rsidP="0020660E">
      <w:pPr>
        <w:shd w:val="clear" w:color="auto" w:fill="FFFFFF"/>
        <w:spacing w:after="0" w:line="360" w:lineRule="atLeast"/>
        <w:ind w:left="420"/>
        <w:rPr>
          <w:rFonts w:ascii="Palatino Linotype" w:eastAsia="Times New Roman" w:hAnsi="Palatino Linotype" w:cs="Arial"/>
          <w:b/>
          <w:bCs/>
          <w:sz w:val="24"/>
          <w:szCs w:val="24"/>
          <w:lang w:eastAsia="nl-NL"/>
        </w:rPr>
      </w:pPr>
      <w:r w:rsidRPr="00EC52BA">
        <w:rPr>
          <w:rFonts w:ascii="Palatino Linotype" w:eastAsia="Times New Roman" w:hAnsi="Palatino Linotype" w:cs="Arial"/>
          <w:b/>
          <w:bCs/>
          <w:noProof/>
          <w:sz w:val="24"/>
          <w:szCs w:val="24"/>
          <w:lang w:eastAsia="nl-NL"/>
        </w:rPr>
        <w:lastRenderedPageBreak/>
        <w:drawing>
          <wp:inline distT="0" distB="0" distL="0" distR="0" wp14:anchorId="222D39EB" wp14:editId="3C13ADEF">
            <wp:extent cx="5076825" cy="3810000"/>
            <wp:effectExtent l="0" t="0" r="9525" b="0"/>
            <wp:docPr id="8" name="Picture 8" descr="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6825" cy="3810000"/>
                    </a:xfrm>
                    <a:prstGeom prst="rect">
                      <a:avLst/>
                    </a:prstGeom>
                    <a:noFill/>
                    <a:ln>
                      <a:noFill/>
                    </a:ln>
                  </pic:spPr>
                </pic:pic>
              </a:graphicData>
            </a:graphic>
          </wp:inline>
        </w:drawing>
      </w:r>
    </w:p>
    <w:p w:rsidR="0020660E" w:rsidRPr="00EC52BA" w:rsidRDefault="00EC52BA" w:rsidP="0020660E">
      <w:pPr>
        <w:shd w:val="clear" w:color="auto" w:fill="FFFFFF"/>
        <w:spacing w:before="120" w:after="120" w:line="360" w:lineRule="atLeast"/>
        <w:ind w:left="420"/>
        <w:rPr>
          <w:rFonts w:ascii="Palatino Linotype" w:eastAsia="Times New Roman" w:hAnsi="Palatino Linotype" w:cs="Arial"/>
          <w:sz w:val="20"/>
          <w:szCs w:val="20"/>
          <w:lang w:val="en-US" w:eastAsia="nl-NL"/>
        </w:rPr>
      </w:pPr>
      <w:r w:rsidRPr="00EC52BA">
        <w:rPr>
          <w:rFonts w:ascii="Palatino Linotype" w:eastAsia="Times New Roman" w:hAnsi="Palatino Linotype" w:cs="Arial"/>
          <w:sz w:val="20"/>
          <w:szCs w:val="20"/>
          <w:lang w:val="en-US" w:eastAsia="nl-NL"/>
        </w:rPr>
        <w:t xml:space="preserve">Figure 1. </w:t>
      </w:r>
      <w:r>
        <w:rPr>
          <w:rFonts w:ascii="Palatino Linotype" w:eastAsia="Times New Roman" w:hAnsi="Palatino Linotype" w:cs="Arial"/>
          <w:sz w:val="20"/>
          <w:szCs w:val="20"/>
          <w:lang w:val="en-US" w:eastAsia="nl-NL"/>
        </w:rPr>
        <w:t xml:space="preserve">Window you should see after </w:t>
      </w:r>
      <w:r w:rsidRPr="00EC52BA">
        <w:rPr>
          <w:rFonts w:ascii="Palatino Linotype" w:eastAsia="Times New Roman" w:hAnsi="Palatino Linotype" w:cs="Arial"/>
          <w:sz w:val="20"/>
          <w:szCs w:val="20"/>
          <w:lang w:val="en-US" w:eastAsia="nl-NL"/>
        </w:rPr>
        <w:t xml:space="preserve">selecting </w:t>
      </w:r>
      <w:r w:rsidRPr="00EC52BA">
        <w:rPr>
          <w:rFonts w:ascii="Palatino Linotype" w:eastAsia="Times New Roman" w:hAnsi="Palatino Linotype" w:cs="Arial"/>
          <w:bCs/>
          <w:sz w:val="20"/>
          <w:szCs w:val="20"/>
          <w:lang w:val="en-US" w:eastAsia="nl-NL"/>
        </w:rPr>
        <w:t>INSERT | Recommended Charts | stacked column chart</w:t>
      </w:r>
      <w:r>
        <w:rPr>
          <w:rFonts w:ascii="Palatino Linotype" w:eastAsia="Times New Roman" w:hAnsi="Palatino Linotype" w:cs="Arial"/>
          <w:bCs/>
          <w:sz w:val="20"/>
          <w:szCs w:val="20"/>
          <w:lang w:val="en-US" w:eastAsia="nl-NL"/>
        </w:rPr>
        <w:t xml:space="preserve">. </w:t>
      </w:r>
    </w:p>
    <w:p w:rsidR="0020660E" w:rsidRPr="00EC52BA" w:rsidRDefault="0020660E" w:rsidP="0020660E">
      <w:pPr>
        <w:shd w:val="clear" w:color="auto" w:fill="FFFFFF"/>
        <w:spacing w:after="0" w:line="360" w:lineRule="atLeast"/>
        <w:ind w:left="420"/>
        <w:rPr>
          <w:rFonts w:ascii="Palatino Linotype" w:eastAsia="Times New Roman" w:hAnsi="Palatino Linotype" w:cs="Arial"/>
          <w:b/>
          <w:bCs/>
          <w:sz w:val="24"/>
          <w:szCs w:val="24"/>
          <w:lang w:eastAsia="nl-NL"/>
        </w:rPr>
      </w:pPr>
      <w:r w:rsidRPr="00EC52BA">
        <w:rPr>
          <w:rFonts w:ascii="Palatino Linotype" w:eastAsia="Times New Roman" w:hAnsi="Palatino Linotype" w:cs="Arial"/>
          <w:b/>
          <w:bCs/>
          <w:noProof/>
          <w:sz w:val="24"/>
          <w:szCs w:val="24"/>
          <w:lang w:eastAsia="nl-NL"/>
        </w:rPr>
        <w:drawing>
          <wp:inline distT="0" distB="0" distL="0" distR="0" wp14:anchorId="5A048130" wp14:editId="79DD06B2">
            <wp:extent cx="5095875" cy="2933700"/>
            <wp:effectExtent l="0" t="0" r="9525" b="0"/>
            <wp:docPr id="7" name="Picture 7" descr="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5875" cy="2933700"/>
                    </a:xfrm>
                    <a:prstGeom prst="rect">
                      <a:avLst/>
                    </a:prstGeom>
                    <a:noFill/>
                    <a:ln>
                      <a:noFill/>
                    </a:ln>
                  </pic:spPr>
                </pic:pic>
              </a:graphicData>
            </a:graphic>
          </wp:inline>
        </w:drawing>
      </w:r>
    </w:p>
    <w:p w:rsidR="00EC52BA" w:rsidRPr="00EC52BA" w:rsidRDefault="00EC52BA" w:rsidP="00EC52BA">
      <w:pPr>
        <w:shd w:val="clear" w:color="auto" w:fill="FFFFFF"/>
        <w:spacing w:before="120" w:after="120" w:line="360" w:lineRule="atLeast"/>
        <w:ind w:left="420"/>
        <w:rPr>
          <w:rFonts w:ascii="Palatino Linotype" w:eastAsia="Times New Roman" w:hAnsi="Palatino Linotype" w:cs="Arial"/>
          <w:sz w:val="20"/>
          <w:szCs w:val="20"/>
          <w:lang w:val="en-US" w:eastAsia="nl-NL"/>
        </w:rPr>
      </w:pPr>
      <w:r w:rsidRPr="00EC52BA">
        <w:rPr>
          <w:rFonts w:ascii="Palatino Linotype" w:eastAsia="Times New Roman" w:hAnsi="Palatino Linotype" w:cs="Arial"/>
          <w:b/>
          <w:sz w:val="20"/>
          <w:szCs w:val="20"/>
          <w:lang w:val="en-US" w:eastAsia="nl-NL"/>
        </w:rPr>
        <w:t>Figure 2.</w:t>
      </w:r>
      <w:r w:rsidRPr="00EC52BA">
        <w:rPr>
          <w:rFonts w:ascii="Palatino Linotype" w:eastAsia="Times New Roman" w:hAnsi="Palatino Linotype" w:cs="Arial"/>
          <w:sz w:val="20"/>
          <w:szCs w:val="20"/>
          <w:lang w:val="en-US" w:eastAsia="nl-NL"/>
        </w:rPr>
        <w:t xml:space="preserve"> This is what the stacked column chart looks like after you insert it, delete the gridlines, move the legend, remove “Chart Title,” and reformat and title the axes. You can do this by using the chart toolset to right of the chart.</w:t>
      </w:r>
    </w:p>
    <w:p w:rsidR="00EC52BA" w:rsidRPr="00EC52BA" w:rsidRDefault="00EC52BA" w:rsidP="0020660E">
      <w:pPr>
        <w:shd w:val="clear" w:color="auto" w:fill="FFFFFF"/>
        <w:spacing w:after="0" w:line="360" w:lineRule="atLeast"/>
        <w:ind w:left="420"/>
        <w:rPr>
          <w:rFonts w:ascii="Palatino Linotype" w:eastAsia="Times New Roman" w:hAnsi="Palatino Linotype" w:cs="Arial"/>
          <w:b/>
          <w:bCs/>
          <w:color w:val="FF0000"/>
          <w:lang w:eastAsia="nl-NL"/>
        </w:rPr>
      </w:pPr>
    </w:p>
    <w:p w:rsidR="0020660E" w:rsidRPr="001A6FD2" w:rsidRDefault="0020660E" w:rsidP="0020660E">
      <w:pPr>
        <w:numPr>
          <w:ilvl w:val="0"/>
          <w:numId w:val="1"/>
        </w:numPr>
        <w:shd w:val="clear" w:color="auto" w:fill="FFFFFF"/>
        <w:spacing w:before="120" w:after="120" w:line="360" w:lineRule="atLeast"/>
        <w:ind w:left="420"/>
        <w:rPr>
          <w:rFonts w:ascii="Palatino Linotype" w:eastAsia="Times New Roman" w:hAnsi="Palatino Linotype" w:cs="Arial"/>
          <w:b/>
          <w:bCs/>
          <w:lang w:eastAsia="nl-NL"/>
        </w:rPr>
      </w:pPr>
      <w:r w:rsidRPr="001A6FD2">
        <w:rPr>
          <w:rFonts w:ascii="Palatino Linotype" w:eastAsia="Times New Roman" w:hAnsi="Palatino Linotype" w:cs="Arial"/>
          <w:b/>
          <w:bCs/>
          <w:lang w:eastAsia="nl-NL"/>
        </w:rPr>
        <w:t>Add the whiskers.</w:t>
      </w:r>
    </w:p>
    <w:p w:rsidR="0020660E" w:rsidRDefault="0020660E" w:rsidP="001A6FD2">
      <w:pPr>
        <w:shd w:val="clear" w:color="auto" w:fill="FFFFFF"/>
        <w:spacing w:before="120" w:after="120" w:line="360" w:lineRule="atLeast"/>
        <w:ind w:left="420"/>
        <w:rPr>
          <w:rFonts w:ascii="Palatino Linotype" w:eastAsia="Times New Roman" w:hAnsi="Palatino Linotype" w:cs="Arial"/>
          <w:b/>
          <w:bCs/>
          <w:noProof/>
          <w:color w:val="FF0000"/>
          <w:lang w:eastAsia="nl-NL"/>
        </w:rPr>
      </w:pPr>
      <w:r w:rsidRPr="001A6FD2">
        <w:rPr>
          <w:rFonts w:ascii="Palatino Linotype" w:eastAsia="Times New Roman" w:hAnsi="Palatino Linotype" w:cs="Arial"/>
          <w:lang w:val="en-US" w:eastAsia="nl-NL"/>
        </w:rPr>
        <w:t xml:space="preserve">First, add the lower whiskers. With the bars corresponding to Q1 selected (the lowest portion of each stacked column), click the Plus Sign in the chart toolset. From the pop-up menu that appears, select the Error Bars check box, and then the arrowhead to the right of that option. </w:t>
      </w:r>
      <w:r w:rsidRPr="001A6FD2">
        <w:rPr>
          <w:rFonts w:ascii="Palatino Linotype" w:eastAsia="Times New Roman" w:hAnsi="Palatino Linotype" w:cs="Arial"/>
          <w:lang w:eastAsia="nl-NL"/>
        </w:rPr>
        <w:t>From the resulting menu, select More Options</w:t>
      </w:r>
      <w:r w:rsidR="001A6FD2">
        <w:rPr>
          <w:rFonts w:ascii="Palatino Linotype" w:eastAsia="Times New Roman" w:hAnsi="Palatino Linotype" w:cs="Arial"/>
          <w:lang w:eastAsia="nl-NL"/>
        </w:rPr>
        <w:t xml:space="preserve"> (figure 3)</w:t>
      </w:r>
      <w:r w:rsidRPr="001A6FD2">
        <w:rPr>
          <w:rFonts w:ascii="Palatino Linotype" w:eastAsia="Times New Roman" w:hAnsi="Palatino Linotype" w:cs="Arial"/>
          <w:lang w:eastAsia="nl-NL"/>
        </w:rPr>
        <w:t>.</w:t>
      </w:r>
      <w:r w:rsidR="001A6FD2">
        <w:rPr>
          <w:rFonts w:ascii="Palatino Linotype" w:eastAsia="Times New Roman" w:hAnsi="Palatino Linotype" w:cs="Arial"/>
          <w:lang w:eastAsia="nl-NL"/>
        </w:rPr>
        <w:br/>
      </w:r>
      <w:r w:rsidRPr="001A6FD2">
        <w:rPr>
          <w:rFonts w:ascii="Palatino Linotype" w:eastAsia="Times New Roman" w:hAnsi="Palatino Linotype" w:cs="Arial"/>
          <w:lang w:val="en-US" w:eastAsia="nl-NL"/>
        </w:rPr>
        <w:t>This opens the Format Error Bars panel. Select the Minus radio button, the Cap radio button, and the Custom radio button.</w:t>
      </w:r>
      <w:r w:rsidR="001A6FD2" w:rsidRPr="001A6FD2">
        <w:rPr>
          <w:rFonts w:ascii="Palatino Linotype" w:eastAsia="Times New Roman" w:hAnsi="Palatino Linotype" w:cs="Arial"/>
          <w:b/>
          <w:bCs/>
          <w:noProof/>
          <w:color w:val="FF0000"/>
          <w:lang w:eastAsia="nl-NL"/>
        </w:rPr>
        <w:t xml:space="preserve"> </w:t>
      </w:r>
      <w:r w:rsidR="001A6FD2" w:rsidRPr="00EC52BA">
        <w:rPr>
          <w:rFonts w:ascii="Palatino Linotype" w:eastAsia="Times New Roman" w:hAnsi="Palatino Linotype" w:cs="Arial"/>
          <w:b/>
          <w:bCs/>
          <w:noProof/>
          <w:color w:val="FF0000"/>
          <w:lang w:eastAsia="nl-NL"/>
        </w:rPr>
        <w:drawing>
          <wp:inline distT="0" distB="0" distL="0" distR="0" wp14:anchorId="1496F11C" wp14:editId="7DAC8706">
            <wp:extent cx="5095875" cy="2667000"/>
            <wp:effectExtent l="0" t="0" r="9525" b="0"/>
            <wp:docPr id="6" name="Picture 6" descr="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5875" cy="2667000"/>
                    </a:xfrm>
                    <a:prstGeom prst="rect">
                      <a:avLst/>
                    </a:prstGeom>
                    <a:noFill/>
                    <a:ln>
                      <a:noFill/>
                    </a:ln>
                  </pic:spPr>
                </pic:pic>
              </a:graphicData>
            </a:graphic>
          </wp:inline>
        </w:drawing>
      </w:r>
    </w:p>
    <w:p w:rsidR="001A6FD2" w:rsidRPr="00EC52BA" w:rsidRDefault="001A6FD2" w:rsidP="001A6FD2">
      <w:pPr>
        <w:shd w:val="clear" w:color="auto" w:fill="FFFFFF"/>
        <w:spacing w:before="120" w:after="120" w:line="360" w:lineRule="atLeast"/>
        <w:ind w:left="420"/>
        <w:rPr>
          <w:rFonts w:ascii="Palatino Linotype" w:eastAsia="Times New Roman" w:hAnsi="Palatino Linotype" w:cs="Arial"/>
          <w:color w:val="FF0000"/>
          <w:lang w:eastAsia="nl-NL"/>
        </w:rPr>
      </w:pPr>
      <w:r w:rsidRPr="001A6FD2">
        <w:rPr>
          <w:rFonts w:ascii="Palatino Linotype" w:eastAsia="Times New Roman" w:hAnsi="Palatino Linotype" w:cs="Arial"/>
          <w:bCs/>
          <w:noProof/>
          <w:sz w:val="20"/>
          <w:szCs w:val="20"/>
          <w:lang w:eastAsia="nl-NL"/>
        </w:rPr>
        <w:t xml:space="preserve">Figure 3. </w:t>
      </w:r>
      <w:r w:rsidRPr="001A6FD2">
        <w:rPr>
          <w:rFonts w:ascii="Palatino Linotype" w:eastAsia="Times New Roman" w:hAnsi="Palatino Linotype" w:cs="Arial"/>
          <w:sz w:val="20"/>
          <w:szCs w:val="20"/>
          <w:lang w:val="en-US" w:eastAsia="nl-NL"/>
        </w:rPr>
        <w:t xml:space="preserve">Window you should see after following </w:t>
      </w:r>
      <w:r>
        <w:rPr>
          <w:rFonts w:ascii="Palatino Linotype" w:eastAsia="Times New Roman" w:hAnsi="Palatino Linotype" w:cs="Arial"/>
          <w:sz w:val="20"/>
          <w:szCs w:val="20"/>
          <w:lang w:val="en-US" w:eastAsia="nl-NL"/>
        </w:rPr>
        <w:t xml:space="preserve">the first half of </w:t>
      </w:r>
      <w:r w:rsidRPr="001A6FD2">
        <w:rPr>
          <w:rFonts w:ascii="Palatino Linotype" w:eastAsia="Times New Roman" w:hAnsi="Palatino Linotype" w:cs="Arial"/>
          <w:sz w:val="20"/>
          <w:szCs w:val="20"/>
          <w:lang w:val="en-US" w:eastAsia="nl-NL"/>
        </w:rPr>
        <w:t>step 4.</w:t>
      </w:r>
      <w:r w:rsidRPr="001A6FD2">
        <w:rPr>
          <w:rFonts w:ascii="Palatino Linotype" w:eastAsia="Times New Roman" w:hAnsi="Palatino Linotype" w:cs="Arial"/>
          <w:sz w:val="20"/>
          <w:szCs w:val="20"/>
          <w:lang w:val="en-US" w:eastAsia="nl-NL"/>
        </w:rPr>
        <w:br/>
      </w:r>
      <w:r>
        <w:rPr>
          <w:rFonts w:ascii="Palatino Linotype" w:eastAsia="Times New Roman" w:hAnsi="Palatino Linotype" w:cs="Arial"/>
          <w:lang w:val="en-US" w:eastAsia="nl-NL"/>
        </w:rPr>
        <w:br/>
      </w:r>
      <w:r w:rsidRPr="001A6FD2">
        <w:rPr>
          <w:rFonts w:ascii="Palatino Linotype" w:eastAsia="Times New Roman" w:hAnsi="Palatino Linotype" w:cs="Arial"/>
          <w:lang w:val="en-US" w:eastAsia="nl-NL"/>
        </w:rPr>
        <w:t xml:space="preserve">Then click the Specify Value button to open the Custom Error Bars dialog box. Leaving the Positive Error Value as is, specify the cell range for the Negative Error Value. </w:t>
      </w:r>
      <w:r w:rsidRPr="001A6FD2">
        <w:rPr>
          <w:rFonts w:ascii="Palatino Linotype" w:eastAsia="Times New Roman" w:hAnsi="Palatino Linotype" w:cs="Arial"/>
          <w:lang w:eastAsia="nl-NL"/>
        </w:rPr>
        <w:t>For this worksheet, that’s C12-G12 (Q1-Minimum).</w:t>
      </w:r>
    </w:p>
    <w:p w:rsidR="001A6FD2" w:rsidRPr="001A6FD2" w:rsidRDefault="001A6FD2" w:rsidP="001A6FD2">
      <w:pPr>
        <w:shd w:val="clear" w:color="auto" w:fill="FFFFFF"/>
        <w:spacing w:before="120" w:after="120" w:line="360" w:lineRule="atLeast"/>
        <w:ind w:left="420"/>
        <w:rPr>
          <w:rFonts w:ascii="Palatino Linotype" w:eastAsia="Times New Roman" w:hAnsi="Palatino Linotype" w:cs="Arial"/>
          <w:lang w:val="en-US" w:eastAsia="nl-NL"/>
        </w:rPr>
      </w:pPr>
    </w:p>
    <w:p w:rsidR="0020660E" w:rsidRPr="00EC52BA" w:rsidRDefault="001A6FD2" w:rsidP="0020660E">
      <w:pPr>
        <w:shd w:val="clear" w:color="auto" w:fill="FFFFFF"/>
        <w:spacing w:after="0" w:line="360" w:lineRule="atLeast"/>
        <w:ind w:left="420"/>
        <w:rPr>
          <w:rFonts w:ascii="Palatino Linotype" w:eastAsia="Times New Roman" w:hAnsi="Palatino Linotype" w:cs="Arial"/>
          <w:b/>
          <w:bCs/>
          <w:color w:val="FF0000"/>
          <w:lang w:eastAsia="nl-NL"/>
        </w:rPr>
      </w:pPr>
      <w:r w:rsidRPr="00EC52BA">
        <w:rPr>
          <w:rFonts w:ascii="Palatino Linotype" w:eastAsia="Times New Roman" w:hAnsi="Palatino Linotype" w:cs="Arial"/>
          <w:b/>
          <w:bCs/>
          <w:noProof/>
          <w:color w:val="FF0000"/>
          <w:lang w:eastAsia="nl-NL"/>
        </w:rPr>
        <w:lastRenderedPageBreak/>
        <w:drawing>
          <wp:anchor distT="0" distB="0" distL="114300" distR="114300" simplePos="0" relativeHeight="251659264" behindDoc="0" locked="0" layoutInCell="1" allowOverlap="1" wp14:anchorId="53AE7989" wp14:editId="67795170">
            <wp:simplePos x="0" y="0"/>
            <wp:positionH relativeFrom="column">
              <wp:posOffset>2409825</wp:posOffset>
            </wp:positionH>
            <wp:positionV relativeFrom="paragraph">
              <wp:posOffset>128905</wp:posOffset>
            </wp:positionV>
            <wp:extent cx="1771650" cy="1352550"/>
            <wp:effectExtent l="0" t="0" r="0" b="0"/>
            <wp:wrapSquare wrapText="bothSides"/>
            <wp:docPr id="4" name="Picture 4" descr="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1352550"/>
                    </a:xfrm>
                    <a:prstGeom prst="rect">
                      <a:avLst/>
                    </a:prstGeom>
                    <a:noFill/>
                    <a:ln>
                      <a:noFill/>
                    </a:ln>
                  </pic:spPr>
                </pic:pic>
              </a:graphicData>
            </a:graphic>
          </wp:anchor>
        </w:drawing>
      </w:r>
      <w:r w:rsidR="0020660E" w:rsidRPr="00EC52BA">
        <w:rPr>
          <w:rFonts w:ascii="Palatino Linotype" w:eastAsia="Times New Roman" w:hAnsi="Palatino Linotype" w:cs="Arial"/>
          <w:b/>
          <w:bCs/>
          <w:noProof/>
          <w:color w:val="FF0000"/>
          <w:lang w:eastAsia="nl-NL"/>
        </w:rPr>
        <w:drawing>
          <wp:anchor distT="0" distB="0" distL="114300" distR="114300" simplePos="0" relativeHeight="251658240" behindDoc="0" locked="0" layoutInCell="1" allowOverlap="1" wp14:anchorId="3EE10166" wp14:editId="58FF7DDF">
            <wp:simplePos x="0" y="0"/>
            <wp:positionH relativeFrom="column">
              <wp:posOffset>266700</wp:posOffset>
            </wp:positionH>
            <wp:positionV relativeFrom="paragraph">
              <wp:posOffset>4445</wp:posOffset>
            </wp:positionV>
            <wp:extent cx="1752600" cy="3810000"/>
            <wp:effectExtent l="0" t="0" r="0" b="0"/>
            <wp:wrapSquare wrapText="bothSides"/>
            <wp:docPr id="5" name="Picture 5" descr="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0" cy="3810000"/>
                    </a:xfrm>
                    <a:prstGeom prst="rect">
                      <a:avLst/>
                    </a:prstGeom>
                    <a:noFill/>
                    <a:ln>
                      <a:noFill/>
                    </a:ln>
                  </pic:spPr>
                </pic:pic>
              </a:graphicData>
            </a:graphic>
          </wp:anchor>
        </w:drawing>
      </w:r>
    </w:p>
    <w:p w:rsidR="001A6FD2" w:rsidRDefault="001A6FD2">
      <w:pPr>
        <w:rPr>
          <w:rFonts w:ascii="Palatino Linotype" w:eastAsia="Times New Roman" w:hAnsi="Palatino Linotype" w:cs="Arial"/>
          <w:b/>
          <w:bCs/>
          <w:color w:val="FF0000"/>
          <w:lang w:eastAsia="nl-NL"/>
        </w:rPr>
      </w:pPr>
    </w:p>
    <w:p w:rsidR="001A6FD2" w:rsidRDefault="001A6FD2">
      <w:pPr>
        <w:rPr>
          <w:rFonts w:ascii="Palatino Linotype" w:eastAsia="Times New Roman" w:hAnsi="Palatino Linotype" w:cs="Arial"/>
          <w:b/>
          <w:bCs/>
          <w:color w:val="FF0000"/>
          <w:lang w:eastAsia="nl-NL"/>
        </w:rPr>
      </w:pPr>
    </w:p>
    <w:p w:rsidR="001A6FD2" w:rsidRDefault="001A6FD2">
      <w:pPr>
        <w:rPr>
          <w:rFonts w:ascii="Palatino Linotype" w:eastAsia="Times New Roman" w:hAnsi="Palatino Linotype" w:cs="Arial"/>
          <w:b/>
          <w:bCs/>
          <w:color w:val="FF0000"/>
          <w:lang w:eastAsia="nl-NL"/>
        </w:rPr>
      </w:pPr>
    </w:p>
    <w:p w:rsidR="001A6FD2" w:rsidRDefault="001A6FD2">
      <w:pPr>
        <w:rPr>
          <w:rFonts w:ascii="Palatino Linotype" w:eastAsia="Times New Roman" w:hAnsi="Palatino Linotype" w:cs="Arial"/>
          <w:b/>
          <w:bCs/>
          <w:color w:val="FF0000"/>
          <w:lang w:eastAsia="nl-NL"/>
        </w:rPr>
      </w:pPr>
    </w:p>
    <w:p w:rsidR="001A6FD2" w:rsidRDefault="001A6FD2">
      <w:pPr>
        <w:rPr>
          <w:rFonts w:ascii="Palatino Linotype" w:eastAsia="Times New Roman" w:hAnsi="Palatino Linotype" w:cs="Arial"/>
          <w:b/>
          <w:bCs/>
          <w:color w:val="FF0000"/>
          <w:lang w:eastAsia="nl-NL"/>
        </w:rPr>
      </w:pPr>
    </w:p>
    <w:p w:rsidR="001A6FD2" w:rsidRDefault="001A6FD2">
      <w:pPr>
        <w:rPr>
          <w:rFonts w:ascii="Palatino Linotype" w:eastAsia="Times New Roman" w:hAnsi="Palatino Linotype" w:cs="Arial"/>
          <w:b/>
          <w:bCs/>
          <w:color w:val="FF0000"/>
          <w:lang w:eastAsia="nl-NL"/>
        </w:rPr>
      </w:pPr>
    </w:p>
    <w:p w:rsidR="001A6FD2" w:rsidRDefault="001A6FD2">
      <w:pPr>
        <w:rPr>
          <w:rFonts w:ascii="Palatino Linotype" w:eastAsia="Times New Roman" w:hAnsi="Palatino Linotype" w:cs="Arial"/>
          <w:b/>
          <w:bCs/>
          <w:color w:val="FF0000"/>
          <w:lang w:eastAsia="nl-NL"/>
        </w:rPr>
      </w:pPr>
    </w:p>
    <w:p w:rsidR="001A6FD2" w:rsidRDefault="001A6FD2">
      <w:pPr>
        <w:rPr>
          <w:rFonts w:ascii="Palatino Linotype" w:eastAsia="Times New Roman" w:hAnsi="Palatino Linotype" w:cs="Arial"/>
          <w:b/>
          <w:bCs/>
          <w:color w:val="FF0000"/>
          <w:lang w:eastAsia="nl-NL"/>
        </w:rPr>
      </w:pPr>
    </w:p>
    <w:p w:rsidR="001A6FD2" w:rsidRDefault="001A6FD2">
      <w:pPr>
        <w:rPr>
          <w:rFonts w:ascii="Palatino Linotype" w:eastAsia="Times New Roman" w:hAnsi="Palatino Linotype" w:cs="Arial"/>
          <w:b/>
          <w:bCs/>
          <w:color w:val="FF0000"/>
          <w:lang w:eastAsia="nl-NL"/>
        </w:rPr>
      </w:pPr>
    </w:p>
    <w:p w:rsidR="001A6FD2" w:rsidRDefault="001A6FD2">
      <w:pPr>
        <w:rPr>
          <w:rFonts w:ascii="Palatino Linotype" w:eastAsia="Times New Roman" w:hAnsi="Palatino Linotype" w:cs="Arial"/>
          <w:b/>
          <w:bCs/>
          <w:color w:val="FF0000"/>
          <w:lang w:eastAsia="nl-NL"/>
        </w:rPr>
      </w:pPr>
    </w:p>
    <w:p w:rsidR="001A6FD2" w:rsidRDefault="001A6FD2">
      <w:pPr>
        <w:rPr>
          <w:rFonts w:ascii="Palatino Linotype" w:eastAsia="Times New Roman" w:hAnsi="Palatino Linotype" w:cs="Arial"/>
          <w:b/>
          <w:bCs/>
          <w:color w:val="FF0000"/>
          <w:lang w:eastAsia="nl-NL"/>
        </w:rPr>
      </w:pPr>
    </w:p>
    <w:p w:rsidR="001A6FD2" w:rsidRDefault="001A6FD2">
      <w:pPr>
        <w:rPr>
          <w:rFonts w:ascii="Palatino Linotype" w:eastAsia="Times New Roman" w:hAnsi="Palatino Linotype" w:cs="Arial"/>
          <w:b/>
          <w:bCs/>
          <w:color w:val="FF0000"/>
          <w:lang w:eastAsia="nl-NL"/>
        </w:rPr>
      </w:pPr>
    </w:p>
    <w:p w:rsidR="0020660E" w:rsidRDefault="001A6FD2" w:rsidP="001A6FD2">
      <w:pPr>
        <w:rPr>
          <w:rFonts w:ascii="Palatino Linotype" w:eastAsia="Times New Roman" w:hAnsi="Palatino Linotype" w:cs="Arial"/>
          <w:b/>
          <w:bCs/>
          <w:color w:val="FF0000"/>
          <w:lang w:eastAsia="nl-NL"/>
        </w:rPr>
      </w:pPr>
      <w:r>
        <w:rPr>
          <w:rFonts w:ascii="Palatino Linotype" w:eastAsia="Times New Roman" w:hAnsi="Palatino Linotype" w:cs="Arial"/>
          <w:bCs/>
          <w:noProof/>
          <w:sz w:val="20"/>
          <w:szCs w:val="20"/>
          <w:lang w:eastAsia="nl-NL"/>
        </w:rPr>
        <w:t>Figure 4</w:t>
      </w:r>
      <w:r w:rsidRPr="001A6FD2">
        <w:rPr>
          <w:rFonts w:ascii="Palatino Linotype" w:eastAsia="Times New Roman" w:hAnsi="Palatino Linotype" w:cs="Arial"/>
          <w:bCs/>
          <w:noProof/>
          <w:sz w:val="20"/>
          <w:szCs w:val="20"/>
          <w:lang w:eastAsia="nl-NL"/>
        </w:rPr>
        <w:t xml:space="preserve">. </w:t>
      </w:r>
      <w:r w:rsidRPr="001A6FD2">
        <w:rPr>
          <w:rFonts w:ascii="Palatino Linotype" w:eastAsia="Times New Roman" w:hAnsi="Palatino Linotype" w:cs="Arial"/>
          <w:sz w:val="20"/>
          <w:szCs w:val="20"/>
          <w:lang w:val="en-US" w:eastAsia="nl-NL"/>
        </w:rPr>
        <w:t xml:space="preserve">Window you should see after following </w:t>
      </w:r>
      <w:r>
        <w:rPr>
          <w:rFonts w:ascii="Palatino Linotype" w:eastAsia="Times New Roman" w:hAnsi="Palatino Linotype" w:cs="Arial"/>
          <w:sz w:val="20"/>
          <w:szCs w:val="20"/>
          <w:lang w:val="en-US" w:eastAsia="nl-NL"/>
        </w:rPr>
        <w:t xml:space="preserve">the second half of </w:t>
      </w:r>
      <w:r w:rsidRPr="001A6FD2">
        <w:rPr>
          <w:rFonts w:ascii="Palatino Linotype" w:eastAsia="Times New Roman" w:hAnsi="Palatino Linotype" w:cs="Arial"/>
          <w:sz w:val="20"/>
          <w:szCs w:val="20"/>
          <w:lang w:val="en-US" w:eastAsia="nl-NL"/>
        </w:rPr>
        <w:t>step 4.</w:t>
      </w:r>
    </w:p>
    <w:p w:rsidR="001A6FD2" w:rsidRPr="00EC52BA" w:rsidRDefault="001A6FD2" w:rsidP="001A6FD2">
      <w:pPr>
        <w:rPr>
          <w:rFonts w:ascii="Palatino Linotype" w:eastAsia="Times New Roman" w:hAnsi="Palatino Linotype" w:cs="Arial"/>
          <w:b/>
          <w:bCs/>
          <w:color w:val="FF0000"/>
          <w:lang w:eastAsia="nl-NL"/>
        </w:rPr>
      </w:pPr>
    </w:p>
    <w:p w:rsidR="0020660E" w:rsidRPr="001A6FD2" w:rsidRDefault="0020660E" w:rsidP="0020660E">
      <w:pPr>
        <w:numPr>
          <w:ilvl w:val="0"/>
          <w:numId w:val="1"/>
        </w:numPr>
        <w:shd w:val="clear" w:color="auto" w:fill="FFFFFF"/>
        <w:spacing w:before="120" w:after="120" w:line="360" w:lineRule="atLeast"/>
        <w:ind w:left="420"/>
        <w:rPr>
          <w:rFonts w:ascii="Palatino Linotype" w:eastAsia="Times New Roman" w:hAnsi="Palatino Linotype" w:cs="Arial"/>
          <w:b/>
          <w:bCs/>
          <w:lang w:val="en-US" w:eastAsia="nl-NL"/>
        </w:rPr>
      </w:pPr>
      <w:r w:rsidRPr="001A6FD2">
        <w:rPr>
          <w:rFonts w:ascii="Palatino Linotype" w:eastAsia="Times New Roman" w:hAnsi="Palatino Linotype" w:cs="Arial"/>
          <w:b/>
          <w:bCs/>
          <w:lang w:val="en-US" w:eastAsia="nl-NL"/>
        </w:rPr>
        <w:t>Clicking OK closes this dialog box, and clicking the Close symbol closes the Format Error Bars panel.</w:t>
      </w:r>
    </w:p>
    <w:p w:rsidR="0020660E" w:rsidRPr="001A6FD2" w:rsidRDefault="0020660E" w:rsidP="0020660E">
      <w:pPr>
        <w:shd w:val="clear" w:color="auto" w:fill="FFFFFF"/>
        <w:spacing w:before="120" w:after="120" w:line="360" w:lineRule="atLeast"/>
        <w:ind w:left="420"/>
        <w:rPr>
          <w:rFonts w:ascii="Palatino Linotype" w:eastAsia="Times New Roman" w:hAnsi="Palatino Linotype" w:cs="Arial"/>
          <w:lang w:val="en-US" w:eastAsia="nl-NL"/>
        </w:rPr>
      </w:pPr>
      <w:r w:rsidRPr="001A6FD2">
        <w:rPr>
          <w:rFonts w:ascii="Palatino Linotype" w:eastAsia="Times New Roman" w:hAnsi="Palatino Linotype" w:cs="Arial"/>
          <w:lang w:val="en-US" w:eastAsia="nl-NL"/>
        </w:rPr>
        <w:t>Follow similar steps to add the upper whiskers. This time select the part of the stacked columns corresponding to Q3-Median (the upper portion of each stacked column). Then as earlier, click the Plus Sign in the chart toolset.</w:t>
      </w:r>
    </w:p>
    <w:p w:rsidR="0020660E" w:rsidRPr="001A6FD2" w:rsidRDefault="0020660E" w:rsidP="0020660E">
      <w:pPr>
        <w:shd w:val="clear" w:color="auto" w:fill="FFFFFF"/>
        <w:spacing w:before="120" w:after="120" w:line="360" w:lineRule="atLeast"/>
        <w:ind w:left="420"/>
        <w:rPr>
          <w:rFonts w:ascii="Palatino Linotype" w:eastAsia="Times New Roman" w:hAnsi="Palatino Linotype" w:cs="Arial"/>
          <w:lang w:val="en-US" w:eastAsia="nl-NL"/>
        </w:rPr>
      </w:pPr>
      <w:r w:rsidRPr="001A6FD2">
        <w:rPr>
          <w:rFonts w:ascii="Palatino Linotype" w:eastAsia="Times New Roman" w:hAnsi="Palatino Linotype" w:cs="Arial"/>
          <w:lang w:val="en-US" w:eastAsia="nl-NL"/>
        </w:rPr>
        <w:t>Again, select the box next to Error Bars in the pop-up menu, and the arrowhead to the right of that option. This time in the Format Error Bars panel, select the Plus radio button, the Cap radio button, and the Custom radio button.</w:t>
      </w:r>
    </w:p>
    <w:p w:rsidR="0020660E" w:rsidRPr="001A6FD2" w:rsidRDefault="0020660E" w:rsidP="0020660E">
      <w:pPr>
        <w:shd w:val="clear" w:color="auto" w:fill="FFFFFF"/>
        <w:spacing w:before="120" w:after="120" w:line="360" w:lineRule="atLeast"/>
        <w:ind w:left="420"/>
        <w:rPr>
          <w:rFonts w:ascii="Palatino Linotype" w:eastAsia="Times New Roman" w:hAnsi="Palatino Linotype" w:cs="Arial"/>
          <w:lang w:val="en-US" w:eastAsia="nl-NL"/>
        </w:rPr>
      </w:pPr>
      <w:r w:rsidRPr="001A6FD2">
        <w:rPr>
          <w:rFonts w:ascii="Palatino Linotype" w:eastAsia="Times New Roman" w:hAnsi="Palatino Linotype" w:cs="Arial"/>
          <w:lang w:val="en-US" w:eastAsia="nl-NL"/>
        </w:rPr>
        <w:t xml:space="preserve">Again, click the Specify Value button to open the Custom Error Bars dialog box. This time, specify the cell range for the Positive Error Value. That cell range is </w:t>
      </w:r>
      <w:r w:rsidR="00667692" w:rsidRPr="001A6FD2">
        <w:rPr>
          <w:rFonts w:ascii="Palatino Linotype" w:eastAsia="Times New Roman" w:hAnsi="Palatino Linotype" w:cs="Arial"/>
          <w:lang w:val="en-US" w:eastAsia="nl-NL"/>
        </w:rPr>
        <w:t>C16-G16</w:t>
      </w:r>
      <w:r w:rsidRPr="001A6FD2">
        <w:rPr>
          <w:rFonts w:ascii="Palatino Linotype" w:eastAsia="Times New Roman" w:hAnsi="Palatino Linotype" w:cs="Arial"/>
          <w:lang w:val="en-US" w:eastAsia="nl-NL"/>
        </w:rPr>
        <w:t xml:space="preserve"> (Max-Q3). Click OK and Close.</w:t>
      </w:r>
      <w:r w:rsidR="001A6FD2">
        <w:rPr>
          <w:rFonts w:ascii="Palatino Linotype" w:eastAsia="Times New Roman" w:hAnsi="Palatino Linotype" w:cs="Arial"/>
          <w:lang w:val="en-US" w:eastAsia="nl-NL"/>
        </w:rPr>
        <w:t xml:space="preserve"> Your chart should now look like figure 5. </w:t>
      </w:r>
    </w:p>
    <w:p w:rsidR="0020660E" w:rsidRPr="00EC52BA" w:rsidRDefault="0020660E" w:rsidP="0020660E">
      <w:pPr>
        <w:shd w:val="clear" w:color="auto" w:fill="FFFFFF"/>
        <w:spacing w:after="0" w:line="360" w:lineRule="atLeast"/>
        <w:ind w:left="420"/>
        <w:rPr>
          <w:rFonts w:ascii="Palatino Linotype" w:eastAsia="Times New Roman" w:hAnsi="Palatino Linotype" w:cs="Arial"/>
          <w:b/>
          <w:bCs/>
          <w:color w:val="FF0000"/>
          <w:lang w:eastAsia="nl-NL"/>
        </w:rPr>
      </w:pPr>
      <w:r w:rsidRPr="00EC52BA">
        <w:rPr>
          <w:rFonts w:ascii="Palatino Linotype" w:eastAsia="Times New Roman" w:hAnsi="Palatino Linotype" w:cs="Arial"/>
          <w:b/>
          <w:bCs/>
          <w:noProof/>
          <w:color w:val="FF0000"/>
          <w:lang w:eastAsia="nl-NL"/>
        </w:rPr>
        <w:lastRenderedPageBreak/>
        <w:drawing>
          <wp:inline distT="0" distB="0" distL="0" distR="0" wp14:anchorId="1CDDE7A1" wp14:editId="080BDAB1">
            <wp:extent cx="4676775" cy="3171825"/>
            <wp:effectExtent l="0" t="0" r="9525" b="9525"/>
            <wp:docPr id="3" name="Picture 3" descr="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6775" cy="3171825"/>
                    </a:xfrm>
                    <a:prstGeom prst="rect">
                      <a:avLst/>
                    </a:prstGeom>
                    <a:noFill/>
                    <a:ln>
                      <a:noFill/>
                    </a:ln>
                  </pic:spPr>
                </pic:pic>
              </a:graphicData>
            </a:graphic>
          </wp:inline>
        </w:drawing>
      </w:r>
      <w:r w:rsidR="001A6FD2">
        <w:rPr>
          <w:rFonts w:ascii="Palatino Linotype" w:eastAsia="Times New Roman" w:hAnsi="Palatino Linotype" w:cs="Arial"/>
          <w:b/>
          <w:bCs/>
          <w:color w:val="FF0000"/>
          <w:lang w:eastAsia="nl-NL"/>
        </w:rPr>
        <w:br/>
      </w:r>
      <w:r w:rsidR="001A6FD2" w:rsidRPr="001A6FD2">
        <w:rPr>
          <w:rFonts w:ascii="Palatino Linotype" w:eastAsia="Times New Roman" w:hAnsi="Palatino Linotype" w:cs="Arial"/>
          <w:bCs/>
          <w:sz w:val="20"/>
          <w:szCs w:val="20"/>
          <w:lang w:eastAsia="nl-NL"/>
        </w:rPr>
        <w:t>Figure 5. Your chart after you have followed step 5.</w:t>
      </w:r>
      <w:r w:rsidR="001A6FD2" w:rsidRPr="001A6FD2">
        <w:rPr>
          <w:rFonts w:ascii="Palatino Linotype" w:eastAsia="Times New Roman" w:hAnsi="Palatino Linotype" w:cs="Arial"/>
          <w:b/>
          <w:bCs/>
          <w:lang w:eastAsia="nl-NL"/>
        </w:rPr>
        <w:t xml:space="preserve"> </w:t>
      </w:r>
      <w:r w:rsidR="001A6FD2">
        <w:rPr>
          <w:rFonts w:ascii="Palatino Linotype" w:eastAsia="Times New Roman" w:hAnsi="Palatino Linotype" w:cs="Arial"/>
          <w:b/>
          <w:bCs/>
          <w:lang w:eastAsia="nl-NL"/>
        </w:rPr>
        <w:br/>
      </w:r>
    </w:p>
    <w:p w:rsidR="0020660E" w:rsidRPr="001A6FD2" w:rsidRDefault="0020660E" w:rsidP="0020660E">
      <w:pPr>
        <w:numPr>
          <w:ilvl w:val="0"/>
          <w:numId w:val="1"/>
        </w:numPr>
        <w:shd w:val="clear" w:color="auto" w:fill="FFFFFF"/>
        <w:spacing w:before="120" w:after="120" w:line="360" w:lineRule="atLeast"/>
        <w:ind w:left="420"/>
        <w:rPr>
          <w:rFonts w:ascii="Palatino Linotype" w:eastAsia="Times New Roman" w:hAnsi="Palatino Linotype" w:cs="Arial"/>
          <w:b/>
          <w:bCs/>
          <w:lang w:val="en-US" w:eastAsia="nl-NL"/>
        </w:rPr>
      </w:pPr>
      <w:r w:rsidRPr="001A6FD2">
        <w:rPr>
          <w:rFonts w:ascii="Palatino Linotype" w:eastAsia="Times New Roman" w:hAnsi="Palatino Linotype" w:cs="Arial"/>
          <w:b/>
          <w:bCs/>
          <w:lang w:val="en-US" w:eastAsia="nl-NL"/>
        </w:rPr>
        <w:t>Make the bottom segments disappear.</w:t>
      </w:r>
    </w:p>
    <w:p w:rsidR="0020660E" w:rsidRPr="001A6FD2" w:rsidRDefault="0020660E" w:rsidP="0020660E">
      <w:pPr>
        <w:shd w:val="clear" w:color="auto" w:fill="FFFFFF"/>
        <w:spacing w:before="120" w:after="120" w:line="360" w:lineRule="atLeast"/>
        <w:ind w:left="420"/>
        <w:rPr>
          <w:rFonts w:ascii="Palatino Linotype" w:eastAsia="Times New Roman" w:hAnsi="Palatino Linotype" w:cs="Arial"/>
          <w:lang w:val="en-US" w:eastAsia="nl-NL"/>
        </w:rPr>
      </w:pPr>
      <w:r w:rsidRPr="001A6FD2">
        <w:rPr>
          <w:rFonts w:ascii="Palatino Linotype" w:eastAsia="Times New Roman" w:hAnsi="Palatino Linotype" w:cs="Arial"/>
          <w:lang w:val="en-US" w:eastAsia="nl-NL"/>
        </w:rPr>
        <w:t>To give the appearance of boxes rather than stacked columns, select Q1 (the bottom portion of each column), then right-click and choose Format Data Series from the pop-up menu to open the Format Data Series dialog box.</w:t>
      </w:r>
    </w:p>
    <w:p w:rsidR="0020660E" w:rsidRPr="001A6FD2" w:rsidRDefault="0020660E" w:rsidP="0020660E">
      <w:pPr>
        <w:shd w:val="clear" w:color="auto" w:fill="FFFFFF"/>
        <w:spacing w:before="120" w:after="120" w:line="360" w:lineRule="atLeast"/>
        <w:ind w:left="420"/>
        <w:rPr>
          <w:rFonts w:ascii="Palatino Linotype" w:eastAsia="Times New Roman" w:hAnsi="Palatino Linotype" w:cs="Arial"/>
          <w:lang w:val="en-US" w:eastAsia="nl-NL"/>
        </w:rPr>
      </w:pPr>
      <w:r w:rsidRPr="001A6FD2">
        <w:rPr>
          <w:rFonts w:ascii="Palatino Linotype" w:eastAsia="Times New Roman" w:hAnsi="Palatino Linotype" w:cs="Arial"/>
          <w:lang w:val="en-US" w:eastAsia="nl-NL"/>
        </w:rPr>
        <w:t>In the Format Data Series panel, click Fill (the bucket icon), and in the Fill area select the No Fill radio button. Then in the Border area, select the No Line radio button.</w:t>
      </w:r>
    </w:p>
    <w:p w:rsidR="0020660E" w:rsidRPr="001A6FD2" w:rsidRDefault="0020660E" w:rsidP="0020660E">
      <w:pPr>
        <w:shd w:val="clear" w:color="auto" w:fill="FFFFFF"/>
        <w:spacing w:before="120" w:after="120" w:line="360" w:lineRule="atLeast"/>
        <w:ind w:left="420"/>
        <w:rPr>
          <w:rFonts w:ascii="Palatino Linotype" w:eastAsia="Times New Roman" w:hAnsi="Palatino Linotype" w:cs="Arial"/>
          <w:lang w:val="en-US" w:eastAsia="nl-NL"/>
        </w:rPr>
      </w:pPr>
      <w:r w:rsidRPr="001A6FD2">
        <w:rPr>
          <w:rFonts w:ascii="Palatino Linotype" w:eastAsia="Times New Roman" w:hAnsi="Palatino Linotype" w:cs="Arial"/>
          <w:lang w:val="en-US" w:eastAsia="nl-NL"/>
        </w:rPr>
        <w:t>Clicking Close closes the Format Data Series panel.</w:t>
      </w:r>
      <w:r w:rsidR="001A6FD2">
        <w:rPr>
          <w:rFonts w:ascii="Palatino Linotype" w:eastAsia="Times New Roman" w:hAnsi="Palatino Linotype" w:cs="Arial"/>
          <w:lang w:val="en-US" w:eastAsia="nl-NL"/>
        </w:rPr>
        <w:t xml:space="preserve"> Your chart should now look like figure 6.</w:t>
      </w:r>
    </w:p>
    <w:p w:rsidR="0020660E" w:rsidRDefault="0020660E" w:rsidP="0020660E">
      <w:pPr>
        <w:shd w:val="clear" w:color="auto" w:fill="FFFFFF"/>
        <w:spacing w:after="0" w:line="360" w:lineRule="atLeast"/>
        <w:ind w:left="420"/>
        <w:rPr>
          <w:rFonts w:ascii="Palatino Linotype" w:eastAsia="Times New Roman" w:hAnsi="Palatino Linotype" w:cs="Arial"/>
          <w:b/>
          <w:bCs/>
          <w:color w:val="FF0000"/>
          <w:lang w:eastAsia="nl-NL"/>
        </w:rPr>
      </w:pPr>
      <w:r w:rsidRPr="00EC52BA">
        <w:rPr>
          <w:rFonts w:ascii="Palatino Linotype" w:eastAsia="Times New Roman" w:hAnsi="Palatino Linotype" w:cs="Arial"/>
          <w:b/>
          <w:bCs/>
          <w:noProof/>
          <w:color w:val="FF0000"/>
          <w:lang w:eastAsia="nl-NL"/>
        </w:rPr>
        <w:lastRenderedPageBreak/>
        <w:drawing>
          <wp:inline distT="0" distB="0" distL="0" distR="0" wp14:anchorId="49D16B8D" wp14:editId="0217E35B">
            <wp:extent cx="4667250" cy="3171825"/>
            <wp:effectExtent l="0" t="0" r="0" b="9525"/>
            <wp:docPr id="2" name="Picture 2" descr="ima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0" cy="3171825"/>
                    </a:xfrm>
                    <a:prstGeom prst="rect">
                      <a:avLst/>
                    </a:prstGeom>
                    <a:noFill/>
                    <a:ln>
                      <a:noFill/>
                    </a:ln>
                  </pic:spPr>
                </pic:pic>
              </a:graphicData>
            </a:graphic>
          </wp:inline>
        </w:drawing>
      </w:r>
    </w:p>
    <w:p w:rsidR="001A6FD2" w:rsidRDefault="001A6FD2" w:rsidP="0020660E">
      <w:pPr>
        <w:shd w:val="clear" w:color="auto" w:fill="FFFFFF"/>
        <w:spacing w:after="0" w:line="360" w:lineRule="atLeast"/>
        <w:ind w:left="420"/>
        <w:rPr>
          <w:rFonts w:ascii="Palatino Linotype" w:eastAsia="Times New Roman" w:hAnsi="Palatino Linotype" w:cs="Arial"/>
          <w:bCs/>
          <w:sz w:val="20"/>
          <w:szCs w:val="20"/>
          <w:lang w:eastAsia="nl-NL"/>
        </w:rPr>
      </w:pPr>
      <w:r w:rsidRPr="001A6FD2">
        <w:rPr>
          <w:rFonts w:ascii="Palatino Linotype" w:eastAsia="Times New Roman" w:hAnsi="Palatino Linotype" w:cs="Arial"/>
          <w:bCs/>
          <w:sz w:val="20"/>
          <w:szCs w:val="20"/>
          <w:lang w:eastAsia="nl-NL"/>
        </w:rPr>
        <w:t xml:space="preserve">Figure </w:t>
      </w:r>
      <w:r w:rsidR="00AF7341">
        <w:rPr>
          <w:rFonts w:ascii="Palatino Linotype" w:eastAsia="Times New Roman" w:hAnsi="Palatino Linotype" w:cs="Arial"/>
          <w:bCs/>
          <w:sz w:val="20"/>
          <w:szCs w:val="20"/>
          <w:lang w:eastAsia="nl-NL"/>
        </w:rPr>
        <w:t>6</w:t>
      </w:r>
      <w:r w:rsidRPr="001A6FD2">
        <w:rPr>
          <w:rFonts w:ascii="Palatino Linotype" w:eastAsia="Times New Roman" w:hAnsi="Palatino Linotype" w:cs="Arial"/>
          <w:bCs/>
          <w:sz w:val="20"/>
          <w:szCs w:val="20"/>
          <w:lang w:eastAsia="nl-NL"/>
        </w:rPr>
        <w:t>. Your chart</w:t>
      </w:r>
      <w:r>
        <w:rPr>
          <w:rFonts w:ascii="Palatino Linotype" w:eastAsia="Times New Roman" w:hAnsi="Palatino Linotype" w:cs="Arial"/>
          <w:bCs/>
          <w:sz w:val="20"/>
          <w:szCs w:val="20"/>
          <w:lang w:eastAsia="nl-NL"/>
        </w:rPr>
        <w:t xml:space="preserve"> after you have followed step 6. </w:t>
      </w:r>
    </w:p>
    <w:p w:rsidR="001A6FD2" w:rsidRPr="001A6FD2" w:rsidRDefault="001A6FD2" w:rsidP="0020660E">
      <w:pPr>
        <w:shd w:val="clear" w:color="auto" w:fill="FFFFFF"/>
        <w:spacing w:after="0" w:line="360" w:lineRule="atLeast"/>
        <w:ind w:left="420"/>
        <w:rPr>
          <w:rFonts w:ascii="Palatino Linotype" w:eastAsia="Times New Roman" w:hAnsi="Palatino Linotype" w:cs="Arial"/>
          <w:b/>
          <w:bCs/>
          <w:lang w:eastAsia="nl-NL"/>
        </w:rPr>
      </w:pPr>
      <w:r w:rsidRPr="001A6FD2">
        <w:rPr>
          <w:rFonts w:ascii="Palatino Linotype" w:eastAsia="Times New Roman" w:hAnsi="Palatino Linotype" w:cs="Arial"/>
          <w:b/>
          <w:bCs/>
          <w:lang w:eastAsia="nl-NL"/>
        </w:rPr>
        <w:t xml:space="preserve"> </w:t>
      </w:r>
    </w:p>
    <w:p w:rsidR="0020660E" w:rsidRPr="001A6FD2" w:rsidRDefault="0020660E" w:rsidP="0020660E">
      <w:pPr>
        <w:numPr>
          <w:ilvl w:val="0"/>
          <w:numId w:val="1"/>
        </w:numPr>
        <w:shd w:val="clear" w:color="auto" w:fill="FFFFFF"/>
        <w:spacing w:before="120" w:after="120" w:line="360" w:lineRule="atLeast"/>
        <w:ind w:left="420"/>
        <w:rPr>
          <w:rFonts w:ascii="Palatino Linotype" w:eastAsia="Times New Roman" w:hAnsi="Palatino Linotype" w:cs="Arial"/>
          <w:b/>
          <w:bCs/>
          <w:lang w:val="en-US" w:eastAsia="nl-NL"/>
        </w:rPr>
      </w:pPr>
      <w:r w:rsidRPr="001A6FD2">
        <w:rPr>
          <w:rFonts w:ascii="Palatino Linotype" w:eastAsia="Times New Roman" w:hAnsi="Palatino Linotype" w:cs="Arial"/>
          <w:b/>
          <w:bCs/>
          <w:lang w:val="en-US" w:eastAsia="nl-NL"/>
        </w:rPr>
        <w:t>Reformat the remaining series to complete the box-and-whiskers plot.</w:t>
      </w:r>
    </w:p>
    <w:p w:rsidR="0020660E" w:rsidRPr="001A6FD2" w:rsidRDefault="0020660E" w:rsidP="0020660E">
      <w:pPr>
        <w:shd w:val="clear" w:color="auto" w:fill="FFFFFF"/>
        <w:spacing w:before="120" w:after="120" w:line="360" w:lineRule="atLeast"/>
        <w:ind w:left="420"/>
        <w:rPr>
          <w:rFonts w:ascii="Palatino Linotype" w:eastAsia="Times New Roman" w:hAnsi="Palatino Linotype" w:cs="Arial"/>
          <w:lang w:val="en-US" w:eastAsia="nl-NL"/>
        </w:rPr>
      </w:pPr>
      <w:r w:rsidRPr="001A6FD2">
        <w:rPr>
          <w:rFonts w:ascii="Palatino Linotype" w:eastAsia="Times New Roman" w:hAnsi="Palatino Linotype" w:cs="Arial"/>
          <w:lang w:val="en-US" w:eastAsia="nl-NL"/>
        </w:rPr>
        <w:t>Select Median-Q1 (the portion that now appears to be the lower part of each column), right-click and pick Format Data Series from the pop-up menu. In the Format Data Series panel, select Fill and select the No Fill radio button in the Fill area. Then select the Solid Line radio button in the Border area.</w:t>
      </w:r>
    </w:p>
    <w:p w:rsidR="0020660E" w:rsidRPr="001A6FD2" w:rsidRDefault="0020660E" w:rsidP="0020660E">
      <w:pPr>
        <w:shd w:val="clear" w:color="auto" w:fill="FFFFFF"/>
        <w:spacing w:before="120" w:after="120" w:line="360" w:lineRule="atLeast"/>
        <w:ind w:left="420"/>
        <w:rPr>
          <w:rFonts w:ascii="Palatino Linotype" w:eastAsia="Times New Roman" w:hAnsi="Palatino Linotype" w:cs="Arial"/>
          <w:lang w:val="en-US" w:eastAsia="nl-NL"/>
        </w:rPr>
      </w:pPr>
      <w:r w:rsidRPr="001A6FD2">
        <w:rPr>
          <w:rFonts w:ascii="Palatino Linotype" w:eastAsia="Times New Roman" w:hAnsi="Palatino Linotype" w:cs="Arial"/>
          <w:lang w:val="en-US" w:eastAsia="nl-NL"/>
        </w:rPr>
        <w:t>Next select Border Color and select the Solid Line radio button. Click the Color Button and select black from the Theme Colors palette.</w:t>
      </w:r>
    </w:p>
    <w:p w:rsidR="0020660E" w:rsidRPr="001A6FD2" w:rsidRDefault="0020660E" w:rsidP="0020660E">
      <w:pPr>
        <w:shd w:val="clear" w:color="auto" w:fill="FFFFFF"/>
        <w:spacing w:before="120" w:after="120" w:line="360" w:lineRule="atLeast"/>
        <w:ind w:left="420"/>
        <w:rPr>
          <w:rFonts w:ascii="Palatino Linotype" w:eastAsia="Times New Roman" w:hAnsi="Palatino Linotype" w:cs="Arial"/>
          <w:lang w:val="en-US" w:eastAsia="nl-NL"/>
        </w:rPr>
      </w:pPr>
      <w:r w:rsidRPr="001A6FD2">
        <w:rPr>
          <w:rFonts w:ascii="Palatino Linotype" w:eastAsia="Times New Roman" w:hAnsi="Palatino Linotype" w:cs="Arial"/>
          <w:lang w:val="en-US" w:eastAsia="nl-NL"/>
        </w:rPr>
        <w:t>Finally, select Q3-Median (the upper portion of each column), and then go through the same sequence.</w:t>
      </w:r>
    </w:p>
    <w:p w:rsidR="0020660E" w:rsidRPr="001A6FD2" w:rsidRDefault="0020660E" w:rsidP="0020660E">
      <w:pPr>
        <w:shd w:val="clear" w:color="auto" w:fill="FFFFFF"/>
        <w:spacing w:before="120" w:after="120" w:line="360" w:lineRule="atLeast"/>
        <w:ind w:left="420"/>
        <w:rPr>
          <w:rFonts w:ascii="Palatino Linotype" w:eastAsia="Times New Roman" w:hAnsi="Palatino Linotype" w:cs="Arial"/>
          <w:lang w:val="en-US" w:eastAsia="nl-NL"/>
        </w:rPr>
      </w:pPr>
      <w:r w:rsidRPr="001A6FD2">
        <w:rPr>
          <w:rFonts w:ascii="Palatino Linotype" w:eastAsia="Times New Roman" w:hAnsi="Palatino Linotype" w:cs="Arial"/>
          <w:lang w:val="en-US" w:eastAsia="nl-NL"/>
        </w:rPr>
        <w:t xml:space="preserve">After that, delete the legend. </w:t>
      </w:r>
      <w:r w:rsidR="00AF7341">
        <w:rPr>
          <w:rFonts w:ascii="Palatino Linotype" w:eastAsia="Times New Roman" w:hAnsi="Palatino Linotype" w:cs="Arial"/>
          <w:lang w:val="en-US" w:eastAsia="nl-NL"/>
        </w:rPr>
        <w:t xml:space="preserve">Your chart should now look like Figure 7. </w:t>
      </w:r>
      <w:r w:rsidRPr="001A6FD2">
        <w:rPr>
          <w:rFonts w:ascii="Palatino Linotype" w:eastAsia="Times New Roman" w:hAnsi="Palatino Linotype" w:cs="Arial"/>
          <w:lang w:val="en-US" w:eastAsia="nl-NL"/>
        </w:rPr>
        <w:t xml:space="preserve">You can add another data series that shows where the means are, and another that would allow </w:t>
      </w:r>
      <w:r w:rsidR="001A6FD2">
        <w:rPr>
          <w:rFonts w:ascii="Palatino Linotype" w:eastAsia="Times New Roman" w:hAnsi="Palatino Linotype" w:cs="Arial"/>
          <w:lang w:val="en-US" w:eastAsia="nl-NL"/>
        </w:rPr>
        <w:t>you</w:t>
      </w:r>
      <w:r w:rsidRPr="001A6FD2">
        <w:rPr>
          <w:rFonts w:ascii="Palatino Linotype" w:eastAsia="Times New Roman" w:hAnsi="Palatino Linotype" w:cs="Arial"/>
          <w:lang w:val="en-US" w:eastAsia="nl-NL"/>
        </w:rPr>
        <w:t xml:space="preserve"> to connect the medians, but this is enough for now.</w:t>
      </w:r>
    </w:p>
    <w:p w:rsidR="001A6FD2" w:rsidRDefault="0020660E" w:rsidP="0020660E">
      <w:pPr>
        <w:rPr>
          <w:rFonts w:ascii="Palatino Linotype" w:eastAsia="Times New Roman" w:hAnsi="Palatino Linotype" w:cs="Arial"/>
          <w:bCs/>
          <w:sz w:val="20"/>
          <w:szCs w:val="20"/>
          <w:lang w:eastAsia="nl-NL"/>
        </w:rPr>
      </w:pPr>
      <w:r w:rsidRPr="001B7EB7">
        <w:rPr>
          <w:rFonts w:ascii="Palatino Linotype" w:eastAsia="Times New Roman" w:hAnsi="Palatino Linotype" w:cs="Times New Roman"/>
          <w:noProof/>
          <w:color w:val="FF0000"/>
          <w:sz w:val="24"/>
          <w:szCs w:val="24"/>
          <w:lang w:eastAsia="nl-NL"/>
        </w:rPr>
        <w:lastRenderedPageBreak/>
        <w:drawing>
          <wp:inline distT="0" distB="0" distL="0" distR="0" wp14:anchorId="6979D972" wp14:editId="0297DDE3">
            <wp:extent cx="4657725" cy="3152775"/>
            <wp:effectExtent l="0" t="0" r="9525" b="9525"/>
            <wp:docPr id="1" name="Picture 1" descr="imag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7725" cy="3152775"/>
                    </a:xfrm>
                    <a:prstGeom prst="rect">
                      <a:avLst/>
                    </a:prstGeom>
                    <a:noFill/>
                    <a:ln>
                      <a:noFill/>
                    </a:ln>
                  </pic:spPr>
                </pic:pic>
              </a:graphicData>
            </a:graphic>
          </wp:inline>
        </w:drawing>
      </w:r>
    </w:p>
    <w:p w:rsidR="00EF506B" w:rsidRPr="001B7EB7" w:rsidRDefault="001A6FD2" w:rsidP="0020660E">
      <w:pPr>
        <w:rPr>
          <w:rFonts w:ascii="Palatino Linotype" w:hAnsi="Palatino Linotype"/>
          <w:color w:val="FF0000"/>
        </w:rPr>
      </w:pPr>
      <w:r w:rsidRPr="001A6FD2">
        <w:rPr>
          <w:rFonts w:ascii="Palatino Linotype" w:eastAsia="Times New Roman" w:hAnsi="Palatino Linotype" w:cs="Arial"/>
          <w:bCs/>
          <w:sz w:val="20"/>
          <w:szCs w:val="20"/>
          <w:lang w:eastAsia="nl-NL"/>
        </w:rPr>
        <w:t xml:space="preserve">Figure </w:t>
      </w:r>
      <w:r w:rsidR="00AF7341">
        <w:rPr>
          <w:rFonts w:ascii="Palatino Linotype" w:eastAsia="Times New Roman" w:hAnsi="Palatino Linotype" w:cs="Arial"/>
          <w:bCs/>
          <w:sz w:val="20"/>
          <w:szCs w:val="20"/>
          <w:lang w:eastAsia="nl-NL"/>
        </w:rPr>
        <w:t>7</w:t>
      </w:r>
      <w:r w:rsidRPr="001A6FD2">
        <w:rPr>
          <w:rFonts w:ascii="Palatino Linotype" w:eastAsia="Times New Roman" w:hAnsi="Palatino Linotype" w:cs="Arial"/>
          <w:bCs/>
          <w:sz w:val="20"/>
          <w:szCs w:val="20"/>
          <w:lang w:eastAsia="nl-NL"/>
        </w:rPr>
        <w:t xml:space="preserve">. Your </w:t>
      </w:r>
      <w:r>
        <w:rPr>
          <w:rFonts w:ascii="Palatino Linotype" w:eastAsia="Times New Roman" w:hAnsi="Palatino Linotype" w:cs="Arial"/>
          <w:bCs/>
          <w:sz w:val="20"/>
          <w:szCs w:val="20"/>
          <w:lang w:eastAsia="nl-NL"/>
        </w:rPr>
        <w:t xml:space="preserve">final chart. </w:t>
      </w:r>
    </w:p>
    <w:sectPr w:rsidR="00EF506B" w:rsidRPr="001B7EB7">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6C9" w:rsidRDefault="000C26C9" w:rsidP="000C26C9">
      <w:pPr>
        <w:spacing w:after="0" w:line="240" w:lineRule="auto"/>
      </w:pPr>
      <w:r>
        <w:separator/>
      </w:r>
    </w:p>
  </w:endnote>
  <w:endnote w:type="continuationSeparator" w:id="0">
    <w:p w:rsidR="000C26C9" w:rsidRDefault="000C26C9" w:rsidP="000C2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6C9" w:rsidRDefault="000C26C9" w:rsidP="000C26C9">
      <w:pPr>
        <w:spacing w:after="0" w:line="240" w:lineRule="auto"/>
      </w:pPr>
      <w:r>
        <w:separator/>
      </w:r>
    </w:p>
  </w:footnote>
  <w:footnote w:type="continuationSeparator" w:id="0">
    <w:p w:rsidR="000C26C9" w:rsidRDefault="000C26C9" w:rsidP="000C26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6C9" w:rsidRPr="000C26C9" w:rsidRDefault="000C26C9" w:rsidP="000C26C9">
    <w:pPr>
      <w:pBdr>
        <w:bottom w:val="single" w:sz="2" w:space="5" w:color="auto"/>
      </w:pBdr>
      <w:tabs>
        <w:tab w:val="right" w:pos="9320"/>
      </w:tabs>
      <w:rPr>
        <w:rFonts w:ascii="Palatino Linotype" w:hAnsi="Palatino Linotype"/>
        <w:i/>
        <w:sz w:val="20"/>
      </w:rPr>
    </w:pPr>
  </w:p>
  <w:p w:rsidR="000C26C9" w:rsidRPr="000C26C9" w:rsidRDefault="000C26C9" w:rsidP="000C26C9">
    <w:pPr>
      <w:pBdr>
        <w:bottom w:val="single" w:sz="2" w:space="5" w:color="auto"/>
      </w:pBdr>
      <w:tabs>
        <w:tab w:val="right" w:pos="9320"/>
      </w:tabs>
      <w:rPr>
        <w:rFonts w:ascii="Palatino Linotype" w:hAnsi="Palatino Linotype"/>
        <w:i/>
        <w:sz w:val="20"/>
      </w:rPr>
    </w:pPr>
  </w:p>
  <w:p w:rsidR="000C26C9" w:rsidRPr="000C26C9" w:rsidRDefault="000C26C9" w:rsidP="000C26C9">
    <w:pPr>
      <w:pBdr>
        <w:bottom w:val="single" w:sz="2" w:space="5" w:color="auto"/>
      </w:pBdr>
      <w:tabs>
        <w:tab w:val="right" w:pos="9320"/>
      </w:tabs>
      <w:rPr>
        <w:rFonts w:ascii="Palatino Linotype" w:hAnsi="Palatino Linotype"/>
        <w:i/>
        <w:sz w:val="20"/>
      </w:rPr>
    </w:pPr>
  </w:p>
  <w:p w:rsidR="000C26C9" w:rsidRPr="000C26C9" w:rsidRDefault="000C26C9" w:rsidP="000C26C9">
    <w:pPr>
      <w:pBdr>
        <w:bottom w:val="single" w:sz="2" w:space="5" w:color="auto"/>
      </w:pBdr>
      <w:tabs>
        <w:tab w:val="right" w:pos="9027"/>
      </w:tabs>
      <w:jc w:val="right"/>
      <w:rPr>
        <w:rFonts w:ascii="Palatino Linotype" w:hAnsi="Palatino Linotype"/>
        <w:i/>
      </w:rPr>
    </w:pPr>
    <w:r w:rsidRPr="000C26C9">
      <w:rPr>
        <w:rFonts w:ascii="Palatino Linotype" w:hAnsi="Palatino Linotype"/>
        <w:i/>
        <w:sz w:val="20"/>
      </w:rPr>
      <w:t>Thuisopdracht wg 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004F9"/>
    <w:multiLevelType w:val="multilevel"/>
    <w:tmpl w:val="F1C82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C56E99"/>
    <w:multiLevelType w:val="hybridMultilevel"/>
    <w:tmpl w:val="E25689D6"/>
    <w:lvl w:ilvl="0" w:tplc="54D62BB2">
      <w:start w:val="1"/>
      <w:numFmt w:val="bullet"/>
      <w:pStyle w:val="Bullets"/>
      <w:lvlText w:val="•"/>
      <w:lvlJc w:val="left"/>
      <w:pPr>
        <w:ind w:left="360" w:hanging="360"/>
      </w:pPr>
      <w:rPr>
        <w:rFonts w:ascii="Palatino Linotype" w:hAnsi="Palatino Linotype" w:hint="default"/>
        <w:sz w:val="20"/>
      </w:rPr>
    </w:lvl>
    <w:lvl w:ilvl="1" w:tplc="0413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03D97"/>
    <w:multiLevelType w:val="hybridMultilevel"/>
    <w:tmpl w:val="EF60C552"/>
    <w:lvl w:ilvl="0" w:tplc="7AD0E9B8">
      <w:start w:val="7"/>
      <w:numFmt w:val="bullet"/>
      <w:lvlText w:val="-"/>
      <w:lvlJc w:val="left"/>
      <w:pPr>
        <w:ind w:left="720" w:hanging="360"/>
      </w:pPr>
      <w:rPr>
        <w:rFonts w:ascii="Palatino Linotype" w:eastAsia="Times New Roman" w:hAnsi="Palatino Linotype"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60E"/>
    <w:rsid w:val="00005B57"/>
    <w:rsid w:val="00025C53"/>
    <w:rsid w:val="0003253A"/>
    <w:rsid w:val="000414E9"/>
    <w:rsid w:val="0004387D"/>
    <w:rsid w:val="00044B24"/>
    <w:rsid w:val="00091A72"/>
    <w:rsid w:val="000A1B43"/>
    <w:rsid w:val="000A3647"/>
    <w:rsid w:val="000B59DF"/>
    <w:rsid w:val="000C0D18"/>
    <w:rsid w:val="000C26C9"/>
    <w:rsid w:val="000D0A97"/>
    <w:rsid w:val="000F6155"/>
    <w:rsid w:val="00101533"/>
    <w:rsid w:val="0011363E"/>
    <w:rsid w:val="001268BE"/>
    <w:rsid w:val="00140755"/>
    <w:rsid w:val="0014159C"/>
    <w:rsid w:val="00146568"/>
    <w:rsid w:val="00152472"/>
    <w:rsid w:val="00156977"/>
    <w:rsid w:val="0016069B"/>
    <w:rsid w:val="00174DAB"/>
    <w:rsid w:val="00190807"/>
    <w:rsid w:val="001A58FA"/>
    <w:rsid w:val="001A6FD2"/>
    <w:rsid w:val="001B7EB7"/>
    <w:rsid w:val="001D0368"/>
    <w:rsid w:val="001D4F52"/>
    <w:rsid w:val="0020660E"/>
    <w:rsid w:val="002075B3"/>
    <w:rsid w:val="00214642"/>
    <w:rsid w:val="00222868"/>
    <w:rsid w:val="00231DE7"/>
    <w:rsid w:val="002368C1"/>
    <w:rsid w:val="0026005A"/>
    <w:rsid w:val="002617DB"/>
    <w:rsid w:val="0028707A"/>
    <w:rsid w:val="00291CDA"/>
    <w:rsid w:val="00292754"/>
    <w:rsid w:val="002B5583"/>
    <w:rsid w:val="002C19F1"/>
    <w:rsid w:val="002E2E37"/>
    <w:rsid w:val="002E53BE"/>
    <w:rsid w:val="00300DB5"/>
    <w:rsid w:val="003043B1"/>
    <w:rsid w:val="00307B73"/>
    <w:rsid w:val="003219C3"/>
    <w:rsid w:val="003242D7"/>
    <w:rsid w:val="00330699"/>
    <w:rsid w:val="00333CBA"/>
    <w:rsid w:val="003361E5"/>
    <w:rsid w:val="0035409D"/>
    <w:rsid w:val="00367603"/>
    <w:rsid w:val="00392DD9"/>
    <w:rsid w:val="003A0B69"/>
    <w:rsid w:val="003A374E"/>
    <w:rsid w:val="003E1252"/>
    <w:rsid w:val="003E1E0C"/>
    <w:rsid w:val="003E22B3"/>
    <w:rsid w:val="003F3458"/>
    <w:rsid w:val="003F6BD9"/>
    <w:rsid w:val="00403F18"/>
    <w:rsid w:val="0041650C"/>
    <w:rsid w:val="004253F9"/>
    <w:rsid w:val="00444233"/>
    <w:rsid w:val="00447D9C"/>
    <w:rsid w:val="0046755C"/>
    <w:rsid w:val="00470159"/>
    <w:rsid w:val="00475D85"/>
    <w:rsid w:val="00476C45"/>
    <w:rsid w:val="004801CC"/>
    <w:rsid w:val="00480E75"/>
    <w:rsid w:val="004939CC"/>
    <w:rsid w:val="00497869"/>
    <w:rsid w:val="004A00F6"/>
    <w:rsid w:val="004B1610"/>
    <w:rsid w:val="004C29CE"/>
    <w:rsid w:val="0051484C"/>
    <w:rsid w:val="0055206A"/>
    <w:rsid w:val="00560336"/>
    <w:rsid w:val="0058429B"/>
    <w:rsid w:val="005A3B7D"/>
    <w:rsid w:val="005C12A8"/>
    <w:rsid w:val="005D5995"/>
    <w:rsid w:val="005F279C"/>
    <w:rsid w:val="005F7524"/>
    <w:rsid w:val="00600621"/>
    <w:rsid w:val="00616964"/>
    <w:rsid w:val="00637035"/>
    <w:rsid w:val="00640BAD"/>
    <w:rsid w:val="00641AD8"/>
    <w:rsid w:val="0066507D"/>
    <w:rsid w:val="00667692"/>
    <w:rsid w:val="0067352F"/>
    <w:rsid w:val="0067749E"/>
    <w:rsid w:val="006777FE"/>
    <w:rsid w:val="00682070"/>
    <w:rsid w:val="006A1E51"/>
    <w:rsid w:val="006B4296"/>
    <w:rsid w:val="006C1FB4"/>
    <w:rsid w:val="006D0A24"/>
    <w:rsid w:val="006D7293"/>
    <w:rsid w:val="00701A30"/>
    <w:rsid w:val="007130A6"/>
    <w:rsid w:val="00727F25"/>
    <w:rsid w:val="007359EA"/>
    <w:rsid w:val="0073677C"/>
    <w:rsid w:val="007559FD"/>
    <w:rsid w:val="00772ABF"/>
    <w:rsid w:val="00780B6F"/>
    <w:rsid w:val="007B5359"/>
    <w:rsid w:val="007B5365"/>
    <w:rsid w:val="007D334C"/>
    <w:rsid w:val="007E1A04"/>
    <w:rsid w:val="00821B15"/>
    <w:rsid w:val="0084215C"/>
    <w:rsid w:val="00847037"/>
    <w:rsid w:val="00852CE0"/>
    <w:rsid w:val="0086271B"/>
    <w:rsid w:val="00871DCE"/>
    <w:rsid w:val="00886B88"/>
    <w:rsid w:val="00894AFE"/>
    <w:rsid w:val="008C4565"/>
    <w:rsid w:val="008D2494"/>
    <w:rsid w:val="008E2805"/>
    <w:rsid w:val="008E2C29"/>
    <w:rsid w:val="008F366F"/>
    <w:rsid w:val="00900B6C"/>
    <w:rsid w:val="009143DC"/>
    <w:rsid w:val="00914CF8"/>
    <w:rsid w:val="009214FA"/>
    <w:rsid w:val="00944036"/>
    <w:rsid w:val="00947957"/>
    <w:rsid w:val="00953F75"/>
    <w:rsid w:val="00971AFE"/>
    <w:rsid w:val="00982CE1"/>
    <w:rsid w:val="009A5876"/>
    <w:rsid w:val="009A74CA"/>
    <w:rsid w:val="009B031B"/>
    <w:rsid w:val="009B3B26"/>
    <w:rsid w:val="009B5D00"/>
    <w:rsid w:val="009C6193"/>
    <w:rsid w:val="009C7F85"/>
    <w:rsid w:val="00A00575"/>
    <w:rsid w:val="00A13314"/>
    <w:rsid w:val="00A44DD7"/>
    <w:rsid w:val="00A61DD4"/>
    <w:rsid w:val="00A74718"/>
    <w:rsid w:val="00A763C5"/>
    <w:rsid w:val="00A779BA"/>
    <w:rsid w:val="00AB4A19"/>
    <w:rsid w:val="00AB5DA3"/>
    <w:rsid w:val="00AD119D"/>
    <w:rsid w:val="00AF3603"/>
    <w:rsid w:val="00AF7341"/>
    <w:rsid w:val="00B212D2"/>
    <w:rsid w:val="00B5461F"/>
    <w:rsid w:val="00B61BCA"/>
    <w:rsid w:val="00B818FE"/>
    <w:rsid w:val="00B84805"/>
    <w:rsid w:val="00B85DDB"/>
    <w:rsid w:val="00B9087F"/>
    <w:rsid w:val="00BD1F42"/>
    <w:rsid w:val="00BE0553"/>
    <w:rsid w:val="00BE7058"/>
    <w:rsid w:val="00BF1452"/>
    <w:rsid w:val="00BF1C98"/>
    <w:rsid w:val="00BF43EA"/>
    <w:rsid w:val="00C14AB8"/>
    <w:rsid w:val="00C37520"/>
    <w:rsid w:val="00C575E4"/>
    <w:rsid w:val="00CA0A6B"/>
    <w:rsid w:val="00CC2136"/>
    <w:rsid w:val="00CD734A"/>
    <w:rsid w:val="00CF5CEF"/>
    <w:rsid w:val="00D1620E"/>
    <w:rsid w:val="00D23A6A"/>
    <w:rsid w:val="00D315D5"/>
    <w:rsid w:val="00D344C0"/>
    <w:rsid w:val="00D37BF3"/>
    <w:rsid w:val="00D57BA9"/>
    <w:rsid w:val="00D7786B"/>
    <w:rsid w:val="00D84C82"/>
    <w:rsid w:val="00DB771D"/>
    <w:rsid w:val="00DE03ED"/>
    <w:rsid w:val="00DE4C7F"/>
    <w:rsid w:val="00DE6327"/>
    <w:rsid w:val="00E15D0E"/>
    <w:rsid w:val="00E15DA1"/>
    <w:rsid w:val="00E674CD"/>
    <w:rsid w:val="00E72405"/>
    <w:rsid w:val="00E80C82"/>
    <w:rsid w:val="00E85B62"/>
    <w:rsid w:val="00EA0681"/>
    <w:rsid w:val="00EB31A5"/>
    <w:rsid w:val="00EC2CB3"/>
    <w:rsid w:val="00EC392F"/>
    <w:rsid w:val="00EC52BA"/>
    <w:rsid w:val="00EC5659"/>
    <w:rsid w:val="00EE2B0F"/>
    <w:rsid w:val="00EE372F"/>
    <w:rsid w:val="00EE4EC9"/>
    <w:rsid w:val="00EF506B"/>
    <w:rsid w:val="00F209DF"/>
    <w:rsid w:val="00F231C5"/>
    <w:rsid w:val="00F26060"/>
    <w:rsid w:val="00F34BF5"/>
    <w:rsid w:val="00F50ED3"/>
    <w:rsid w:val="00FB68B0"/>
    <w:rsid w:val="00FC2E9A"/>
    <w:rsid w:val="00FD60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088231-D128-422C-8E63-AB67BEEB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itle"/>
    <w:basedOn w:val="Normal"/>
    <w:next w:val="Normal"/>
    <w:link w:val="Heading1Char"/>
    <w:autoRedefine/>
    <w:uiPriority w:val="9"/>
    <w:qFormat/>
    <w:rsid w:val="000C26C9"/>
    <w:pPr>
      <w:spacing w:after="0" w:line="240" w:lineRule="auto"/>
      <w:contextualSpacing/>
      <w:outlineLvl w:val="0"/>
    </w:pPr>
    <w:rPr>
      <w:rFonts w:ascii="Palatino Linotype" w:eastAsiaTheme="majorEastAsia" w:hAnsi="Palatino Linotype" w:cstheme="majorBidi"/>
      <w:b/>
      <w:bCs/>
      <w:cap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660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irst-para">
    <w:name w:val="first-para"/>
    <w:basedOn w:val="Normal"/>
    <w:rsid w:val="0020660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hild-para">
    <w:name w:val="child-para"/>
    <w:basedOn w:val="Normal"/>
    <w:rsid w:val="0020660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p">
    <w:name w:val="tip"/>
    <w:basedOn w:val="Normal"/>
    <w:rsid w:val="0020660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onText">
    <w:name w:val="Balloon Text"/>
    <w:basedOn w:val="Normal"/>
    <w:link w:val="BalloonTextChar"/>
    <w:uiPriority w:val="99"/>
    <w:semiHidden/>
    <w:unhideWhenUsed/>
    <w:rsid w:val="00F26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060"/>
    <w:rPr>
      <w:rFonts w:ascii="Tahoma" w:hAnsi="Tahoma" w:cs="Tahoma"/>
      <w:sz w:val="16"/>
      <w:szCs w:val="16"/>
    </w:rPr>
  </w:style>
  <w:style w:type="paragraph" w:styleId="Header">
    <w:name w:val="header"/>
    <w:basedOn w:val="Normal"/>
    <w:link w:val="HeaderChar"/>
    <w:uiPriority w:val="99"/>
    <w:unhideWhenUsed/>
    <w:rsid w:val="000C26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6C9"/>
  </w:style>
  <w:style w:type="paragraph" w:styleId="Footer">
    <w:name w:val="footer"/>
    <w:basedOn w:val="Normal"/>
    <w:link w:val="FooterChar"/>
    <w:uiPriority w:val="99"/>
    <w:unhideWhenUsed/>
    <w:rsid w:val="000C26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6C9"/>
  </w:style>
  <w:style w:type="character" w:customStyle="1" w:styleId="Heading1Char">
    <w:name w:val="Heading 1 Char"/>
    <w:aliases w:val="Title Char"/>
    <w:basedOn w:val="DefaultParagraphFont"/>
    <w:link w:val="Heading1"/>
    <w:uiPriority w:val="9"/>
    <w:rsid w:val="000C26C9"/>
    <w:rPr>
      <w:rFonts w:ascii="Palatino Linotype" w:eastAsiaTheme="majorEastAsia" w:hAnsi="Palatino Linotype" w:cstheme="majorBidi"/>
      <w:b/>
      <w:bCs/>
      <w:caps/>
      <w:lang w:bidi="en-US"/>
    </w:rPr>
  </w:style>
  <w:style w:type="paragraph" w:customStyle="1" w:styleId="Bullets">
    <w:name w:val="Bullets"/>
    <w:basedOn w:val="Normal"/>
    <w:link w:val="BulletsChar"/>
    <w:autoRedefine/>
    <w:qFormat/>
    <w:rsid w:val="001B7EB7"/>
    <w:pPr>
      <w:numPr>
        <w:numId w:val="2"/>
      </w:numPr>
      <w:spacing w:after="0" w:line="240" w:lineRule="auto"/>
      <w:contextualSpacing/>
    </w:pPr>
    <w:rPr>
      <w:rFonts w:ascii="Palatino Linotype" w:eastAsia="Times New Roman" w:hAnsi="Palatino Linotype" w:cs="Times New Roman"/>
    </w:rPr>
  </w:style>
  <w:style w:type="character" w:customStyle="1" w:styleId="BulletsChar">
    <w:name w:val="Bullets Char"/>
    <w:basedOn w:val="DefaultParagraphFont"/>
    <w:link w:val="Bullets"/>
    <w:rsid w:val="001B7EB7"/>
    <w:rPr>
      <w:rFonts w:ascii="Palatino Linotype" w:eastAsia="Times New Roman" w:hAnsi="Palatino Linotype" w:cs="Times New Roman"/>
    </w:rPr>
  </w:style>
  <w:style w:type="paragraph" w:styleId="ListParagraph">
    <w:name w:val="List Paragraph"/>
    <w:basedOn w:val="Normal"/>
    <w:uiPriority w:val="34"/>
    <w:qFormat/>
    <w:rsid w:val="00E15D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762817">
      <w:bodyDiv w:val="1"/>
      <w:marLeft w:val="0"/>
      <w:marRight w:val="0"/>
      <w:marTop w:val="0"/>
      <w:marBottom w:val="0"/>
      <w:divBdr>
        <w:top w:val="none" w:sz="0" w:space="0" w:color="auto"/>
        <w:left w:val="none" w:sz="0" w:space="0" w:color="auto"/>
        <w:bottom w:val="none" w:sz="0" w:space="0" w:color="auto"/>
        <w:right w:val="none" w:sz="0" w:space="0" w:color="auto"/>
      </w:divBdr>
    </w:div>
    <w:div w:id="139527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769</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8</cp:revision>
  <dcterms:created xsi:type="dcterms:W3CDTF">2016-07-28T11:45:00Z</dcterms:created>
  <dcterms:modified xsi:type="dcterms:W3CDTF">2017-02-03T09:23:00Z</dcterms:modified>
</cp:coreProperties>
</file>