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95" w:rsidRDefault="00C05D38" w:rsidP="00AF3795">
      <w:pPr>
        <w:rPr>
          <w:b/>
        </w:rPr>
      </w:pPr>
      <w:r>
        <w:rPr>
          <w:b/>
        </w:rPr>
        <w:t xml:space="preserve">Notulen 16 </w:t>
      </w:r>
      <w:r w:rsidR="00AF3795">
        <w:rPr>
          <w:b/>
        </w:rPr>
        <w:t>november 2011 Psychobiologie</w:t>
      </w:r>
    </w:p>
    <w:p w:rsidR="00AF3795" w:rsidRDefault="00AF3795" w:rsidP="00AF3795">
      <w:pPr>
        <w:rPr>
          <w:b/>
        </w:rPr>
      </w:pPr>
    </w:p>
    <w:p w:rsidR="00AF3795" w:rsidRDefault="00AF3795" w:rsidP="00AF3795">
      <w:r w:rsidRPr="006A66A2">
        <w:rPr>
          <w:b/>
        </w:rPr>
        <w:t>Aanwezig</w:t>
      </w:r>
      <w:r w:rsidR="008F1BC7">
        <w:t xml:space="preserve">: </w:t>
      </w:r>
      <w:r w:rsidRPr="00BE1CC4">
        <w:t>Christianne</w:t>
      </w:r>
      <w:r>
        <w:t xml:space="preserve">, </w:t>
      </w:r>
      <w:r w:rsidRPr="00BE1CC4">
        <w:t>Hanneke</w:t>
      </w:r>
      <w:r>
        <w:t xml:space="preserve"> </w:t>
      </w:r>
      <w:r w:rsidRPr="00BE1CC4">
        <w:t>(voorzitter)</w:t>
      </w:r>
      <w:r>
        <w:t xml:space="preserve">, Janna, </w:t>
      </w:r>
      <w:r w:rsidRPr="00BE1CC4">
        <w:t>Jerry (</w:t>
      </w:r>
      <w:r>
        <w:t>alleen bij de mededelingen</w:t>
      </w:r>
      <w:r w:rsidRPr="00BE1CC4">
        <w:t>),</w:t>
      </w:r>
      <w:r w:rsidRPr="007A60A8">
        <w:t xml:space="preserve"> </w:t>
      </w:r>
      <w:r>
        <w:t xml:space="preserve">Joris, </w:t>
      </w:r>
      <w:r w:rsidRPr="00194486">
        <w:t>Matthijs</w:t>
      </w:r>
      <w:r>
        <w:t>,</w:t>
      </w:r>
      <w:r w:rsidRPr="00194486">
        <w:t xml:space="preserve"> Monique</w:t>
      </w:r>
      <w:r>
        <w:t xml:space="preserve">, </w:t>
      </w:r>
      <w:proofErr w:type="spellStart"/>
      <w:r>
        <w:t>Christa</w:t>
      </w:r>
      <w:proofErr w:type="spellEnd"/>
      <w:r w:rsidR="00532407">
        <w:t>, Elske,</w:t>
      </w:r>
      <w:r w:rsidR="00532407" w:rsidRPr="00532407">
        <w:t xml:space="preserve"> </w:t>
      </w:r>
      <w:r w:rsidR="00532407">
        <w:t>Elisa</w:t>
      </w:r>
    </w:p>
    <w:p w:rsidR="008F1BC7" w:rsidRDefault="008F1BC7" w:rsidP="00AF3795">
      <w:pPr>
        <w:rPr>
          <w:b/>
        </w:rPr>
      </w:pPr>
      <w:r w:rsidRPr="008F1BC7">
        <w:rPr>
          <w:b/>
        </w:rPr>
        <w:t>Afwezig:</w:t>
      </w:r>
      <w:r>
        <w:t xml:space="preserve"> Corine</w:t>
      </w:r>
    </w:p>
    <w:p w:rsidR="00AF3795" w:rsidRPr="00AF3795" w:rsidRDefault="00AF3795" w:rsidP="00AF3795">
      <w:pPr>
        <w:rPr>
          <w:b/>
        </w:rPr>
      </w:pPr>
    </w:p>
    <w:p w:rsidR="00C05D38" w:rsidRPr="002B73AB" w:rsidRDefault="00C05D38" w:rsidP="00C05D38">
      <w:pPr>
        <w:jc w:val="both"/>
        <w:rPr>
          <w:b/>
          <w:sz w:val="20"/>
          <w:szCs w:val="20"/>
        </w:rPr>
      </w:pPr>
      <w:r w:rsidRPr="002B73AB">
        <w:rPr>
          <w:b/>
          <w:sz w:val="20"/>
          <w:szCs w:val="20"/>
        </w:rPr>
        <w:t>Vergadering woensdag 16 november 2011 (week 46)</w:t>
      </w:r>
      <w:r w:rsidRPr="002B73AB">
        <w:rPr>
          <w:b/>
          <w:sz w:val="20"/>
          <w:szCs w:val="20"/>
        </w:rPr>
        <w:tab/>
        <w:t>B1.49A</w:t>
      </w:r>
      <w:r w:rsidRPr="002B73AB">
        <w:rPr>
          <w:b/>
          <w:sz w:val="20"/>
          <w:szCs w:val="20"/>
        </w:rPr>
        <w:tab/>
      </w:r>
      <w:r w:rsidRPr="002B73AB">
        <w:rPr>
          <w:b/>
          <w:sz w:val="20"/>
          <w:szCs w:val="20"/>
        </w:rPr>
        <w:tab/>
        <w:t xml:space="preserve">Notulist: </w:t>
      </w:r>
      <w:r w:rsidRPr="002B73AB">
        <w:rPr>
          <w:rFonts w:ascii="Calibri" w:eastAsia="Times New Roman" w:hAnsi="Calibri" w:cs="Arial"/>
          <w:b/>
          <w:sz w:val="20"/>
          <w:szCs w:val="20"/>
        </w:rPr>
        <w:t>Elisa</w:t>
      </w:r>
    </w:p>
    <w:p w:rsidR="00C05D38" w:rsidRPr="005448BE" w:rsidRDefault="00C05D38" w:rsidP="00C05D38">
      <w:pPr>
        <w:jc w:val="both"/>
        <w:rPr>
          <w:sz w:val="20"/>
          <w:szCs w:val="20"/>
        </w:rPr>
      </w:pPr>
      <w:r>
        <w:rPr>
          <w:sz w:val="20"/>
          <w:szCs w:val="20"/>
        </w:rPr>
        <w:t>12</w:t>
      </w:r>
      <w:r w:rsidRPr="005448BE">
        <w:rPr>
          <w:sz w:val="20"/>
          <w:szCs w:val="20"/>
        </w:rPr>
        <w:t>.</w:t>
      </w:r>
      <w:r>
        <w:rPr>
          <w:sz w:val="20"/>
          <w:szCs w:val="20"/>
        </w:rPr>
        <w:t>30</w:t>
      </w:r>
      <w:r w:rsidRPr="005448BE">
        <w:rPr>
          <w:sz w:val="20"/>
          <w:szCs w:val="20"/>
        </w:rPr>
        <w:t>-</w:t>
      </w:r>
      <w:r>
        <w:rPr>
          <w:sz w:val="20"/>
          <w:szCs w:val="20"/>
        </w:rPr>
        <w:t>13</w:t>
      </w:r>
      <w:r w:rsidRPr="005448BE">
        <w:rPr>
          <w:sz w:val="20"/>
          <w:szCs w:val="20"/>
        </w:rPr>
        <w:t>.</w:t>
      </w:r>
      <w:r>
        <w:rPr>
          <w:sz w:val="20"/>
          <w:szCs w:val="20"/>
        </w:rPr>
        <w:t>00</w:t>
      </w:r>
      <w:r w:rsidRPr="005448BE">
        <w:rPr>
          <w:sz w:val="20"/>
          <w:szCs w:val="20"/>
        </w:rPr>
        <w:tab/>
        <w:t>Notulen</w:t>
      </w:r>
      <w:r>
        <w:rPr>
          <w:sz w:val="20"/>
          <w:szCs w:val="20"/>
        </w:rPr>
        <w:t xml:space="preserve"> (inclusief notulen gezamenlijke vergadering 9 nov.)</w:t>
      </w:r>
      <w:r w:rsidRPr="005448BE">
        <w:rPr>
          <w:sz w:val="20"/>
          <w:szCs w:val="20"/>
        </w:rPr>
        <w:t xml:space="preserve"> en actielijst</w:t>
      </w:r>
    </w:p>
    <w:p w:rsidR="00C05D38" w:rsidRPr="005448BE" w:rsidRDefault="00C05D38" w:rsidP="00C05D38">
      <w:pPr>
        <w:jc w:val="both"/>
        <w:rPr>
          <w:sz w:val="20"/>
          <w:szCs w:val="20"/>
        </w:rPr>
      </w:pPr>
      <w:r>
        <w:rPr>
          <w:sz w:val="20"/>
          <w:szCs w:val="20"/>
        </w:rPr>
        <w:t>13</w:t>
      </w:r>
      <w:r w:rsidRPr="005448BE">
        <w:rPr>
          <w:sz w:val="20"/>
          <w:szCs w:val="20"/>
        </w:rPr>
        <w:t>.</w:t>
      </w:r>
      <w:r>
        <w:rPr>
          <w:sz w:val="20"/>
          <w:szCs w:val="20"/>
        </w:rPr>
        <w:t>0</w:t>
      </w:r>
      <w:r w:rsidRPr="005448BE">
        <w:rPr>
          <w:sz w:val="20"/>
          <w:szCs w:val="20"/>
        </w:rPr>
        <w:t>0-1</w:t>
      </w:r>
      <w:r>
        <w:rPr>
          <w:sz w:val="20"/>
          <w:szCs w:val="20"/>
        </w:rPr>
        <w:t>3</w:t>
      </w:r>
      <w:r w:rsidRPr="005448BE">
        <w:rPr>
          <w:sz w:val="20"/>
          <w:szCs w:val="20"/>
        </w:rPr>
        <w:t>.</w:t>
      </w:r>
      <w:r>
        <w:rPr>
          <w:sz w:val="20"/>
          <w:szCs w:val="20"/>
        </w:rPr>
        <w:t>30</w:t>
      </w:r>
      <w:r w:rsidRPr="005448BE">
        <w:rPr>
          <w:sz w:val="20"/>
          <w:szCs w:val="20"/>
        </w:rPr>
        <w:tab/>
        <w:t>Mededelingen en ingekomen stukken</w:t>
      </w:r>
    </w:p>
    <w:p w:rsidR="00C05D38" w:rsidRPr="005448BE" w:rsidRDefault="00C05D38" w:rsidP="00C05D38">
      <w:pPr>
        <w:jc w:val="both"/>
        <w:rPr>
          <w:sz w:val="20"/>
          <w:szCs w:val="20"/>
        </w:rPr>
      </w:pPr>
      <w:r w:rsidRPr="005448BE">
        <w:rPr>
          <w:sz w:val="20"/>
          <w:szCs w:val="20"/>
        </w:rPr>
        <w:t>1</w:t>
      </w:r>
      <w:r>
        <w:rPr>
          <w:sz w:val="20"/>
          <w:szCs w:val="20"/>
        </w:rPr>
        <w:t>3</w:t>
      </w:r>
      <w:r w:rsidRPr="005448BE">
        <w:rPr>
          <w:sz w:val="20"/>
          <w:szCs w:val="20"/>
        </w:rPr>
        <w:t>.</w:t>
      </w:r>
      <w:r>
        <w:rPr>
          <w:sz w:val="20"/>
          <w:szCs w:val="20"/>
        </w:rPr>
        <w:t>30</w:t>
      </w:r>
      <w:r w:rsidRPr="005448BE">
        <w:rPr>
          <w:sz w:val="20"/>
          <w:szCs w:val="20"/>
        </w:rPr>
        <w:t>-1</w:t>
      </w:r>
      <w:r>
        <w:rPr>
          <w:sz w:val="20"/>
          <w:szCs w:val="20"/>
        </w:rPr>
        <w:t>3</w:t>
      </w:r>
      <w:r w:rsidRPr="005448BE">
        <w:rPr>
          <w:sz w:val="20"/>
          <w:szCs w:val="20"/>
        </w:rPr>
        <w:t>.</w:t>
      </w:r>
      <w:r>
        <w:rPr>
          <w:sz w:val="20"/>
          <w:szCs w:val="20"/>
        </w:rPr>
        <w:t>45</w:t>
      </w:r>
      <w:r>
        <w:rPr>
          <w:sz w:val="20"/>
          <w:szCs w:val="20"/>
        </w:rPr>
        <w:tab/>
        <w:t>Nabespreking WG 06</w:t>
      </w:r>
    </w:p>
    <w:p w:rsidR="00C05D38" w:rsidRPr="005448BE" w:rsidRDefault="00C05D38" w:rsidP="00C05D38">
      <w:pPr>
        <w:jc w:val="both"/>
        <w:rPr>
          <w:sz w:val="20"/>
          <w:szCs w:val="20"/>
        </w:rPr>
      </w:pPr>
      <w:r w:rsidRPr="005448BE">
        <w:rPr>
          <w:sz w:val="20"/>
          <w:szCs w:val="20"/>
        </w:rPr>
        <w:t>1</w:t>
      </w:r>
      <w:r>
        <w:rPr>
          <w:sz w:val="20"/>
          <w:szCs w:val="20"/>
        </w:rPr>
        <w:t>3</w:t>
      </w:r>
      <w:r w:rsidRPr="005448BE">
        <w:rPr>
          <w:sz w:val="20"/>
          <w:szCs w:val="20"/>
        </w:rPr>
        <w:t>.</w:t>
      </w:r>
      <w:r>
        <w:rPr>
          <w:sz w:val="20"/>
          <w:szCs w:val="20"/>
        </w:rPr>
        <w:t>45</w:t>
      </w:r>
      <w:r w:rsidRPr="005448BE">
        <w:rPr>
          <w:sz w:val="20"/>
          <w:szCs w:val="20"/>
        </w:rPr>
        <w:t>-1</w:t>
      </w:r>
      <w:r>
        <w:rPr>
          <w:sz w:val="20"/>
          <w:szCs w:val="20"/>
        </w:rPr>
        <w:t>4</w:t>
      </w:r>
      <w:r w:rsidRPr="005448BE">
        <w:rPr>
          <w:sz w:val="20"/>
          <w:szCs w:val="20"/>
        </w:rPr>
        <w:t>.00</w:t>
      </w:r>
      <w:r w:rsidRPr="005448BE">
        <w:rPr>
          <w:sz w:val="20"/>
          <w:szCs w:val="20"/>
        </w:rPr>
        <w:tab/>
        <w:t>Pauze</w:t>
      </w:r>
    </w:p>
    <w:p w:rsidR="00C05D38" w:rsidRDefault="00C05D38" w:rsidP="00C05D38">
      <w:pPr>
        <w:jc w:val="both"/>
        <w:rPr>
          <w:sz w:val="20"/>
          <w:szCs w:val="20"/>
        </w:rPr>
      </w:pPr>
      <w:r w:rsidRPr="005448BE">
        <w:rPr>
          <w:sz w:val="20"/>
          <w:szCs w:val="20"/>
        </w:rPr>
        <w:t>1</w:t>
      </w:r>
      <w:r>
        <w:rPr>
          <w:sz w:val="20"/>
          <w:szCs w:val="20"/>
        </w:rPr>
        <w:t>4</w:t>
      </w:r>
      <w:r w:rsidRPr="005448BE">
        <w:rPr>
          <w:sz w:val="20"/>
          <w:szCs w:val="20"/>
        </w:rPr>
        <w:t>.00-1</w:t>
      </w:r>
      <w:r>
        <w:rPr>
          <w:sz w:val="20"/>
          <w:szCs w:val="20"/>
        </w:rPr>
        <w:t>4</w:t>
      </w:r>
      <w:r w:rsidRPr="005448BE">
        <w:rPr>
          <w:sz w:val="20"/>
          <w:szCs w:val="20"/>
        </w:rPr>
        <w:t>.</w:t>
      </w:r>
      <w:r>
        <w:rPr>
          <w:sz w:val="20"/>
          <w:szCs w:val="20"/>
        </w:rPr>
        <w:t>15</w:t>
      </w:r>
      <w:r>
        <w:rPr>
          <w:sz w:val="20"/>
          <w:szCs w:val="20"/>
        </w:rPr>
        <w:tab/>
        <w:t>Voorbespreking WG 07</w:t>
      </w:r>
    </w:p>
    <w:p w:rsidR="00C05D38" w:rsidRPr="00C12F41" w:rsidRDefault="00C05D38" w:rsidP="00C05D38">
      <w:pPr>
        <w:jc w:val="both"/>
        <w:rPr>
          <w:sz w:val="20"/>
          <w:szCs w:val="20"/>
        </w:rPr>
      </w:pPr>
      <w:r w:rsidRPr="00562AA7">
        <w:rPr>
          <w:sz w:val="20"/>
          <w:szCs w:val="20"/>
        </w:rPr>
        <w:t>1</w:t>
      </w:r>
      <w:r>
        <w:rPr>
          <w:sz w:val="20"/>
          <w:szCs w:val="20"/>
        </w:rPr>
        <w:t>4</w:t>
      </w:r>
      <w:r w:rsidRPr="00562AA7">
        <w:rPr>
          <w:sz w:val="20"/>
          <w:szCs w:val="20"/>
        </w:rPr>
        <w:t>.</w:t>
      </w:r>
      <w:r>
        <w:rPr>
          <w:sz w:val="20"/>
          <w:szCs w:val="20"/>
        </w:rPr>
        <w:t>15</w:t>
      </w:r>
      <w:r w:rsidRPr="00562AA7">
        <w:rPr>
          <w:sz w:val="20"/>
          <w:szCs w:val="20"/>
        </w:rPr>
        <w:t>-1</w:t>
      </w:r>
      <w:r>
        <w:rPr>
          <w:sz w:val="20"/>
          <w:szCs w:val="20"/>
        </w:rPr>
        <w:t>4</w:t>
      </w:r>
      <w:r w:rsidRPr="00562AA7">
        <w:rPr>
          <w:sz w:val="20"/>
          <w:szCs w:val="20"/>
        </w:rPr>
        <w:t>.</w:t>
      </w:r>
      <w:r>
        <w:rPr>
          <w:sz w:val="20"/>
          <w:szCs w:val="20"/>
        </w:rPr>
        <w:t>30</w:t>
      </w:r>
      <w:r>
        <w:rPr>
          <w:sz w:val="20"/>
          <w:szCs w:val="20"/>
        </w:rPr>
        <w:tab/>
      </w:r>
      <w:r w:rsidRPr="00C12F41">
        <w:rPr>
          <w:sz w:val="20"/>
          <w:szCs w:val="20"/>
        </w:rPr>
        <w:t>Laatste punten bespreken LV</w:t>
      </w:r>
      <w:r>
        <w:rPr>
          <w:sz w:val="20"/>
          <w:szCs w:val="20"/>
        </w:rPr>
        <w:t xml:space="preserve"> set (+eventueel differentiati</w:t>
      </w:r>
      <w:r w:rsidRPr="00C12F41">
        <w:rPr>
          <w:sz w:val="20"/>
          <w:szCs w:val="20"/>
        </w:rPr>
        <w:t>e</w:t>
      </w:r>
      <w:r>
        <w:rPr>
          <w:sz w:val="20"/>
          <w:szCs w:val="20"/>
        </w:rPr>
        <w:t>mogelijkheden)</w:t>
      </w:r>
    </w:p>
    <w:p w:rsidR="00C05D38" w:rsidRPr="005448BE" w:rsidRDefault="00C05D38" w:rsidP="00C05D38">
      <w:pPr>
        <w:jc w:val="both"/>
        <w:rPr>
          <w:sz w:val="20"/>
          <w:szCs w:val="20"/>
        </w:rPr>
      </w:pPr>
      <w:r w:rsidRPr="005448BE">
        <w:rPr>
          <w:sz w:val="20"/>
          <w:szCs w:val="20"/>
        </w:rPr>
        <w:t>1</w:t>
      </w:r>
      <w:r>
        <w:rPr>
          <w:sz w:val="20"/>
          <w:szCs w:val="20"/>
        </w:rPr>
        <w:t>4</w:t>
      </w:r>
      <w:r w:rsidRPr="005448BE">
        <w:rPr>
          <w:sz w:val="20"/>
          <w:szCs w:val="20"/>
        </w:rPr>
        <w:t>.</w:t>
      </w:r>
      <w:r>
        <w:rPr>
          <w:sz w:val="20"/>
          <w:szCs w:val="20"/>
        </w:rPr>
        <w:t>30-15.30</w:t>
      </w:r>
      <w:r>
        <w:rPr>
          <w:sz w:val="20"/>
          <w:szCs w:val="20"/>
        </w:rPr>
        <w:tab/>
      </w:r>
      <w:proofErr w:type="spellStart"/>
      <w:r>
        <w:rPr>
          <w:sz w:val="20"/>
          <w:szCs w:val="20"/>
        </w:rPr>
        <w:t>Kalibratie</w:t>
      </w:r>
      <w:proofErr w:type="spellEnd"/>
      <w:r>
        <w:rPr>
          <w:sz w:val="20"/>
          <w:szCs w:val="20"/>
        </w:rPr>
        <w:t xml:space="preserve"> opzet LV</w:t>
      </w:r>
    </w:p>
    <w:p w:rsidR="00C05D38" w:rsidRPr="005448BE" w:rsidRDefault="00C05D38" w:rsidP="00C05D38">
      <w:pPr>
        <w:jc w:val="both"/>
        <w:rPr>
          <w:sz w:val="20"/>
          <w:szCs w:val="20"/>
        </w:rPr>
      </w:pPr>
      <w:r w:rsidRPr="005448BE">
        <w:rPr>
          <w:sz w:val="20"/>
          <w:szCs w:val="20"/>
        </w:rPr>
        <w:t>1</w:t>
      </w:r>
      <w:r>
        <w:rPr>
          <w:sz w:val="20"/>
          <w:szCs w:val="20"/>
        </w:rPr>
        <w:t>5</w:t>
      </w:r>
      <w:r w:rsidRPr="005448BE">
        <w:rPr>
          <w:sz w:val="20"/>
          <w:szCs w:val="20"/>
        </w:rPr>
        <w:t>.30-1</w:t>
      </w:r>
      <w:r>
        <w:rPr>
          <w:sz w:val="20"/>
          <w:szCs w:val="20"/>
        </w:rPr>
        <w:t>5</w:t>
      </w:r>
      <w:r w:rsidRPr="005448BE">
        <w:rPr>
          <w:sz w:val="20"/>
          <w:szCs w:val="20"/>
        </w:rPr>
        <w:t>.45</w:t>
      </w:r>
      <w:r w:rsidRPr="005448BE">
        <w:rPr>
          <w:sz w:val="20"/>
          <w:szCs w:val="20"/>
        </w:rPr>
        <w:tab/>
        <w:t>Rondvraag</w:t>
      </w:r>
    </w:p>
    <w:p w:rsidR="00AF3795" w:rsidRDefault="00AF3795" w:rsidP="00AF3795"/>
    <w:p w:rsidR="00C05D38" w:rsidRDefault="00C05D38" w:rsidP="00C05D38">
      <w:pPr>
        <w:rPr>
          <w:b/>
        </w:rPr>
      </w:pPr>
      <w:r w:rsidRPr="00387C44">
        <w:rPr>
          <w:b/>
        </w:rPr>
        <w:t xml:space="preserve">Notulen </w:t>
      </w:r>
      <w:r>
        <w:rPr>
          <w:b/>
        </w:rPr>
        <w:t xml:space="preserve">PB vergadering (9 </w:t>
      </w:r>
      <w:proofErr w:type="spellStart"/>
      <w:r>
        <w:rPr>
          <w:b/>
        </w:rPr>
        <w:t>nov</w:t>
      </w:r>
      <w:proofErr w:type="spellEnd"/>
      <w:r>
        <w:rPr>
          <w:b/>
        </w:rPr>
        <w:t>)</w:t>
      </w:r>
    </w:p>
    <w:p w:rsidR="008657AE" w:rsidRDefault="008657AE" w:rsidP="00C05D38">
      <w:pPr>
        <w:pStyle w:val="ListParagraph"/>
        <w:numPr>
          <w:ilvl w:val="0"/>
          <w:numId w:val="16"/>
        </w:numPr>
      </w:pPr>
      <w:r>
        <w:t>Jerry: Als</w:t>
      </w:r>
      <w:r w:rsidR="008F1BC7">
        <w:t xml:space="preserve"> iemand</w:t>
      </w:r>
      <w:r>
        <w:t xml:space="preserve"> (een gedeelte </w:t>
      </w:r>
      <w:r w:rsidR="008F1BC7">
        <w:t>van</w:t>
      </w:r>
      <w:r>
        <w:t>) de ontwikkeluren zou willen invullen</w:t>
      </w:r>
      <w:r w:rsidR="008F1BC7">
        <w:t>, is dat op dit moment van harte welkom. In overleg m</w:t>
      </w:r>
      <w:r>
        <w:t>et Monique kan het ook in delen van 8 uur worden gedaan. Christianne en Elisa geven aan beiden wel één dag te willen ontwikkelen.</w:t>
      </w:r>
    </w:p>
    <w:p w:rsidR="008F1BC7" w:rsidRPr="004E1252" w:rsidRDefault="008657AE" w:rsidP="00C05D38">
      <w:pPr>
        <w:pStyle w:val="ListParagraph"/>
        <w:numPr>
          <w:ilvl w:val="0"/>
          <w:numId w:val="16"/>
        </w:numPr>
      </w:pPr>
      <w:r>
        <w:t>Matthijs: Als aanvulling op pagina 2 b</w:t>
      </w:r>
      <w:r w:rsidR="008F1BC7">
        <w:t>enadrukt</w:t>
      </w:r>
      <w:r>
        <w:t xml:space="preserve"> hij</w:t>
      </w:r>
      <w:r w:rsidR="008F1BC7">
        <w:t xml:space="preserve"> dat de student ook zonder verdieping een 10 kan halen.</w:t>
      </w:r>
    </w:p>
    <w:p w:rsidR="00C05D38" w:rsidRPr="00E11A81" w:rsidRDefault="00C05D38" w:rsidP="00AF3795">
      <w:pPr>
        <w:rPr>
          <w:b/>
        </w:rPr>
      </w:pPr>
    </w:p>
    <w:p w:rsidR="00AF3795" w:rsidRPr="00E11A81" w:rsidRDefault="00AF3795" w:rsidP="00AF3795">
      <w:pPr>
        <w:rPr>
          <w:b/>
        </w:rPr>
      </w:pPr>
      <w:r w:rsidRPr="00E11A81">
        <w:rPr>
          <w:b/>
        </w:rPr>
        <w:t xml:space="preserve">Notulen </w:t>
      </w:r>
      <w:r w:rsidR="008F1BC7" w:rsidRPr="00E11A81">
        <w:rPr>
          <w:b/>
        </w:rPr>
        <w:t>gezamenlijke</w:t>
      </w:r>
      <w:r w:rsidR="00C05D38" w:rsidRPr="00E11A81">
        <w:rPr>
          <w:b/>
        </w:rPr>
        <w:t xml:space="preserve"> vergadering (9 </w:t>
      </w:r>
      <w:proofErr w:type="spellStart"/>
      <w:r w:rsidR="00C05D38" w:rsidRPr="00E11A81">
        <w:rPr>
          <w:b/>
        </w:rPr>
        <w:t>nov</w:t>
      </w:r>
      <w:proofErr w:type="spellEnd"/>
      <w:r w:rsidR="00C05D38" w:rsidRPr="00E11A81">
        <w:rPr>
          <w:b/>
        </w:rPr>
        <w:t>)</w:t>
      </w:r>
    </w:p>
    <w:p w:rsidR="008F1BC7" w:rsidRPr="00E11A81" w:rsidRDefault="008F1BC7" w:rsidP="008F1BC7">
      <w:pPr>
        <w:pStyle w:val="ListParagraph"/>
        <w:numPr>
          <w:ilvl w:val="0"/>
          <w:numId w:val="16"/>
        </w:numPr>
      </w:pPr>
      <w:r>
        <w:t xml:space="preserve">Staan al op surfgroepen (van de </w:t>
      </w:r>
      <w:proofErr w:type="spellStart"/>
      <w:r>
        <w:t>biogroep</w:t>
      </w:r>
      <w:proofErr w:type="spellEnd"/>
      <w:r>
        <w:t>)</w:t>
      </w:r>
    </w:p>
    <w:p w:rsidR="00AF3795" w:rsidRPr="00E11A81" w:rsidRDefault="00AF3795" w:rsidP="00AF3795"/>
    <w:p w:rsidR="00AF3795" w:rsidRPr="00E11A81" w:rsidRDefault="00AF3795" w:rsidP="00AF3795">
      <w:pPr>
        <w:rPr>
          <w:b/>
        </w:rPr>
      </w:pPr>
      <w:r w:rsidRPr="00E11A81">
        <w:rPr>
          <w:b/>
        </w:rPr>
        <w:t>Actielijst</w:t>
      </w:r>
    </w:p>
    <w:p w:rsidR="00AF3795" w:rsidRPr="00E11A81" w:rsidRDefault="00AF3795" w:rsidP="00AF3795">
      <w:pPr>
        <w:pStyle w:val="ListParagraph"/>
        <w:numPr>
          <w:ilvl w:val="0"/>
          <w:numId w:val="16"/>
        </w:numPr>
      </w:pPr>
      <w:r w:rsidRPr="00E11A81">
        <w:t>geen actiepunten; alleen doorlopende actiepunten</w:t>
      </w:r>
    </w:p>
    <w:p w:rsidR="00AF3795" w:rsidRPr="00E11A81" w:rsidRDefault="00AF3795" w:rsidP="00AF3795"/>
    <w:p w:rsidR="00AF3795" w:rsidRPr="00E11A81" w:rsidRDefault="00AF3795" w:rsidP="00AF3795">
      <w:pPr>
        <w:rPr>
          <w:b/>
        </w:rPr>
      </w:pPr>
      <w:r w:rsidRPr="00E11A81">
        <w:rPr>
          <w:b/>
        </w:rPr>
        <w:t>Mededelingen en ingekomen stukken</w:t>
      </w:r>
    </w:p>
    <w:p w:rsidR="00A12BCD" w:rsidRDefault="00A12BCD" w:rsidP="00AF3795">
      <w:pPr>
        <w:pStyle w:val="ListParagraph"/>
        <w:numPr>
          <w:ilvl w:val="0"/>
          <w:numId w:val="15"/>
        </w:numPr>
      </w:pPr>
      <w:r>
        <w:t xml:space="preserve">Hanneke: In de </w:t>
      </w:r>
      <w:proofErr w:type="spellStart"/>
      <w:r>
        <w:t>bmw-vergadering</w:t>
      </w:r>
      <w:proofErr w:type="spellEnd"/>
      <w:r>
        <w:t xml:space="preserve"> is nu afgesproken dat de notulist de voor en nabesprekingen van de werkgroepen meteen in het verzameldocument plakt (in het mapje van de Notulen).</w:t>
      </w:r>
    </w:p>
    <w:p w:rsidR="00AF3795" w:rsidRDefault="00942DEB" w:rsidP="00AF3795">
      <w:pPr>
        <w:pStyle w:val="ListParagraph"/>
        <w:numPr>
          <w:ilvl w:val="0"/>
          <w:numId w:val="15"/>
        </w:numPr>
      </w:pPr>
      <w:r>
        <w:t xml:space="preserve">Jerry: </w:t>
      </w:r>
      <w:r w:rsidR="008657AE">
        <w:t>De n</w:t>
      </w:r>
      <w:r>
        <w:t xml:space="preserve">ieuwe </w:t>
      </w:r>
      <w:proofErr w:type="spellStart"/>
      <w:r>
        <w:t>bmw</w:t>
      </w:r>
      <w:r w:rsidR="00A12BCD">
        <w:t>-do</w:t>
      </w:r>
      <w:r w:rsidR="008657AE">
        <w:t>cent</w:t>
      </w:r>
      <w:proofErr w:type="spellEnd"/>
      <w:r w:rsidR="008657AE">
        <w:t xml:space="preserve"> kan morgen beginnen: Tonny</w:t>
      </w:r>
      <w:r w:rsidR="00A12BCD">
        <w:t xml:space="preserve"> Mulder. </w:t>
      </w:r>
      <w:r w:rsidR="008657AE">
        <w:t>Hij is g</w:t>
      </w:r>
      <w:r w:rsidR="00A12BCD">
        <w:t>epromoveerd Neuropsycholoog</w:t>
      </w:r>
      <w:r w:rsidR="008657AE">
        <w:t xml:space="preserve"> en komt van de VU. Hij heeft </w:t>
      </w:r>
      <w:r w:rsidR="00A12BCD">
        <w:t>daar veel onderwijs g</w:t>
      </w:r>
      <w:r w:rsidR="008657AE">
        <w:t>egeven</w:t>
      </w:r>
      <w:r w:rsidR="00A12BCD">
        <w:t xml:space="preserve"> en een onderzoeksgroep geleidt. José is zijn mentor, hij gaat zitten op de oude plek van Marjolein.</w:t>
      </w:r>
    </w:p>
    <w:p w:rsidR="00A12BCD" w:rsidRDefault="00A12BCD" w:rsidP="00AF3795">
      <w:pPr>
        <w:pStyle w:val="ListParagraph"/>
        <w:numPr>
          <w:ilvl w:val="0"/>
          <w:numId w:val="15"/>
        </w:numPr>
      </w:pPr>
      <w:r>
        <w:t xml:space="preserve">Jerry: </w:t>
      </w:r>
      <w:r w:rsidR="008657AE">
        <w:t>p</w:t>
      </w:r>
      <w:r>
        <w:t xml:space="preserve">er 24 </w:t>
      </w:r>
      <w:proofErr w:type="spellStart"/>
      <w:r>
        <w:t>uurs</w:t>
      </w:r>
      <w:proofErr w:type="spellEnd"/>
      <w:r>
        <w:t xml:space="preserve"> aanstelling zijn ongeveer 2 uur</w:t>
      </w:r>
      <w:r w:rsidR="00942DEB">
        <w:t xml:space="preserve"> per week</w:t>
      </w:r>
      <w:r>
        <w:t xml:space="preserve"> opgenomen om andere klusjes te doen, zoals eindredactie, feedback geven op draaiboeken, </w:t>
      </w:r>
      <w:proofErr w:type="spellStart"/>
      <w:r>
        <w:t>plagiaatcie</w:t>
      </w:r>
      <w:proofErr w:type="spellEnd"/>
      <w:r w:rsidR="00942DEB">
        <w:t xml:space="preserve"> enz. Herinnering aan </w:t>
      </w:r>
      <w:r>
        <w:t>iedereen</w:t>
      </w:r>
      <w:r w:rsidR="00942DEB">
        <w:t xml:space="preserve"> dat je af en toe ook</w:t>
      </w:r>
      <w:r>
        <w:t xml:space="preserve"> deze klusjes voor het team moet doen.</w:t>
      </w:r>
      <w:r w:rsidR="00942DEB">
        <w:t xml:space="preserve"> Wel fijn als je even checkt bij de ontwikkelaars of er nog bijzonderheden zijn over de klus die je wilt oppakken.</w:t>
      </w:r>
    </w:p>
    <w:p w:rsidR="00942DEB" w:rsidRDefault="00942DEB" w:rsidP="00AF3795">
      <w:pPr>
        <w:pStyle w:val="ListParagraph"/>
        <w:numPr>
          <w:ilvl w:val="0"/>
          <w:numId w:val="15"/>
        </w:numPr>
      </w:pPr>
      <w:r>
        <w:t>Jerry: Website is een project dat op de lange baan wordt geschoven</w:t>
      </w:r>
      <w:r w:rsidR="008657AE">
        <w:t>.</w:t>
      </w:r>
      <w:r>
        <w:t xml:space="preserve"> </w:t>
      </w:r>
      <w:r w:rsidR="008657AE">
        <w:t xml:space="preserve">Nieuwe website mogelijk in de </w:t>
      </w:r>
      <w:proofErr w:type="spellStart"/>
      <w:r w:rsidR="008657AE">
        <w:t>zomer.</w:t>
      </w:r>
      <w:r>
        <w:t>Hanneke</w:t>
      </w:r>
      <w:proofErr w:type="spellEnd"/>
      <w:r>
        <w:t xml:space="preserve">: als mensen een tekstje over ons vak zouden kunnen schrijven </w:t>
      </w:r>
      <w:r w:rsidR="008657AE">
        <w:t>voorop de pagina binnen de UvA ruimte zou dit wel fijn zijn</w:t>
      </w:r>
      <w:r>
        <w:t xml:space="preserve">. Christianne zegt dat ze dat wil doen, bespreekt dit met kernteam website. </w:t>
      </w:r>
    </w:p>
    <w:p w:rsidR="00942DEB" w:rsidRDefault="00942DEB" w:rsidP="00AF3795">
      <w:pPr>
        <w:pStyle w:val="ListParagraph"/>
        <w:numPr>
          <w:ilvl w:val="0"/>
          <w:numId w:val="15"/>
        </w:numPr>
      </w:pPr>
      <w:r>
        <w:lastRenderedPageBreak/>
        <w:t>Jerry: als het onderwijsmateriaal voor periode 4 klaarligt (9 december), zoekt hij</w:t>
      </w:r>
      <w:r w:rsidR="008657AE">
        <w:t xml:space="preserve"> een tweede persoon (naast hijzelf</w:t>
      </w:r>
      <w:r>
        <w:t xml:space="preserve">) die hiernaar wil kijken. Op 16 december wordt dit besproken. </w:t>
      </w:r>
      <w:r w:rsidR="008657AE">
        <w:t>Er is dus ee</w:t>
      </w:r>
      <w:r>
        <w:t>n week de tijd om hier feedback op te geven. Matthijs gaat het doen.</w:t>
      </w:r>
    </w:p>
    <w:p w:rsidR="00942DEB" w:rsidRDefault="00942DEB" w:rsidP="00AF3795">
      <w:pPr>
        <w:pStyle w:val="ListParagraph"/>
        <w:numPr>
          <w:ilvl w:val="0"/>
          <w:numId w:val="15"/>
        </w:numPr>
      </w:pPr>
      <w:r>
        <w:t xml:space="preserve">Jerry: Erwin is ziek, denkt dat hij er morgen weer is, maar vraagt toch om twee mensen </w:t>
      </w:r>
      <w:r w:rsidR="001A2600">
        <w:t>stand-by</w:t>
      </w:r>
      <w:r>
        <w:t xml:space="preserve"> die zijn werkgroep willen geven. 9-11(Janna) 11-1 (Matthijs). Als Erwin niks laat horen doe hij het gewoon zelf.</w:t>
      </w:r>
    </w:p>
    <w:p w:rsidR="00942DEB" w:rsidRDefault="00942DEB" w:rsidP="00AF3795">
      <w:pPr>
        <w:pStyle w:val="ListParagraph"/>
        <w:numPr>
          <w:ilvl w:val="0"/>
          <w:numId w:val="15"/>
        </w:numPr>
      </w:pPr>
      <w:r>
        <w:t xml:space="preserve">Christianne: </w:t>
      </w:r>
      <w:r w:rsidR="001A2600">
        <w:t>Mocht een situatie zich voordoen dat je een werkgroep moet overnemen, zet er dan even bij of het een bachelorspecifieke werkgroep is of ook een algemene werkgroep (die dus ook elke docent in principe kan overnemen).</w:t>
      </w:r>
    </w:p>
    <w:p w:rsidR="001A2600" w:rsidRDefault="001A2600" w:rsidP="00AF3795">
      <w:pPr>
        <w:pStyle w:val="ListParagraph"/>
        <w:numPr>
          <w:ilvl w:val="0"/>
          <w:numId w:val="15"/>
        </w:numPr>
      </w:pPr>
      <w:r>
        <w:t>Joris: na dit weekend is zijn adres veranderd.</w:t>
      </w:r>
    </w:p>
    <w:p w:rsidR="001A2600" w:rsidRPr="00E11A81" w:rsidRDefault="001A2600" w:rsidP="00AF3795">
      <w:pPr>
        <w:pStyle w:val="ListParagraph"/>
        <w:numPr>
          <w:ilvl w:val="0"/>
          <w:numId w:val="15"/>
        </w:numPr>
      </w:pPr>
      <w:proofErr w:type="gramStart"/>
      <w:r>
        <w:t xml:space="preserve">Jerry: student Lotte Zwart van vorig jaar is na het eerste semester uitgevallen (persoonlijke omstandigheden; ziekte). </w:t>
      </w:r>
      <w:proofErr w:type="gramEnd"/>
      <w:r>
        <w:t xml:space="preserve">Ging niet in op aangepast programma of inhaalweek in de zomer. Heeft onduidelijk in OER gevonden waarmee ze in beroep is gegaan op de beslissing van de Examencommissie (via COBEX). Voor het officieel naar de COBEX gaat, is er een schikking voorgesteld: deze student kan het tweede gedeelte van ABV nu in het individueel programma volgen. Joris gaat dat </w:t>
      </w:r>
      <w:r w:rsidR="00B433C9">
        <w:t>begeleiden</w:t>
      </w:r>
      <w:r>
        <w:t>. Programma ligt al klaar (is gedeelte van het inhaalprogramma van de zomer). Uitgespreid over een periode van 6-8 weken. Zo wordt haar studielast gespreid en volgt zij het eerste semester alleen deze aangepaste vorm van ABV en het tweede semester andere vakken.</w:t>
      </w:r>
    </w:p>
    <w:p w:rsidR="00AF3795" w:rsidRPr="00E11A81" w:rsidRDefault="00AF3795" w:rsidP="00AF3795">
      <w:pPr>
        <w:pStyle w:val="ListParagraph"/>
      </w:pPr>
    </w:p>
    <w:p w:rsidR="00F8164F" w:rsidRPr="00E11A81" w:rsidRDefault="00AF3795" w:rsidP="00AF3795">
      <w:pPr>
        <w:rPr>
          <w:b/>
        </w:rPr>
      </w:pPr>
      <w:r w:rsidRPr="00E11A81">
        <w:rPr>
          <w:b/>
        </w:rPr>
        <w:t>Nabespreki</w:t>
      </w:r>
      <w:r w:rsidR="00246054" w:rsidRPr="00E11A81">
        <w:rPr>
          <w:b/>
        </w:rPr>
        <w:t>ng werkgroep 6</w:t>
      </w:r>
    </w:p>
    <w:p w:rsidR="00A10230" w:rsidRPr="00A10230" w:rsidRDefault="00A10230" w:rsidP="00A10230">
      <w:pPr>
        <w:pStyle w:val="ListParagraph"/>
        <w:numPr>
          <w:ilvl w:val="0"/>
          <w:numId w:val="15"/>
        </w:numPr>
        <w:rPr>
          <w:b/>
        </w:rPr>
      </w:pPr>
      <w:r>
        <w:t>Joris is benieuwd wie er aan is toegekomen aan het goed uitwerken van de werkgroepopdracht: alleen Elske.</w:t>
      </w:r>
      <w:r w:rsidR="00CF22CB">
        <w:t xml:space="preserve"> Dit blijkt dus moeilijk te doen binnen de 30 min.</w:t>
      </w:r>
      <w:r>
        <w:t xml:space="preserve"> Christianne en Monique hebben dat gedeelte </w:t>
      </w:r>
      <w:proofErr w:type="gramStart"/>
      <w:r>
        <w:t>plenair</w:t>
      </w:r>
      <w:proofErr w:type="gramEnd"/>
      <w:r>
        <w:t xml:space="preserve"> gedaan.</w:t>
      </w:r>
      <w:r w:rsidR="00CF22CB">
        <w:t xml:space="preserve"> Joris tip is om tijdens het bespreken van de methoden meteen te vr</w:t>
      </w:r>
      <w:r w:rsidR="005A20D5">
        <w:t xml:space="preserve">agen naar voorspelling. Hanneke: meer probleem </w:t>
      </w:r>
      <w:r w:rsidR="00CF22CB">
        <w:t xml:space="preserve">gestuurd nakijken (werken in groepjes werkte goed bij haar, studenten kwamen er samen goed uit. </w:t>
      </w:r>
    </w:p>
    <w:p w:rsidR="00A10230" w:rsidRPr="00A10230" w:rsidRDefault="00A10230" w:rsidP="00A10230">
      <w:pPr>
        <w:pStyle w:val="ListParagraph"/>
        <w:numPr>
          <w:ilvl w:val="0"/>
          <w:numId w:val="15"/>
        </w:numPr>
        <w:rPr>
          <w:b/>
        </w:rPr>
      </w:pPr>
      <w:r>
        <w:t>Hoofdvraag rolde er bij de meeste</w:t>
      </w:r>
      <w:r w:rsidR="005A20D5">
        <w:t xml:space="preserve"> studenten</w:t>
      </w:r>
      <w:r>
        <w:t xml:space="preserve"> snel uit. Deelvragen </w:t>
      </w:r>
      <w:r w:rsidR="005A20D5">
        <w:t>formuleren werd</w:t>
      </w:r>
      <w:r>
        <w:t xml:space="preserve"> moeilijker gevonden (werden </w:t>
      </w:r>
      <w:r w:rsidR="005A20D5">
        <w:t>vaak</w:t>
      </w:r>
      <w:r>
        <w:t xml:space="preserve"> op experiment niveau </w:t>
      </w:r>
      <w:r w:rsidR="00CF22CB">
        <w:t>gesteld, aldus Janna) maar ging over het algemeen wel goed.</w:t>
      </w:r>
    </w:p>
    <w:p w:rsidR="00A10230" w:rsidRDefault="00A10230" w:rsidP="00A10230">
      <w:pPr>
        <w:pStyle w:val="ListParagraph"/>
        <w:numPr>
          <w:ilvl w:val="0"/>
          <w:numId w:val="15"/>
        </w:numPr>
      </w:pPr>
      <w:r>
        <w:t xml:space="preserve">Monique deed </w:t>
      </w:r>
      <w:proofErr w:type="spellStart"/>
      <w:r w:rsidRPr="00A10230">
        <w:t>Dianamethode</w:t>
      </w:r>
      <w:proofErr w:type="spellEnd"/>
      <w:r w:rsidRPr="00A10230">
        <w:t>: ik zit er alleen bij, als het niet goed is laat ik me horen en anders laten jullie je maar horen.</w:t>
      </w:r>
    </w:p>
    <w:p w:rsidR="00A10230" w:rsidRDefault="00A10230" w:rsidP="00A10230">
      <w:pPr>
        <w:pStyle w:val="ListParagraph"/>
        <w:numPr>
          <w:ilvl w:val="0"/>
          <w:numId w:val="15"/>
        </w:numPr>
      </w:pPr>
      <w:r w:rsidRPr="00A10230">
        <w:t>Christianne had over extra deelvragen die</w:t>
      </w:r>
      <w:r>
        <w:t xml:space="preserve"> zich vormden</w:t>
      </w:r>
      <w:r w:rsidR="005A20D5">
        <w:t xml:space="preserve"> bij de studenten</w:t>
      </w:r>
      <w:r>
        <w:t xml:space="preserve"> gezegd dit is </w:t>
      </w:r>
      <w:r w:rsidR="005A20D5">
        <w:t xml:space="preserve">geschikt voor de </w:t>
      </w:r>
      <w:r w:rsidR="00CF22CB">
        <w:t>differentiatie</w:t>
      </w:r>
      <w:r>
        <w:t xml:space="preserve"> </w:t>
      </w:r>
      <w:r w:rsidR="005A20D5">
        <w:t xml:space="preserve">als je dat wilt. </w:t>
      </w:r>
      <w:r>
        <w:t xml:space="preserve">4 studenten </w:t>
      </w:r>
      <w:r w:rsidR="005A20D5">
        <w:t>(</w:t>
      </w:r>
      <w:r>
        <w:t xml:space="preserve">met hoge cijfers </w:t>
      </w:r>
      <w:r w:rsidR="005A20D5">
        <w:t xml:space="preserve">voor hun OB) </w:t>
      </w:r>
      <w:r>
        <w:t>gaven aan dat te</w:t>
      </w:r>
      <w:r w:rsidR="005A20D5">
        <w:t xml:space="preserve"> gaan willen</w:t>
      </w:r>
      <w:r>
        <w:t xml:space="preserve"> doen.</w:t>
      </w:r>
    </w:p>
    <w:p w:rsidR="00A10230" w:rsidRDefault="00A10230" w:rsidP="00A10230">
      <w:pPr>
        <w:pStyle w:val="ListParagraph"/>
        <w:numPr>
          <w:ilvl w:val="0"/>
          <w:numId w:val="15"/>
        </w:numPr>
      </w:pPr>
      <w:proofErr w:type="gramStart"/>
      <w:r>
        <w:t xml:space="preserve">Christianne had student die huilend aangaf dat zij verwaarlozing heeft meegemaakt en vindt het </w:t>
      </w:r>
      <w:r w:rsidR="005A20D5">
        <w:t xml:space="preserve">LV </w:t>
      </w:r>
      <w:r>
        <w:t>daard</w:t>
      </w:r>
      <w:r w:rsidR="005A20D5">
        <w:t>oor een hele moeilijke opdracht</w:t>
      </w:r>
      <w:r>
        <w:t xml:space="preserve">. </w:t>
      </w:r>
      <w:proofErr w:type="gramEnd"/>
      <w:r w:rsidR="00CF22CB">
        <w:t>Zij probeert nu toch de opzet te doen zoals hij is. Lukt dat niet dan krijgt zij</w:t>
      </w:r>
      <w:r>
        <w:t xml:space="preserve"> een aangepaste artikelenset en extra tijd.</w:t>
      </w:r>
    </w:p>
    <w:p w:rsidR="00CF22CB" w:rsidRDefault="005A20D5" w:rsidP="00A10230">
      <w:pPr>
        <w:pStyle w:val="ListParagraph"/>
        <w:numPr>
          <w:ilvl w:val="0"/>
          <w:numId w:val="15"/>
        </w:numPr>
      </w:pPr>
      <w:r>
        <w:t>Algemeen</w:t>
      </w:r>
      <w:r w:rsidR="00CF22CB">
        <w:t xml:space="preserve"> gevoel van de docenten over werkgroep was heel positief. </w:t>
      </w:r>
    </w:p>
    <w:p w:rsidR="00CF22CB" w:rsidRDefault="00CF22CB" w:rsidP="00A10230">
      <w:pPr>
        <w:pStyle w:val="ListParagraph"/>
        <w:numPr>
          <w:ilvl w:val="0"/>
          <w:numId w:val="15"/>
        </w:numPr>
      </w:pPr>
      <w:r>
        <w:t xml:space="preserve">Studenten waren vooral blij met de </w:t>
      </w:r>
      <w:proofErr w:type="spellStart"/>
      <w:r w:rsidR="00A9085D">
        <w:t>P</w:t>
      </w:r>
      <w:r>
        <w:t>owerpoint</w:t>
      </w:r>
      <w:proofErr w:type="spellEnd"/>
      <w:r>
        <w:t xml:space="preserve"> over de technieken. Studenten waren kritisch over de sucrosetest voor depressie. Christianne </w:t>
      </w:r>
      <w:r w:rsidR="005A20D5">
        <w:t>heeft tegen deze studenten</w:t>
      </w:r>
      <w:r>
        <w:t xml:space="preserve"> gezegd dat zijn allemaal punten </w:t>
      </w:r>
      <w:r w:rsidR="005A20D5">
        <w:t>die je in je</w:t>
      </w:r>
      <w:r>
        <w:t xml:space="preserve"> discussie</w:t>
      </w:r>
      <w:r w:rsidR="005A20D5">
        <w:t xml:space="preserve"> kunt verwerken</w:t>
      </w:r>
      <w:r>
        <w:t>.</w:t>
      </w:r>
    </w:p>
    <w:p w:rsidR="00A9085D" w:rsidRDefault="00A9085D" w:rsidP="00A10230">
      <w:pPr>
        <w:pStyle w:val="ListParagraph"/>
        <w:numPr>
          <w:ilvl w:val="0"/>
          <w:numId w:val="15"/>
        </w:numPr>
      </w:pPr>
      <w:r>
        <w:t>Elisa had student</w:t>
      </w:r>
      <w:r w:rsidR="009C1E79">
        <w:t xml:space="preserve"> die het dieronderzoek niet zag zitten en na aanleiding van </w:t>
      </w:r>
      <w:r w:rsidR="005A20D5">
        <w:t>de lessen tot</w:t>
      </w:r>
      <w:r w:rsidR="009C1E79">
        <w:t xml:space="preserve"> nu toe had geconcludeerd dat al het </w:t>
      </w:r>
      <w:proofErr w:type="spellStart"/>
      <w:r w:rsidR="009C1E79">
        <w:t>psychobiologisch</w:t>
      </w:r>
      <w:proofErr w:type="spellEnd"/>
      <w:r w:rsidR="009C1E79">
        <w:t xml:space="preserve"> onderzoek met </w:t>
      </w:r>
      <w:r w:rsidR="009C1E79">
        <w:lastRenderedPageBreak/>
        <w:t>dieren is. Elisa heeft uitgelegd dat er ook heel veel onderzoek bij mensen wordt gedaan en ze leek opgelucht, maar blijkbaar is dit dus een misvatting bij studenten die op de loer ligt.</w:t>
      </w:r>
    </w:p>
    <w:p w:rsidR="00F8164F" w:rsidRPr="00F8164F" w:rsidRDefault="00F8164F" w:rsidP="00F8164F">
      <w:pPr>
        <w:pStyle w:val="NormalWeb"/>
        <w:numPr>
          <w:ilvl w:val="0"/>
          <w:numId w:val="15"/>
        </w:numPr>
        <w:rPr>
          <w:rFonts w:ascii="Palatino Linotype" w:hAnsi="Palatino Linotype" w:cs="Tahoma"/>
          <w:color w:val="000000"/>
          <w:sz w:val="22"/>
          <w:szCs w:val="22"/>
          <w:lang w:val="nl-NL"/>
        </w:rPr>
      </w:pPr>
      <w:r w:rsidRPr="00F8164F">
        <w:rPr>
          <w:rFonts w:ascii="Palatino Linotype" w:hAnsi="Palatino Linotype"/>
          <w:sz w:val="22"/>
          <w:szCs w:val="22"/>
          <w:lang w:val="nl-NL"/>
        </w:rPr>
        <w:t xml:space="preserve">Mail </w:t>
      </w:r>
      <w:r>
        <w:rPr>
          <w:rFonts w:ascii="Palatino Linotype" w:hAnsi="Palatino Linotype"/>
          <w:sz w:val="22"/>
          <w:szCs w:val="22"/>
          <w:lang w:val="nl-NL"/>
        </w:rPr>
        <w:t>van M</w:t>
      </w:r>
      <w:r w:rsidRPr="00F8164F">
        <w:rPr>
          <w:rFonts w:ascii="Palatino Linotype" w:hAnsi="Palatino Linotype"/>
          <w:sz w:val="22"/>
          <w:szCs w:val="22"/>
          <w:lang w:val="nl-NL"/>
        </w:rPr>
        <w:t xml:space="preserve">onique: </w:t>
      </w:r>
      <w:r w:rsidRPr="00F8164F">
        <w:rPr>
          <w:rFonts w:ascii="Palatino Linotype" w:hAnsi="Palatino Linotype" w:cs="Tahoma"/>
          <w:color w:val="000000"/>
          <w:sz w:val="22"/>
          <w:szCs w:val="22"/>
          <w:lang w:val="nl-NL"/>
        </w:rPr>
        <w:t>Er zijn nog een paar punten in onze uitwerking van de vragen die niet overeenkomen met de vragen van de studenten:</w:t>
      </w:r>
    </w:p>
    <w:p w:rsidR="00F8164F" w:rsidRPr="00F8164F" w:rsidRDefault="00F8164F" w:rsidP="00F8164F">
      <w:pPr>
        <w:pStyle w:val="NormalWeb"/>
        <w:ind w:left="720"/>
        <w:rPr>
          <w:rFonts w:ascii="Palatino Linotype" w:hAnsi="Palatino Linotype" w:cs="Tahoma"/>
          <w:color w:val="000000"/>
          <w:sz w:val="22"/>
          <w:szCs w:val="22"/>
          <w:lang w:val="nl-NL"/>
        </w:rPr>
      </w:pPr>
      <w:r w:rsidRPr="00F8164F">
        <w:rPr>
          <w:rFonts w:ascii="Palatino Linotype" w:hAnsi="Palatino Linotype" w:cs="Tahoma"/>
          <w:color w:val="000000"/>
          <w:sz w:val="22"/>
          <w:szCs w:val="22"/>
          <w:lang w:val="nl-NL"/>
        </w:rPr>
        <w:t> </w:t>
      </w:r>
    </w:p>
    <w:p w:rsidR="00F8164F" w:rsidRPr="00F8164F" w:rsidRDefault="00F8164F" w:rsidP="00F8164F">
      <w:pPr>
        <w:pStyle w:val="NormalWeb"/>
        <w:ind w:left="720"/>
        <w:rPr>
          <w:rFonts w:ascii="Palatino Linotype" w:hAnsi="Palatino Linotype" w:cs="Tahoma"/>
          <w:color w:val="000000"/>
          <w:sz w:val="22"/>
          <w:szCs w:val="22"/>
          <w:lang w:val="nl-NL"/>
        </w:rPr>
      </w:pPr>
      <w:r w:rsidRPr="00F8164F">
        <w:rPr>
          <w:rFonts w:ascii="Palatino Linotype" w:hAnsi="Palatino Linotype" w:cs="Tahoma"/>
          <w:color w:val="000000"/>
          <w:sz w:val="22"/>
          <w:szCs w:val="22"/>
          <w:lang w:val="nl-NL"/>
        </w:rPr>
        <w:t xml:space="preserve">In vraag 3 staan bij de studenten slechts 4 testen opgesomd: </w:t>
      </w:r>
      <w:proofErr w:type="spellStart"/>
      <w:r w:rsidRPr="00F8164F">
        <w:rPr>
          <w:rFonts w:ascii="Palatino Linotype" w:hAnsi="Palatino Linotype" w:cs="Tahoma"/>
          <w:color w:val="000000"/>
          <w:sz w:val="22"/>
          <w:szCs w:val="22"/>
          <w:lang w:val="nl-NL"/>
        </w:rPr>
        <w:t>forced</w:t>
      </w:r>
      <w:proofErr w:type="spellEnd"/>
      <w:r w:rsidRPr="00F8164F">
        <w:rPr>
          <w:rFonts w:ascii="Palatino Linotype" w:hAnsi="Palatino Linotype" w:cs="Tahoma"/>
          <w:color w:val="000000"/>
          <w:sz w:val="22"/>
          <w:szCs w:val="22"/>
          <w:lang w:val="nl-NL"/>
        </w:rPr>
        <w:t xml:space="preserve"> </w:t>
      </w:r>
      <w:proofErr w:type="spellStart"/>
      <w:r w:rsidRPr="00F8164F">
        <w:rPr>
          <w:rFonts w:ascii="Palatino Linotype" w:hAnsi="Palatino Linotype" w:cs="Tahoma"/>
          <w:color w:val="000000"/>
          <w:sz w:val="22"/>
          <w:szCs w:val="22"/>
          <w:lang w:val="nl-NL"/>
        </w:rPr>
        <w:t>swimming</w:t>
      </w:r>
      <w:proofErr w:type="spellEnd"/>
      <w:r w:rsidRPr="00F8164F">
        <w:rPr>
          <w:rFonts w:ascii="Palatino Linotype" w:hAnsi="Palatino Linotype" w:cs="Tahoma"/>
          <w:color w:val="000000"/>
          <w:sz w:val="22"/>
          <w:szCs w:val="22"/>
          <w:lang w:val="nl-NL"/>
        </w:rPr>
        <w:t xml:space="preserve">, sucrose intake, </w:t>
      </w:r>
      <w:proofErr w:type="gramStart"/>
      <w:r w:rsidRPr="00F8164F">
        <w:rPr>
          <w:rFonts w:ascii="Palatino Linotype" w:hAnsi="Palatino Linotype" w:cs="Tahoma"/>
          <w:color w:val="000000"/>
          <w:sz w:val="22"/>
          <w:szCs w:val="22"/>
          <w:lang w:val="nl-NL"/>
        </w:rPr>
        <w:t>morris</w:t>
      </w:r>
      <w:proofErr w:type="gramEnd"/>
      <w:r w:rsidRPr="00F8164F">
        <w:rPr>
          <w:rFonts w:ascii="Palatino Linotype" w:hAnsi="Palatino Linotype" w:cs="Tahoma"/>
          <w:color w:val="000000"/>
          <w:sz w:val="22"/>
          <w:szCs w:val="22"/>
          <w:lang w:val="nl-NL"/>
        </w:rPr>
        <w:t xml:space="preserve"> water </w:t>
      </w:r>
      <w:proofErr w:type="spellStart"/>
      <w:r w:rsidRPr="00F8164F">
        <w:rPr>
          <w:rFonts w:ascii="Palatino Linotype" w:hAnsi="Palatino Linotype" w:cs="Tahoma"/>
          <w:color w:val="000000"/>
          <w:sz w:val="22"/>
          <w:szCs w:val="22"/>
          <w:lang w:val="nl-NL"/>
        </w:rPr>
        <w:t>maze</w:t>
      </w:r>
      <w:proofErr w:type="spellEnd"/>
      <w:r w:rsidRPr="00F8164F">
        <w:rPr>
          <w:rFonts w:ascii="Palatino Linotype" w:hAnsi="Palatino Linotype" w:cs="Tahoma"/>
          <w:color w:val="000000"/>
          <w:sz w:val="22"/>
          <w:szCs w:val="22"/>
          <w:lang w:val="nl-NL"/>
        </w:rPr>
        <w:t xml:space="preserve"> en object </w:t>
      </w:r>
      <w:proofErr w:type="spellStart"/>
      <w:r w:rsidRPr="00F8164F">
        <w:rPr>
          <w:rFonts w:ascii="Palatino Linotype" w:hAnsi="Palatino Linotype" w:cs="Tahoma"/>
          <w:color w:val="000000"/>
          <w:sz w:val="22"/>
          <w:szCs w:val="22"/>
          <w:lang w:val="nl-NL"/>
        </w:rPr>
        <w:t>recognition</w:t>
      </w:r>
      <w:proofErr w:type="spellEnd"/>
    </w:p>
    <w:p w:rsidR="00F8164F" w:rsidRPr="00F8164F" w:rsidRDefault="00F8164F" w:rsidP="00F8164F">
      <w:pPr>
        <w:pStyle w:val="NormalWeb"/>
        <w:ind w:left="720"/>
        <w:rPr>
          <w:rFonts w:ascii="Palatino Linotype" w:hAnsi="Palatino Linotype" w:cs="Tahoma"/>
          <w:color w:val="000000"/>
          <w:sz w:val="22"/>
          <w:szCs w:val="22"/>
          <w:lang w:val="nl-NL"/>
        </w:rPr>
      </w:pPr>
      <w:r w:rsidRPr="00F8164F">
        <w:rPr>
          <w:rFonts w:ascii="Palatino Linotype" w:hAnsi="Palatino Linotype" w:cs="Tahoma"/>
          <w:color w:val="000000"/>
          <w:sz w:val="22"/>
          <w:szCs w:val="22"/>
          <w:lang w:val="nl-NL"/>
        </w:rPr>
        <w:t>=&gt; in onze uitwerking staat </w:t>
      </w:r>
      <w:proofErr w:type="spellStart"/>
      <w:r w:rsidRPr="00F8164F">
        <w:rPr>
          <w:rFonts w:ascii="Palatino Linotype" w:hAnsi="Palatino Linotype" w:cs="Tahoma"/>
          <w:color w:val="000000"/>
          <w:sz w:val="22"/>
          <w:szCs w:val="22"/>
          <w:lang w:val="nl-NL"/>
        </w:rPr>
        <w:t>elevated</w:t>
      </w:r>
      <w:proofErr w:type="spellEnd"/>
      <w:r w:rsidRPr="00F8164F">
        <w:rPr>
          <w:rFonts w:ascii="Palatino Linotype" w:hAnsi="Palatino Linotype" w:cs="Tahoma"/>
          <w:color w:val="000000"/>
          <w:sz w:val="22"/>
          <w:szCs w:val="22"/>
          <w:lang w:val="nl-NL"/>
        </w:rPr>
        <w:t xml:space="preserve"> plus </w:t>
      </w:r>
      <w:proofErr w:type="spellStart"/>
      <w:r w:rsidRPr="00F8164F">
        <w:rPr>
          <w:rFonts w:ascii="Palatino Linotype" w:hAnsi="Palatino Linotype" w:cs="Tahoma"/>
          <w:color w:val="000000"/>
          <w:sz w:val="22"/>
          <w:szCs w:val="22"/>
          <w:lang w:val="nl-NL"/>
        </w:rPr>
        <w:t>maze</w:t>
      </w:r>
      <w:proofErr w:type="spellEnd"/>
      <w:r w:rsidRPr="00F8164F">
        <w:rPr>
          <w:rFonts w:ascii="Palatino Linotype" w:hAnsi="Palatino Linotype" w:cs="Tahoma"/>
          <w:color w:val="000000"/>
          <w:sz w:val="22"/>
          <w:szCs w:val="22"/>
          <w:lang w:val="nl-NL"/>
        </w:rPr>
        <w:t xml:space="preserve"> er wel in, dus de </w:t>
      </w:r>
      <w:proofErr w:type="spellStart"/>
      <w:r w:rsidRPr="00F8164F">
        <w:rPr>
          <w:rFonts w:ascii="Palatino Linotype" w:hAnsi="Palatino Linotype" w:cs="Tahoma"/>
          <w:color w:val="000000"/>
          <w:sz w:val="22"/>
          <w:szCs w:val="22"/>
          <w:lang w:val="nl-NL"/>
        </w:rPr>
        <w:t>stress-gerelateerde</w:t>
      </w:r>
      <w:proofErr w:type="spellEnd"/>
      <w:r w:rsidRPr="00F8164F">
        <w:rPr>
          <w:rFonts w:ascii="Palatino Linotype" w:hAnsi="Palatino Linotype" w:cs="Tahoma"/>
          <w:color w:val="000000"/>
          <w:sz w:val="22"/>
          <w:szCs w:val="22"/>
          <w:lang w:val="nl-NL"/>
        </w:rPr>
        <w:t xml:space="preserve"> test staat wel in onze uitwerking, maar niet in de vraag van de student</w:t>
      </w:r>
    </w:p>
    <w:p w:rsidR="00F8164F" w:rsidRPr="00F8164F" w:rsidRDefault="00F8164F" w:rsidP="00F8164F">
      <w:pPr>
        <w:pStyle w:val="NormalWeb"/>
        <w:ind w:left="720"/>
        <w:rPr>
          <w:rFonts w:ascii="Palatino Linotype" w:hAnsi="Palatino Linotype" w:cs="Tahoma"/>
          <w:color w:val="000000"/>
          <w:sz w:val="22"/>
          <w:szCs w:val="22"/>
          <w:lang w:val="nl-NL"/>
        </w:rPr>
      </w:pPr>
      <w:r w:rsidRPr="00F8164F">
        <w:rPr>
          <w:rFonts w:ascii="Palatino Linotype" w:hAnsi="Palatino Linotype" w:cs="Tahoma"/>
          <w:color w:val="000000"/>
          <w:sz w:val="22"/>
          <w:szCs w:val="22"/>
          <w:lang w:val="nl-NL"/>
        </w:rPr>
        <w:t> </w:t>
      </w:r>
    </w:p>
    <w:p w:rsidR="00F8164F" w:rsidRPr="00F8164F" w:rsidRDefault="00F8164F" w:rsidP="00F8164F">
      <w:pPr>
        <w:pStyle w:val="NormalWeb"/>
        <w:ind w:left="720"/>
        <w:rPr>
          <w:rFonts w:ascii="Palatino Linotype" w:hAnsi="Palatino Linotype" w:cs="Tahoma"/>
          <w:color w:val="000000"/>
          <w:sz w:val="22"/>
          <w:szCs w:val="22"/>
          <w:lang w:val="nl-NL"/>
        </w:rPr>
      </w:pPr>
      <w:r w:rsidRPr="00F8164F">
        <w:rPr>
          <w:rFonts w:ascii="Palatino Linotype" w:hAnsi="Palatino Linotype" w:cs="Tahoma"/>
          <w:color w:val="000000"/>
          <w:sz w:val="22"/>
          <w:szCs w:val="22"/>
          <w:lang w:val="nl-NL"/>
        </w:rPr>
        <w:t xml:space="preserve">In de uitwerking van de tabel van vraag 7, staat dat de resultaten van </w:t>
      </w:r>
      <w:proofErr w:type="gramStart"/>
      <w:r w:rsidRPr="00F8164F">
        <w:rPr>
          <w:rFonts w:ascii="Palatino Linotype" w:hAnsi="Palatino Linotype" w:cs="Tahoma"/>
          <w:color w:val="000000"/>
          <w:sz w:val="22"/>
          <w:szCs w:val="22"/>
          <w:lang w:val="nl-NL"/>
        </w:rPr>
        <w:t>de</w:t>
      </w:r>
      <w:proofErr w:type="gramEnd"/>
      <w:r w:rsidRPr="00F8164F">
        <w:rPr>
          <w:rFonts w:ascii="Palatino Linotype" w:hAnsi="Palatino Linotype" w:cs="Tahoma"/>
          <w:color w:val="000000"/>
          <w:sz w:val="22"/>
          <w:szCs w:val="22"/>
          <w:lang w:val="nl-NL"/>
        </w:rPr>
        <w:t xml:space="preserve"> object </w:t>
      </w:r>
      <w:proofErr w:type="spellStart"/>
      <w:r w:rsidRPr="00F8164F">
        <w:rPr>
          <w:rFonts w:ascii="Palatino Linotype" w:hAnsi="Palatino Linotype" w:cs="Tahoma"/>
          <w:color w:val="000000"/>
          <w:sz w:val="22"/>
          <w:szCs w:val="22"/>
          <w:lang w:val="nl-NL"/>
        </w:rPr>
        <w:t>recognition-test</w:t>
      </w:r>
      <w:proofErr w:type="spellEnd"/>
      <w:r w:rsidRPr="00F8164F">
        <w:rPr>
          <w:rFonts w:ascii="Palatino Linotype" w:hAnsi="Palatino Linotype" w:cs="Tahoma"/>
          <w:color w:val="000000"/>
          <w:sz w:val="22"/>
          <w:szCs w:val="22"/>
          <w:lang w:val="nl-NL"/>
        </w:rPr>
        <w:t xml:space="preserve"> niet in een figuur staan, maar dit staat wel in figuur 6b</w:t>
      </w:r>
      <w:r w:rsidR="00156F53">
        <w:rPr>
          <w:rFonts w:ascii="Palatino Linotype" w:hAnsi="Palatino Linotype" w:cs="Tahoma"/>
          <w:color w:val="000000"/>
          <w:sz w:val="22"/>
          <w:szCs w:val="22"/>
          <w:lang w:val="nl-NL"/>
        </w:rPr>
        <w:t>.</w:t>
      </w:r>
    </w:p>
    <w:p w:rsidR="00F8164F" w:rsidRPr="00F8164F" w:rsidRDefault="00F8164F" w:rsidP="00F8164F">
      <w:pPr>
        <w:pStyle w:val="NormalWeb"/>
        <w:ind w:left="720"/>
        <w:rPr>
          <w:rFonts w:ascii="Palatino Linotype" w:hAnsi="Palatino Linotype" w:cs="Tahoma"/>
          <w:color w:val="000000"/>
          <w:sz w:val="22"/>
          <w:szCs w:val="22"/>
          <w:lang w:val="nl-NL"/>
        </w:rPr>
      </w:pPr>
      <w:r w:rsidRPr="00F8164F">
        <w:rPr>
          <w:rFonts w:ascii="Palatino Linotype" w:hAnsi="Palatino Linotype" w:cs="Tahoma"/>
          <w:color w:val="000000"/>
          <w:sz w:val="22"/>
          <w:szCs w:val="22"/>
          <w:lang w:val="nl-NL"/>
        </w:rPr>
        <w:t> </w:t>
      </w:r>
    </w:p>
    <w:p w:rsidR="00F8164F" w:rsidRPr="00F8164F" w:rsidRDefault="00F8164F" w:rsidP="00F8164F">
      <w:pPr>
        <w:pStyle w:val="NormalWeb"/>
        <w:ind w:left="720"/>
        <w:rPr>
          <w:rFonts w:ascii="Palatino Linotype" w:hAnsi="Palatino Linotype" w:cs="Tahoma"/>
          <w:color w:val="000000"/>
          <w:sz w:val="22"/>
          <w:szCs w:val="22"/>
          <w:lang w:val="nl-NL"/>
        </w:rPr>
      </w:pPr>
      <w:r w:rsidRPr="00F8164F">
        <w:rPr>
          <w:rFonts w:ascii="Palatino Linotype" w:hAnsi="Palatino Linotype" w:cs="Tahoma"/>
          <w:color w:val="000000"/>
          <w:sz w:val="22"/>
          <w:szCs w:val="22"/>
          <w:lang w:val="nl-NL"/>
        </w:rPr>
        <w:t>Vraag 8 van de overkoepelende vragen bestaat uit bij de studenten uit a, b en c. Zij hebben vraag 8a uit onze uitwerking niet =&gt; je kunt deze vraag dus nog even zelf aan de studenten stellen.</w:t>
      </w:r>
    </w:p>
    <w:p w:rsidR="00F8164F" w:rsidRPr="00A10230" w:rsidRDefault="00F8164F" w:rsidP="00F8164F">
      <w:pPr>
        <w:pStyle w:val="ListParagraph"/>
      </w:pPr>
    </w:p>
    <w:p w:rsidR="00AF3795" w:rsidRPr="00A10230" w:rsidRDefault="00AF3795" w:rsidP="00AF3795">
      <w:pPr>
        <w:rPr>
          <w:b/>
        </w:rPr>
      </w:pPr>
    </w:p>
    <w:p w:rsidR="00AF3795" w:rsidRPr="00E11A81" w:rsidRDefault="00246054" w:rsidP="00AF3795">
      <w:pPr>
        <w:rPr>
          <w:b/>
        </w:rPr>
      </w:pPr>
      <w:r w:rsidRPr="00E11A81">
        <w:rPr>
          <w:b/>
        </w:rPr>
        <w:t>Voorbespreking werkgroep 7</w:t>
      </w:r>
    </w:p>
    <w:p w:rsidR="005A20D5" w:rsidRDefault="007C5448" w:rsidP="00E11A81">
      <w:pPr>
        <w:pStyle w:val="ListParagraph"/>
        <w:numPr>
          <w:ilvl w:val="0"/>
          <w:numId w:val="15"/>
        </w:numPr>
      </w:pPr>
      <w:r w:rsidRPr="007C5448">
        <w:t>Corine had een mail gestuur</w:t>
      </w:r>
      <w:r>
        <w:t xml:space="preserve">d over interne en externe attributiefout. </w:t>
      </w:r>
      <w:r w:rsidR="00973895">
        <w:t xml:space="preserve">Christianne </w:t>
      </w:r>
      <w:r w:rsidR="00F8164F">
        <w:t xml:space="preserve">blijft staan </w:t>
      </w:r>
      <w:r w:rsidR="00973895">
        <w:t xml:space="preserve">achter de tekst in het draaiboek. Een fundamentele attributiefout (wordt in literatuur vaak correspondentiefout) is dus als je </w:t>
      </w:r>
      <w:r w:rsidR="00F8164F">
        <w:t xml:space="preserve">het gedrag van jezelf anders </w:t>
      </w:r>
      <w:proofErr w:type="spellStart"/>
      <w:r w:rsidR="00F8164F">
        <w:t>attribueerdt</w:t>
      </w:r>
      <w:proofErr w:type="spellEnd"/>
      <w:r w:rsidR="00F8164F">
        <w:t xml:space="preserve"> dan dat van een ander.</w:t>
      </w:r>
      <w:r w:rsidR="00973895">
        <w:t xml:space="preserve"> </w:t>
      </w:r>
    </w:p>
    <w:p w:rsidR="00973895" w:rsidRDefault="00973895" w:rsidP="00E11A81">
      <w:pPr>
        <w:pStyle w:val="ListParagraph"/>
        <w:numPr>
          <w:ilvl w:val="0"/>
          <w:numId w:val="15"/>
        </w:numPr>
      </w:pPr>
      <w:r>
        <w:t xml:space="preserve">Monique: hoe zit het met de </w:t>
      </w:r>
      <w:r w:rsidR="00665CCF">
        <w:t>didactiek</w:t>
      </w:r>
      <w:r w:rsidR="00F8164F">
        <w:t xml:space="preserve"> van dit onderdeel</w:t>
      </w:r>
      <w:r>
        <w:t>? Joris vatte dit op als achtergrond</w:t>
      </w:r>
      <w:r w:rsidR="00F8164F">
        <w:t>kennis en</w:t>
      </w:r>
      <w:r>
        <w:t xml:space="preserve"> wil niet </w:t>
      </w:r>
      <w:proofErr w:type="gramStart"/>
      <w:r w:rsidR="00F8164F">
        <w:t>per se</w:t>
      </w:r>
      <w:proofErr w:type="gramEnd"/>
      <w:r w:rsidR="00F8164F">
        <w:t xml:space="preserve"> de termen noemen</w:t>
      </w:r>
      <w:r>
        <w:t xml:space="preserve">, maar </w:t>
      </w:r>
      <w:r w:rsidR="00F8164F">
        <w:t>deze wel gebruiken om het met de studenten te</w:t>
      </w:r>
      <w:r>
        <w:t xml:space="preserve"> bespreken. Dus het gaat om de validatie </w:t>
      </w:r>
      <w:r w:rsidR="00F8164F">
        <w:t xml:space="preserve">bij </w:t>
      </w:r>
      <w:r>
        <w:t>de studenten.</w:t>
      </w:r>
    </w:p>
    <w:p w:rsidR="00F8164F" w:rsidRDefault="00F8164F" w:rsidP="00F8164F">
      <w:pPr>
        <w:pStyle w:val="ListParagraph"/>
        <w:numPr>
          <w:ilvl w:val="0"/>
          <w:numId w:val="15"/>
        </w:numPr>
      </w:pPr>
      <w:proofErr w:type="gramStart"/>
      <w:r>
        <w:t>Laatste</w:t>
      </w:r>
      <w:proofErr w:type="gramEnd"/>
      <w:r>
        <w:t xml:space="preserve"> voorbeeld in het kader op </w:t>
      </w:r>
      <w:proofErr w:type="spellStart"/>
      <w:r>
        <w:t>blz</w:t>
      </w:r>
      <w:proofErr w:type="spellEnd"/>
      <w:r>
        <w:t xml:space="preserve"> 4 van het draaiboek; dit is geen attributiefout, maar gewoon attributie.</w:t>
      </w:r>
    </w:p>
    <w:p w:rsidR="005A20D5" w:rsidRDefault="008E72A7" w:rsidP="00E11A81">
      <w:pPr>
        <w:pStyle w:val="ListParagraph"/>
        <w:numPr>
          <w:ilvl w:val="0"/>
          <w:numId w:val="15"/>
        </w:numPr>
      </w:pPr>
      <w:r>
        <w:t>Hanneke heeft nog info</w:t>
      </w:r>
      <w:r w:rsidR="005A20D5">
        <w:t>rmatie</w:t>
      </w:r>
      <w:r>
        <w:t xml:space="preserve"> van Stephanie gekregen: studenten konden goed uit de voeten met die kernkwadranten opdracht. Hing van type studenten af of ze of ze begonnen bij de valkuil of bij de kwaliteit. Studenten vinden het nut van de opdracht nog niet helemaal duidelijk. Dus de tip is dat als ze niets </w:t>
      </w:r>
      <w:r w:rsidR="005A20D5">
        <w:t>kunnen vinden in hun</w:t>
      </w:r>
      <w:r>
        <w:t xml:space="preserve"> OB</w:t>
      </w:r>
      <w:r w:rsidR="005A20D5">
        <w:t xml:space="preserve"> feedback dan mogen ze ook andere kwaliteiten bespreken</w:t>
      </w:r>
      <w:r>
        <w:t xml:space="preserve">, bijvoorbeeld sociaal gedrag. </w:t>
      </w:r>
    </w:p>
    <w:p w:rsidR="008E72A7" w:rsidRDefault="008E72A7" w:rsidP="00E11A81">
      <w:pPr>
        <w:pStyle w:val="ListParagraph"/>
        <w:numPr>
          <w:ilvl w:val="0"/>
          <w:numId w:val="15"/>
        </w:numPr>
      </w:pPr>
      <w:r>
        <w:t xml:space="preserve">Bij Stephanie duurde </w:t>
      </w:r>
      <w:r w:rsidR="005A20D5">
        <w:t xml:space="preserve">de </w:t>
      </w:r>
      <w:proofErr w:type="spellStart"/>
      <w:r w:rsidR="005A20D5">
        <w:t>kernkwadratenopdracht</w:t>
      </w:r>
      <w:proofErr w:type="spellEnd"/>
      <w:r>
        <w:t xml:space="preserve"> 10 minuten langer die ze had </w:t>
      </w:r>
      <w:r w:rsidR="005A20D5">
        <w:t xml:space="preserve">ze afgehaald van de </w:t>
      </w:r>
      <w:r>
        <w:t>inleidingopdracht.</w:t>
      </w:r>
    </w:p>
    <w:p w:rsidR="008E72A7" w:rsidRDefault="008E72A7" w:rsidP="00E11A81">
      <w:pPr>
        <w:pStyle w:val="ListParagraph"/>
        <w:numPr>
          <w:ilvl w:val="0"/>
          <w:numId w:val="15"/>
        </w:numPr>
      </w:pPr>
      <w:r>
        <w:t xml:space="preserve">Matthijs </w:t>
      </w:r>
      <w:r w:rsidR="005A20D5">
        <w:t xml:space="preserve">heeft </w:t>
      </w:r>
      <w:r>
        <w:t>vorig jaar gedaan dat na het bespreken van elkaars kernkwadranten</w:t>
      </w:r>
      <w:r w:rsidR="005A20D5">
        <w:t xml:space="preserve"> in groepjes,</w:t>
      </w:r>
      <w:r>
        <w:t xml:space="preserve"> ze </w:t>
      </w:r>
      <w:r w:rsidR="005A20D5">
        <w:t>de uitwerkingen ruilden met een ander</w:t>
      </w:r>
      <w:r>
        <w:t xml:space="preserve"> groepje om vervolgens te raden wat bij wie hoort.</w:t>
      </w:r>
    </w:p>
    <w:p w:rsidR="008E72A7" w:rsidRDefault="00665CCF" w:rsidP="00E11A81">
      <w:pPr>
        <w:pStyle w:val="ListParagraph"/>
        <w:numPr>
          <w:ilvl w:val="0"/>
          <w:numId w:val="15"/>
        </w:numPr>
      </w:pPr>
      <w:r>
        <w:t>Schema in de werkgroepopdracht over kernkwaliteiten is niet geordend en dient als inspiratie voor de studenten om zelf dingen bij elkaar te zoeken.</w:t>
      </w:r>
    </w:p>
    <w:p w:rsidR="00665CCF" w:rsidRDefault="00665CCF" w:rsidP="00E11A81">
      <w:pPr>
        <w:pStyle w:val="ListParagraph"/>
        <w:numPr>
          <w:ilvl w:val="0"/>
          <w:numId w:val="15"/>
        </w:numPr>
      </w:pPr>
      <w:r>
        <w:t xml:space="preserve">Opdracht Inleiding probleem gebied: volgens Stephanie konden studenten er goed mee uit de voeten. Wel veel verschil tussen studenten hoe lang ze erover doen. Studenten die snel klaar zijn kun je de hand-out </w:t>
      </w:r>
      <w:r w:rsidR="00DE28A5">
        <w:t xml:space="preserve">met uitwerkingen </w:t>
      </w:r>
      <w:r>
        <w:t>vast geven.</w:t>
      </w:r>
    </w:p>
    <w:p w:rsidR="00665CCF" w:rsidRDefault="00665CCF" w:rsidP="00E11A81">
      <w:pPr>
        <w:pStyle w:val="ListParagraph"/>
        <w:numPr>
          <w:ilvl w:val="0"/>
          <w:numId w:val="15"/>
        </w:numPr>
      </w:pPr>
      <w:r>
        <w:lastRenderedPageBreak/>
        <w:t xml:space="preserve">Joris: dit is echt een opdracht dat we ze een </w:t>
      </w:r>
      <w:r w:rsidRPr="00665CCF">
        <w:rPr>
          <w:i/>
        </w:rPr>
        <w:t>vaardigheid</w:t>
      </w:r>
      <w:r>
        <w:t xml:space="preserve"> proberen aan te leren die ze kunnen gebruiken bij hun verslag. Dus goed valideren wat het nut is bij de studenten.</w:t>
      </w:r>
    </w:p>
    <w:p w:rsidR="00DE28A5" w:rsidRDefault="00DE28A5" w:rsidP="00DE28A5">
      <w:pPr>
        <w:pStyle w:val="ListParagraph"/>
        <w:numPr>
          <w:ilvl w:val="0"/>
          <w:numId w:val="15"/>
        </w:numPr>
      </w:pPr>
      <w:r>
        <w:t>Nog even aanstippen dat zandloperstructuur niet op aantal woorden slaat: Matthijs gebruikt voorbeeld van in en uitzoomen van camera.</w:t>
      </w:r>
    </w:p>
    <w:p w:rsidR="00665CCF" w:rsidRDefault="005F39E0" w:rsidP="00E11A81">
      <w:pPr>
        <w:pStyle w:val="ListParagraph"/>
        <w:numPr>
          <w:ilvl w:val="0"/>
          <w:numId w:val="15"/>
        </w:numPr>
      </w:pPr>
      <w:r>
        <w:t xml:space="preserve">Manier van refereren in het LV: alleen zeggen </w:t>
      </w:r>
      <w:proofErr w:type="spellStart"/>
      <w:r>
        <w:t>Kalinivev</w:t>
      </w:r>
      <w:proofErr w:type="spellEnd"/>
      <w:r>
        <w:t>/</w:t>
      </w:r>
      <w:proofErr w:type="spellStart"/>
      <w:r w:rsidR="00665CCF">
        <w:t>Ais</w:t>
      </w:r>
      <w:r>
        <w:t>a</w:t>
      </w:r>
      <w:proofErr w:type="spellEnd"/>
      <w:r>
        <w:t xml:space="preserve"> </w:t>
      </w:r>
      <w:r w:rsidR="00F8164F">
        <w:t>of naar de originele bronnen? Dit wordt in de v</w:t>
      </w:r>
      <w:r>
        <w:t>olgende vergadering besproken.</w:t>
      </w:r>
    </w:p>
    <w:p w:rsidR="005F39E0" w:rsidRDefault="005F39E0" w:rsidP="00E11A81">
      <w:pPr>
        <w:pStyle w:val="ListParagraph"/>
        <w:numPr>
          <w:ilvl w:val="0"/>
          <w:numId w:val="15"/>
        </w:numPr>
      </w:pPr>
      <w:r>
        <w:t>E</w:t>
      </w:r>
      <w:r w:rsidR="00DE28A5">
        <w:t xml:space="preserve">lske geeft aan dat het </w:t>
      </w:r>
      <w:proofErr w:type="spellStart"/>
      <w:r w:rsidR="00DE28A5">
        <w:t>referenen</w:t>
      </w:r>
      <w:proofErr w:type="spellEnd"/>
      <w:r>
        <w:t xml:space="preserve"> in de uitwerking van de Inleiding niet helemaal klopt. </w:t>
      </w:r>
      <w:proofErr w:type="spellStart"/>
      <w:r w:rsidR="00DE28A5">
        <w:t>Jori</w:t>
      </w:r>
      <w:proofErr w:type="spellEnd"/>
      <w:r w:rsidR="00DE28A5">
        <w:t>: daar</w:t>
      </w:r>
      <w:r>
        <w:t xml:space="preserve"> hoef je de studenten nu niet op te</w:t>
      </w:r>
      <w:r w:rsidR="00DE28A5">
        <w:t xml:space="preserve"> wijzen, refereren leren ze later.</w:t>
      </w:r>
    </w:p>
    <w:p w:rsidR="00665CCF" w:rsidRPr="007C5448" w:rsidRDefault="005F39E0" w:rsidP="00E11A81">
      <w:pPr>
        <w:pStyle w:val="ListParagraph"/>
        <w:numPr>
          <w:ilvl w:val="0"/>
          <w:numId w:val="15"/>
        </w:numPr>
      </w:pPr>
      <w:r>
        <w:t>Is er ook ruimte in het budget om mensen te vragen of ze een boekje willen of alleen aan</w:t>
      </w:r>
      <w:r w:rsidR="00DE28A5">
        <w:t xml:space="preserve"> mensen die daar zelf mee komen?</w:t>
      </w:r>
      <w:r>
        <w:t xml:space="preserve"> Hanneke vraag het na bij Jerry.</w:t>
      </w:r>
    </w:p>
    <w:p w:rsidR="00AF3795" w:rsidRPr="007C5448" w:rsidRDefault="00AF3795" w:rsidP="00AF3795">
      <w:pPr>
        <w:rPr>
          <w:b/>
        </w:rPr>
      </w:pPr>
    </w:p>
    <w:p w:rsidR="00AF3795" w:rsidRPr="00E11A81" w:rsidRDefault="00AF3795" w:rsidP="00AF3795">
      <w:pPr>
        <w:rPr>
          <w:b/>
        </w:rPr>
      </w:pPr>
      <w:r w:rsidRPr="00E11A81">
        <w:rPr>
          <w:b/>
        </w:rPr>
        <w:t xml:space="preserve">Bespreken </w:t>
      </w:r>
      <w:r w:rsidR="00246054" w:rsidRPr="00E11A81">
        <w:rPr>
          <w:b/>
        </w:rPr>
        <w:t>laatste punten LV artikelen.</w:t>
      </w:r>
    </w:p>
    <w:p w:rsidR="00AF3795" w:rsidRDefault="005F39E0" w:rsidP="00AF3795">
      <w:pPr>
        <w:pStyle w:val="ListParagraph"/>
        <w:numPr>
          <w:ilvl w:val="0"/>
          <w:numId w:val="15"/>
        </w:numPr>
      </w:pPr>
      <w:r>
        <w:t>Inhoudelijk allemaal onder controle.</w:t>
      </w:r>
    </w:p>
    <w:p w:rsidR="00F8164F" w:rsidRDefault="00F8164F" w:rsidP="00F8164F"/>
    <w:p w:rsidR="004F4C60" w:rsidRPr="00DE28A5" w:rsidRDefault="004F4C60" w:rsidP="00246054">
      <w:pPr>
        <w:rPr>
          <w:b/>
        </w:rPr>
      </w:pPr>
      <w:proofErr w:type="spellStart"/>
      <w:r w:rsidRPr="00DE28A5">
        <w:rPr>
          <w:b/>
        </w:rPr>
        <w:t>Kalibratie</w:t>
      </w:r>
      <w:proofErr w:type="spellEnd"/>
    </w:p>
    <w:p w:rsidR="00D55D01" w:rsidRDefault="00DE28A5" w:rsidP="00DE28A5">
      <w:pPr>
        <w:pStyle w:val="ListParagraph"/>
        <w:numPr>
          <w:ilvl w:val="0"/>
          <w:numId w:val="15"/>
        </w:numPr>
      </w:pPr>
      <w:r>
        <w:t>B</w:t>
      </w:r>
      <w:r w:rsidR="00D55D01">
        <w:t xml:space="preserve">ij wetenschappelijke relevantie moet genoemd worden de relevantie </w:t>
      </w:r>
      <w:r>
        <w:t>is van dit verslag, dus van het literatuuronderzoek</w:t>
      </w:r>
      <w:r w:rsidR="00D55D01">
        <w:t>.</w:t>
      </w:r>
    </w:p>
    <w:p w:rsidR="004F4C60" w:rsidRDefault="00DE28A5" w:rsidP="00DE28A5">
      <w:pPr>
        <w:pStyle w:val="ListParagraph"/>
        <w:numPr>
          <w:ilvl w:val="0"/>
          <w:numId w:val="15"/>
        </w:numPr>
      </w:pPr>
      <w:r>
        <w:t>Hoe feedback geven? Joris: v</w:t>
      </w:r>
      <w:r w:rsidR="004F4C60">
        <w:t>oor deze feedbackronde mag de docent het zelf weten. Joris geeft a</w:t>
      </w:r>
      <w:r>
        <w:t>an dat hij een kopje Inleiding</w:t>
      </w:r>
      <w:r w:rsidR="004F4C60">
        <w:t>, midden</w:t>
      </w:r>
      <w:r>
        <w:t xml:space="preserve">deel en discussie maakt en dan bij alle onderdelen een tip en een top integreert. Hanneke gebruik wel de feedbacklijst met inhoud, structuur vorm </w:t>
      </w:r>
      <w:proofErr w:type="spellStart"/>
      <w:r>
        <w:t>ect</w:t>
      </w:r>
      <w:proofErr w:type="spellEnd"/>
      <w:r>
        <w:t>.</w:t>
      </w:r>
    </w:p>
    <w:p w:rsidR="004F4C60" w:rsidRPr="00E11A81" w:rsidRDefault="004F4C60" w:rsidP="00DE28A5">
      <w:pPr>
        <w:pStyle w:val="ListParagraph"/>
        <w:numPr>
          <w:ilvl w:val="0"/>
          <w:numId w:val="15"/>
        </w:numPr>
      </w:pPr>
      <w:r>
        <w:t xml:space="preserve">Aantal woorden is </w:t>
      </w:r>
      <w:r w:rsidR="00DE28A5" w:rsidRPr="00DE28A5">
        <w:rPr>
          <w:u w:val="single"/>
        </w:rPr>
        <w:t>inclusief</w:t>
      </w:r>
      <w:r>
        <w:t xml:space="preserve"> referenties in de tekst (maar niet de referentielijst).</w:t>
      </w:r>
    </w:p>
    <w:p w:rsidR="004F4C60" w:rsidRDefault="004F4C60" w:rsidP="00AF3795">
      <w:pPr>
        <w:rPr>
          <w:b/>
        </w:rPr>
      </w:pPr>
    </w:p>
    <w:p w:rsidR="00AF3795" w:rsidRPr="00E11A81" w:rsidRDefault="00AF3795" w:rsidP="00AF3795">
      <w:pPr>
        <w:rPr>
          <w:b/>
        </w:rPr>
      </w:pPr>
      <w:r w:rsidRPr="00E11A81">
        <w:rPr>
          <w:b/>
        </w:rPr>
        <w:t>Rondvraag</w:t>
      </w:r>
    </w:p>
    <w:p w:rsidR="00A12BCD" w:rsidRDefault="005F39E0" w:rsidP="00AF3795">
      <w:pPr>
        <w:pStyle w:val="ListParagraph"/>
        <w:numPr>
          <w:ilvl w:val="0"/>
          <w:numId w:val="15"/>
        </w:numPr>
      </w:pPr>
      <w:r>
        <w:t>M</w:t>
      </w:r>
      <w:r w:rsidR="0053492E">
        <w:t xml:space="preserve">atthijs: houden jullie je aan 1,5 regelafstand en voorblad? </w:t>
      </w:r>
      <w:r w:rsidR="00DE28A5">
        <w:t xml:space="preserve">Sommigen docenten geven aan van wel, andere vinden het niet logisch omdat het </w:t>
      </w:r>
      <w:proofErr w:type="spellStart"/>
      <w:r w:rsidR="00DE28A5">
        <w:t>format</w:t>
      </w:r>
      <w:proofErr w:type="spellEnd"/>
      <w:r w:rsidR="00DE28A5">
        <w:t xml:space="preserve"> op BB niet met voorblad en 1,5 regelafstand is. Tip: </w:t>
      </w:r>
      <w:proofErr w:type="gramStart"/>
      <w:r w:rsidR="00DE28A5">
        <w:t>h</w:t>
      </w:r>
      <w:r w:rsidR="0053492E">
        <w:t>ou</w:t>
      </w:r>
      <w:proofErr w:type="gramEnd"/>
      <w:r w:rsidR="0053492E">
        <w:t xml:space="preserve"> je aan je eigen afspraken</w:t>
      </w:r>
      <w:r w:rsidR="00DE28A5">
        <w:t>/instructies</w:t>
      </w:r>
      <w:r w:rsidR="0053492E">
        <w:t>.</w:t>
      </w:r>
    </w:p>
    <w:p w:rsidR="0053492E" w:rsidRDefault="0053492E" w:rsidP="00DE28A5">
      <w:pPr>
        <w:pStyle w:val="ListParagraph"/>
        <w:numPr>
          <w:ilvl w:val="0"/>
          <w:numId w:val="15"/>
        </w:numPr>
      </w:pPr>
      <w:proofErr w:type="spellStart"/>
      <w:r>
        <w:t>Christa</w:t>
      </w:r>
      <w:proofErr w:type="spellEnd"/>
      <w:r>
        <w:t xml:space="preserve">: </w:t>
      </w:r>
      <w:proofErr w:type="gramStart"/>
      <w:r>
        <w:t>Het</w:t>
      </w:r>
      <w:proofErr w:type="gramEnd"/>
      <w:r>
        <w:t xml:space="preserve"> </w:t>
      </w:r>
      <w:proofErr w:type="spellStart"/>
      <w:r>
        <w:t>format</w:t>
      </w:r>
      <w:proofErr w:type="spellEnd"/>
      <w:r>
        <w:t xml:space="preserve"> van </w:t>
      </w:r>
      <w:proofErr w:type="spellStart"/>
      <w:r>
        <w:t>blackboard</w:t>
      </w:r>
      <w:proofErr w:type="spellEnd"/>
      <w:r>
        <w:t xml:space="preserve"> halen blijkt  bij sommige studenten (nog steeds) soms niet mogelijk.</w:t>
      </w:r>
    </w:p>
    <w:p w:rsidR="00AF3795" w:rsidRPr="00E11A81" w:rsidRDefault="00AF3795" w:rsidP="00A12BCD"/>
    <w:tbl>
      <w:tblPr>
        <w:tblpPr w:leftFromText="180" w:rightFromText="180" w:vertAnchor="text" w:horzAnchor="margin" w:tblpY="64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515"/>
        <w:gridCol w:w="1417"/>
        <w:gridCol w:w="1843"/>
        <w:gridCol w:w="1559"/>
      </w:tblGrid>
      <w:tr w:rsidR="00AF3795" w:rsidRPr="00017960" w:rsidTr="00A12BCD">
        <w:tc>
          <w:tcPr>
            <w:tcW w:w="1242" w:type="dxa"/>
          </w:tcPr>
          <w:p w:rsidR="00AF3795" w:rsidRPr="00017960" w:rsidRDefault="00AF3795" w:rsidP="00A12BCD">
            <w:pPr>
              <w:rPr>
                <w:rFonts w:eastAsia="Calibri"/>
              </w:rPr>
            </w:pPr>
          </w:p>
          <w:p w:rsidR="00AF3795" w:rsidRPr="00017960" w:rsidRDefault="00AF3795" w:rsidP="00A12BCD">
            <w:pPr>
              <w:rPr>
                <w:rFonts w:eastAsia="Calibri"/>
              </w:rPr>
            </w:pPr>
            <w:r w:rsidRPr="00017960">
              <w:rPr>
                <w:rFonts w:eastAsia="Calibri"/>
              </w:rPr>
              <w:t>Nr.</w:t>
            </w:r>
          </w:p>
        </w:tc>
        <w:tc>
          <w:tcPr>
            <w:tcW w:w="3515" w:type="dxa"/>
          </w:tcPr>
          <w:p w:rsidR="00AF3795" w:rsidRPr="00017960" w:rsidRDefault="00AF3795" w:rsidP="00A12BCD">
            <w:pPr>
              <w:rPr>
                <w:rFonts w:eastAsia="Calibri"/>
              </w:rPr>
            </w:pPr>
          </w:p>
          <w:p w:rsidR="00AF3795" w:rsidRPr="00017960" w:rsidRDefault="00AF3795" w:rsidP="00A12BCD">
            <w:pPr>
              <w:rPr>
                <w:rFonts w:eastAsia="Calibri"/>
              </w:rPr>
            </w:pPr>
            <w:r w:rsidRPr="00017960">
              <w:rPr>
                <w:rFonts w:eastAsia="Calibri"/>
              </w:rPr>
              <w:t>Actiepunt</w:t>
            </w:r>
          </w:p>
        </w:tc>
        <w:tc>
          <w:tcPr>
            <w:tcW w:w="1417" w:type="dxa"/>
          </w:tcPr>
          <w:p w:rsidR="00AF3795" w:rsidRPr="00017960" w:rsidRDefault="00AF3795" w:rsidP="00A12BCD">
            <w:pPr>
              <w:rPr>
                <w:rFonts w:eastAsia="Calibri"/>
                <w:lang w:val="de-DE"/>
              </w:rPr>
            </w:pPr>
            <w:r w:rsidRPr="00017960">
              <w:rPr>
                <w:rFonts w:eastAsia="Calibri"/>
                <w:lang w:val="de-DE"/>
              </w:rPr>
              <w:t>Datum in</w:t>
            </w:r>
          </w:p>
          <w:p w:rsidR="00AF3795" w:rsidRPr="00017960" w:rsidRDefault="00AF3795" w:rsidP="00A12BCD">
            <w:pPr>
              <w:rPr>
                <w:rFonts w:eastAsia="Calibri"/>
                <w:lang w:val="de-DE"/>
              </w:rPr>
            </w:pPr>
            <w:r w:rsidRPr="00017960">
              <w:rPr>
                <w:rFonts w:eastAsia="Calibri"/>
                <w:lang w:val="de-DE"/>
              </w:rPr>
              <w:t>(jjjj-mm-dd)</w:t>
            </w:r>
          </w:p>
        </w:tc>
        <w:tc>
          <w:tcPr>
            <w:tcW w:w="1843" w:type="dxa"/>
          </w:tcPr>
          <w:p w:rsidR="00AF3795" w:rsidRPr="00017960" w:rsidRDefault="00AF3795" w:rsidP="00A12BCD">
            <w:pPr>
              <w:rPr>
                <w:rFonts w:eastAsia="Calibri"/>
                <w:lang w:val="de-DE"/>
              </w:rPr>
            </w:pPr>
          </w:p>
          <w:p w:rsidR="00AF3795" w:rsidRPr="00017960" w:rsidRDefault="00AF3795" w:rsidP="00A12BCD">
            <w:pPr>
              <w:rPr>
                <w:rFonts w:eastAsia="Calibri"/>
              </w:rPr>
            </w:pPr>
            <w:r w:rsidRPr="00017960">
              <w:rPr>
                <w:rFonts w:eastAsia="Calibri"/>
              </w:rPr>
              <w:t>Wie?</w:t>
            </w:r>
          </w:p>
        </w:tc>
        <w:tc>
          <w:tcPr>
            <w:tcW w:w="1559" w:type="dxa"/>
          </w:tcPr>
          <w:p w:rsidR="00AF3795" w:rsidRPr="00017960" w:rsidRDefault="00AF3795" w:rsidP="00A12BCD">
            <w:pPr>
              <w:rPr>
                <w:rFonts w:eastAsia="Calibri"/>
              </w:rPr>
            </w:pPr>
            <w:r w:rsidRPr="00017960">
              <w:rPr>
                <w:rFonts w:eastAsia="Calibri"/>
              </w:rPr>
              <w:t>Uitvoer</w:t>
            </w:r>
          </w:p>
          <w:p w:rsidR="00AF3795" w:rsidRPr="00017960" w:rsidRDefault="00AF3795" w:rsidP="00A12BCD">
            <w:pPr>
              <w:rPr>
                <w:rFonts w:eastAsia="Calibri"/>
              </w:rPr>
            </w:pPr>
            <w:r w:rsidRPr="00017960">
              <w:rPr>
                <w:rFonts w:eastAsia="Calibri"/>
              </w:rPr>
              <w:t>(</w:t>
            </w:r>
            <w:proofErr w:type="spellStart"/>
            <w:r w:rsidRPr="00017960">
              <w:rPr>
                <w:rFonts w:eastAsia="Calibri"/>
              </w:rPr>
              <w:t>jjjj-mm-dd</w:t>
            </w:r>
            <w:proofErr w:type="spellEnd"/>
            <w:r w:rsidRPr="00017960">
              <w:rPr>
                <w:rFonts w:eastAsia="Calibri"/>
              </w:rPr>
              <w:t>)</w:t>
            </w:r>
          </w:p>
        </w:tc>
      </w:tr>
      <w:tr w:rsidR="00EF046A" w:rsidRPr="00017960" w:rsidTr="00A12BCD">
        <w:tc>
          <w:tcPr>
            <w:tcW w:w="1242" w:type="dxa"/>
          </w:tcPr>
          <w:p w:rsidR="00EF046A" w:rsidRDefault="00EF046A" w:rsidP="00A12BCD">
            <w:pPr>
              <w:rPr>
                <w:rFonts w:eastAsia="Calibri"/>
              </w:rPr>
            </w:pPr>
            <w:r>
              <w:rPr>
                <w:rFonts w:eastAsia="Calibri"/>
              </w:rPr>
              <w:t>PB60</w:t>
            </w:r>
          </w:p>
        </w:tc>
        <w:tc>
          <w:tcPr>
            <w:tcW w:w="3515" w:type="dxa"/>
          </w:tcPr>
          <w:p w:rsidR="00EF046A" w:rsidRDefault="00EF046A" w:rsidP="00A12BCD">
            <w:pPr>
              <w:rPr>
                <w:rFonts w:eastAsia="Calibri"/>
              </w:rPr>
            </w:pPr>
          </w:p>
        </w:tc>
        <w:tc>
          <w:tcPr>
            <w:tcW w:w="1417" w:type="dxa"/>
          </w:tcPr>
          <w:p w:rsidR="00EF046A" w:rsidRDefault="00EF046A" w:rsidP="00A12BCD">
            <w:pPr>
              <w:rPr>
                <w:rFonts w:eastAsia="Calibri"/>
                <w:lang w:val="de-DE"/>
              </w:rPr>
            </w:pPr>
          </w:p>
        </w:tc>
        <w:tc>
          <w:tcPr>
            <w:tcW w:w="1843" w:type="dxa"/>
          </w:tcPr>
          <w:p w:rsidR="00EF046A" w:rsidRDefault="00EF046A" w:rsidP="00A12BCD">
            <w:pPr>
              <w:rPr>
                <w:rFonts w:eastAsia="Calibri"/>
                <w:lang w:val="de-DE"/>
              </w:rPr>
            </w:pPr>
          </w:p>
        </w:tc>
        <w:tc>
          <w:tcPr>
            <w:tcW w:w="1559" w:type="dxa"/>
          </w:tcPr>
          <w:p w:rsidR="00EF046A" w:rsidRDefault="00EF046A" w:rsidP="00A12BCD">
            <w:pPr>
              <w:rPr>
                <w:rFonts w:eastAsia="Calibri"/>
              </w:rPr>
            </w:pP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206</w:t>
            </w:r>
          </w:p>
        </w:tc>
        <w:tc>
          <w:tcPr>
            <w:tcW w:w="3515" w:type="dxa"/>
          </w:tcPr>
          <w:p w:rsidR="00AF3795" w:rsidRPr="009243D9" w:rsidRDefault="00AF3795" w:rsidP="00A12BCD">
            <w:pPr>
              <w:rPr>
                <w:rFonts w:eastAsia="Calibri"/>
              </w:rPr>
            </w:pPr>
            <w:r w:rsidRPr="009243D9">
              <w:rPr>
                <w:rFonts w:eastAsia="Calibri"/>
              </w:rPr>
              <w:t>Back-up maken van belangrijke bestanden</w:t>
            </w:r>
          </w:p>
        </w:tc>
        <w:tc>
          <w:tcPr>
            <w:tcW w:w="1417" w:type="dxa"/>
          </w:tcPr>
          <w:p w:rsidR="00AF3795" w:rsidRPr="00017960" w:rsidRDefault="00AF3795" w:rsidP="00A12BCD">
            <w:pPr>
              <w:rPr>
                <w:rFonts w:eastAsia="Calibri"/>
              </w:rPr>
            </w:pPr>
            <w:r w:rsidRPr="00017960">
              <w:rPr>
                <w:rFonts w:eastAsia="Calibri"/>
              </w:rPr>
              <w:t>2007-08-29</w:t>
            </w:r>
          </w:p>
        </w:tc>
        <w:tc>
          <w:tcPr>
            <w:tcW w:w="1843" w:type="dxa"/>
          </w:tcPr>
          <w:p w:rsidR="00AF3795" w:rsidRPr="00017960" w:rsidRDefault="00AF3795" w:rsidP="00A12BCD">
            <w:pPr>
              <w:rPr>
                <w:rFonts w:eastAsia="Calibri"/>
              </w:rPr>
            </w:pPr>
            <w:r w:rsidRPr="00017960">
              <w:rPr>
                <w:rFonts w:eastAsia="Calibri"/>
              </w:rPr>
              <w:t>Iedereen</w:t>
            </w:r>
          </w:p>
        </w:tc>
        <w:tc>
          <w:tcPr>
            <w:tcW w:w="1559" w:type="dxa"/>
          </w:tcPr>
          <w:p w:rsidR="00AF3795" w:rsidRPr="00017960" w:rsidRDefault="00AF3795" w:rsidP="00A12BCD">
            <w:pPr>
              <w:rPr>
                <w:rFonts w:eastAsia="Calibri"/>
              </w:rPr>
            </w:pPr>
            <w:r w:rsidRPr="00017960">
              <w:rPr>
                <w:rFonts w:eastAsia="Calibri"/>
              </w:rPr>
              <w:t>eerste v.d. maand</w:t>
            </w: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56</w:t>
            </w:r>
          </w:p>
        </w:tc>
        <w:tc>
          <w:tcPr>
            <w:tcW w:w="3515" w:type="dxa"/>
          </w:tcPr>
          <w:p w:rsidR="00AF3795" w:rsidRPr="009243D9" w:rsidRDefault="00AF3795" w:rsidP="00A12BCD">
            <w:pPr>
              <w:rPr>
                <w:rFonts w:eastAsia="Calibri"/>
              </w:rPr>
            </w:pPr>
            <w:r w:rsidRPr="009243D9">
              <w:rPr>
                <w:rFonts w:eastAsia="Calibri"/>
              </w:rPr>
              <w:t>Hebben we kennis nodig? (van elkaar, docenten, externen)</w:t>
            </w:r>
          </w:p>
        </w:tc>
        <w:tc>
          <w:tcPr>
            <w:tcW w:w="1417" w:type="dxa"/>
          </w:tcPr>
          <w:p w:rsidR="00AF3795" w:rsidRPr="00017960" w:rsidRDefault="00AF3795" w:rsidP="00A12BCD">
            <w:pPr>
              <w:rPr>
                <w:rFonts w:eastAsia="Calibri"/>
              </w:rPr>
            </w:pPr>
            <w:r w:rsidRPr="00017960">
              <w:rPr>
                <w:rFonts w:eastAsia="Calibri"/>
              </w:rPr>
              <w:t>2007-05-31</w:t>
            </w:r>
          </w:p>
        </w:tc>
        <w:tc>
          <w:tcPr>
            <w:tcW w:w="1843" w:type="dxa"/>
          </w:tcPr>
          <w:p w:rsidR="00AF3795" w:rsidRPr="00017960" w:rsidRDefault="00AF3795" w:rsidP="00A12BCD">
            <w:pPr>
              <w:rPr>
                <w:rFonts w:eastAsia="Calibri"/>
              </w:rPr>
            </w:pPr>
            <w:r w:rsidRPr="00017960">
              <w:rPr>
                <w:rFonts w:eastAsia="Calibri"/>
              </w:rPr>
              <w:t>Iedereen</w:t>
            </w:r>
          </w:p>
        </w:tc>
        <w:tc>
          <w:tcPr>
            <w:tcW w:w="1559" w:type="dxa"/>
          </w:tcPr>
          <w:p w:rsidR="00AF3795" w:rsidRPr="00017960" w:rsidRDefault="00AF3795" w:rsidP="00A12BCD">
            <w:pPr>
              <w:rPr>
                <w:rFonts w:eastAsia="Calibri"/>
              </w:rPr>
            </w:pPr>
            <w:r w:rsidRPr="00017960">
              <w:rPr>
                <w:rFonts w:eastAsia="Calibri"/>
              </w:rPr>
              <w:t>zodra van toepassing</w:t>
            </w:r>
          </w:p>
        </w:tc>
      </w:tr>
      <w:tr w:rsidR="00AF3795" w:rsidRPr="00017960" w:rsidTr="00A12BCD">
        <w:trPr>
          <w:trHeight w:val="350"/>
        </w:trPr>
        <w:tc>
          <w:tcPr>
            <w:tcW w:w="1242" w:type="dxa"/>
          </w:tcPr>
          <w:p w:rsidR="00AF3795" w:rsidRPr="00017960" w:rsidRDefault="00AF3795" w:rsidP="00A12BCD">
            <w:pPr>
              <w:rPr>
                <w:rFonts w:eastAsia="Calibri"/>
              </w:rPr>
            </w:pPr>
            <w:r w:rsidRPr="00017960">
              <w:rPr>
                <w:rFonts w:eastAsia="Calibri"/>
              </w:rPr>
              <w:t>280</w:t>
            </w:r>
          </w:p>
        </w:tc>
        <w:tc>
          <w:tcPr>
            <w:tcW w:w="3515" w:type="dxa"/>
          </w:tcPr>
          <w:p w:rsidR="00AF3795" w:rsidRPr="009243D9" w:rsidRDefault="00AF3795" w:rsidP="00A12BCD">
            <w:pPr>
              <w:rPr>
                <w:rFonts w:eastAsia="Calibri"/>
              </w:rPr>
            </w:pPr>
            <w:r w:rsidRPr="009243D9">
              <w:rPr>
                <w:rFonts w:eastAsia="Calibri"/>
              </w:rPr>
              <w:t>Definitieve onvoldoendes</w:t>
            </w:r>
            <w:r>
              <w:rPr>
                <w:rFonts w:eastAsia="Calibri"/>
              </w:rPr>
              <w:t xml:space="preserve"> en uitvallers</w:t>
            </w:r>
            <w:r w:rsidRPr="009243D9">
              <w:rPr>
                <w:rFonts w:eastAsia="Calibri"/>
              </w:rPr>
              <w:t xml:space="preserve"> </w:t>
            </w:r>
            <w:proofErr w:type="spellStart"/>
            <w:r w:rsidRPr="009243D9">
              <w:rPr>
                <w:rFonts w:eastAsia="Calibri"/>
              </w:rPr>
              <w:t>zsm</w:t>
            </w:r>
            <w:proofErr w:type="spellEnd"/>
            <w:r w:rsidRPr="009243D9">
              <w:rPr>
                <w:rFonts w:eastAsia="Calibri"/>
              </w:rPr>
              <w:t xml:space="preserve"> doorgeven aan Jerry</w:t>
            </w:r>
          </w:p>
        </w:tc>
        <w:tc>
          <w:tcPr>
            <w:tcW w:w="1417" w:type="dxa"/>
          </w:tcPr>
          <w:p w:rsidR="00AF3795" w:rsidRPr="00017960" w:rsidRDefault="00AF3795" w:rsidP="00A12BCD">
            <w:pPr>
              <w:rPr>
                <w:rFonts w:eastAsia="Calibri"/>
              </w:rPr>
            </w:pPr>
            <w:r w:rsidRPr="00017960">
              <w:rPr>
                <w:rFonts w:eastAsia="Calibri"/>
              </w:rPr>
              <w:t>2007-11-28</w:t>
            </w:r>
          </w:p>
        </w:tc>
        <w:tc>
          <w:tcPr>
            <w:tcW w:w="1843" w:type="dxa"/>
          </w:tcPr>
          <w:p w:rsidR="00AF3795" w:rsidRPr="00017960" w:rsidRDefault="00AF3795" w:rsidP="00A12BCD">
            <w:pPr>
              <w:rPr>
                <w:rFonts w:eastAsia="Calibri"/>
              </w:rPr>
            </w:pPr>
            <w:r w:rsidRPr="00017960">
              <w:rPr>
                <w:rFonts w:eastAsia="Calibri"/>
              </w:rPr>
              <w:t xml:space="preserve">Iedereen </w:t>
            </w:r>
          </w:p>
        </w:tc>
        <w:tc>
          <w:tcPr>
            <w:tcW w:w="1559" w:type="dxa"/>
          </w:tcPr>
          <w:p w:rsidR="00AF3795" w:rsidRPr="00017960" w:rsidRDefault="00AF3795" w:rsidP="00A12BCD">
            <w:pPr>
              <w:rPr>
                <w:rFonts w:eastAsia="Calibri"/>
              </w:rPr>
            </w:pPr>
            <w:r w:rsidRPr="00017960">
              <w:rPr>
                <w:rFonts w:eastAsia="Calibri"/>
              </w:rPr>
              <w:t>zodra van toepassing</w:t>
            </w:r>
          </w:p>
        </w:tc>
      </w:tr>
    </w:tbl>
    <w:p w:rsidR="00830F1A" w:rsidRDefault="00830F1A"/>
    <w:sectPr w:rsidR="00830F1A" w:rsidSect="00A12BCD">
      <w:footerReference w:type="default" r:id="rId10"/>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64F" w:rsidRDefault="00F8164F" w:rsidP="00A4296A">
      <w:r>
        <w:separator/>
      </w:r>
    </w:p>
  </w:endnote>
  <w:endnote w:type="continuationSeparator" w:id="1">
    <w:p w:rsidR="00F8164F" w:rsidRDefault="00F8164F" w:rsidP="00A4296A">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782"/>
      <w:docPartObj>
        <w:docPartGallery w:val="Page Numbers (Bottom of Page)"/>
        <w:docPartUnique/>
      </w:docPartObj>
    </w:sdtPr>
    <w:sdtContent>
      <w:p w:rsidR="00F8164F" w:rsidRDefault="00F8164F">
        <w:pPr>
          <w:pStyle w:val="Footer"/>
          <w:jc w:val="center"/>
        </w:pPr>
        <w:fldSimple w:instr=" PAGE   \* MERGEFORMAT ">
          <w:r w:rsidR="00156F53">
            <w:rPr>
              <w:noProof/>
            </w:rPr>
            <w:t>1</w:t>
          </w:r>
        </w:fldSimple>
      </w:p>
    </w:sdtContent>
  </w:sdt>
  <w:p w:rsidR="00F8164F" w:rsidRDefault="00F81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64F" w:rsidRDefault="00F8164F" w:rsidP="00A4296A">
      <w:r>
        <w:separator/>
      </w:r>
    </w:p>
  </w:footnote>
  <w:footnote w:type="continuationSeparator" w:id="1">
    <w:p w:rsidR="00F8164F" w:rsidRDefault="00F8164F" w:rsidP="00A42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FA3EED"/>
    <w:multiLevelType w:val="hybridMultilevel"/>
    <w:tmpl w:val="8C3AF4AC"/>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8"/>
  </w:num>
  <w:num w:numId="2">
    <w:abstractNumId w:val="1"/>
  </w:num>
  <w:num w:numId="3">
    <w:abstractNumId w:val="0"/>
  </w:num>
  <w:num w:numId="4">
    <w:abstractNumId w:val="6"/>
  </w:num>
  <w:num w:numId="5">
    <w:abstractNumId w:val="8"/>
  </w:num>
  <w:num w:numId="6">
    <w:abstractNumId w:val="1"/>
  </w:num>
  <w:num w:numId="7">
    <w:abstractNumId w:val="0"/>
  </w:num>
  <w:num w:numId="8">
    <w:abstractNumId w:val="6"/>
  </w:num>
  <w:num w:numId="9">
    <w:abstractNumId w:val="0"/>
  </w:num>
  <w:num w:numId="10">
    <w:abstractNumId w:val="1"/>
  </w:num>
  <w:num w:numId="11">
    <w:abstractNumId w:val="8"/>
  </w:num>
  <w:num w:numId="12">
    <w:abstractNumId w:val="6"/>
  </w:num>
  <w:num w:numId="13">
    <w:abstractNumId w:val="5"/>
  </w:num>
  <w:num w:numId="14">
    <w:abstractNumId w:val="7"/>
  </w:num>
  <w:num w:numId="15">
    <w:abstractNumId w:val="2"/>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AF3795"/>
    <w:rsid w:val="000046CC"/>
    <w:rsid w:val="0000528C"/>
    <w:rsid w:val="00027131"/>
    <w:rsid w:val="000404F7"/>
    <w:rsid w:val="00062333"/>
    <w:rsid w:val="000A5252"/>
    <w:rsid w:val="000B53B2"/>
    <w:rsid w:val="000D36D4"/>
    <w:rsid w:val="000D7F5D"/>
    <w:rsid w:val="000E07D2"/>
    <w:rsid w:val="000F0F45"/>
    <w:rsid w:val="00107004"/>
    <w:rsid w:val="00121BCF"/>
    <w:rsid w:val="0014288E"/>
    <w:rsid w:val="001453B8"/>
    <w:rsid w:val="00154CEE"/>
    <w:rsid w:val="00156F53"/>
    <w:rsid w:val="00165485"/>
    <w:rsid w:val="00170A99"/>
    <w:rsid w:val="00180F52"/>
    <w:rsid w:val="001900EB"/>
    <w:rsid w:val="0019465E"/>
    <w:rsid w:val="001A10D3"/>
    <w:rsid w:val="001A2600"/>
    <w:rsid w:val="001B7402"/>
    <w:rsid w:val="001C06C6"/>
    <w:rsid w:val="001D09F9"/>
    <w:rsid w:val="001F2EFC"/>
    <w:rsid w:val="001F7E6E"/>
    <w:rsid w:val="00203A2D"/>
    <w:rsid w:val="002420DD"/>
    <w:rsid w:val="00246054"/>
    <w:rsid w:val="0025095D"/>
    <w:rsid w:val="0025659E"/>
    <w:rsid w:val="002711F8"/>
    <w:rsid w:val="002853CB"/>
    <w:rsid w:val="00292E02"/>
    <w:rsid w:val="002A4B36"/>
    <w:rsid w:val="002B3C13"/>
    <w:rsid w:val="002C12FE"/>
    <w:rsid w:val="002E10F2"/>
    <w:rsid w:val="002E3BE7"/>
    <w:rsid w:val="00301525"/>
    <w:rsid w:val="003052EC"/>
    <w:rsid w:val="003154D3"/>
    <w:rsid w:val="00316788"/>
    <w:rsid w:val="00316831"/>
    <w:rsid w:val="003311B7"/>
    <w:rsid w:val="0033621E"/>
    <w:rsid w:val="0035278F"/>
    <w:rsid w:val="003549EB"/>
    <w:rsid w:val="003615F7"/>
    <w:rsid w:val="00363E6D"/>
    <w:rsid w:val="00374DD9"/>
    <w:rsid w:val="003813F9"/>
    <w:rsid w:val="00381637"/>
    <w:rsid w:val="003A0BB3"/>
    <w:rsid w:val="003A0D49"/>
    <w:rsid w:val="003B05DF"/>
    <w:rsid w:val="003B1A6D"/>
    <w:rsid w:val="003C0441"/>
    <w:rsid w:val="003F6B89"/>
    <w:rsid w:val="003F6E92"/>
    <w:rsid w:val="004069C1"/>
    <w:rsid w:val="00440CB6"/>
    <w:rsid w:val="00462048"/>
    <w:rsid w:val="00462F7B"/>
    <w:rsid w:val="004C6407"/>
    <w:rsid w:val="004F4C60"/>
    <w:rsid w:val="004F7309"/>
    <w:rsid w:val="00511F14"/>
    <w:rsid w:val="005174C8"/>
    <w:rsid w:val="00532407"/>
    <w:rsid w:val="0053492E"/>
    <w:rsid w:val="0056490B"/>
    <w:rsid w:val="00570D3C"/>
    <w:rsid w:val="005A20D5"/>
    <w:rsid w:val="005A46E8"/>
    <w:rsid w:val="005B11D9"/>
    <w:rsid w:val="005B41B3"/>
    <w:rsid w:val="005C5974"/>
    <w:rsid w:val="005D3941"/>
    <w:rsid w:val="005D69C8"/>
    <w:rsid w:val="005F39E0"/>
    <w:rsid w:val="00617F38"/>
    <w:rsid w:val="006236D6"/>
    <w:rsid w:val="006547BF"/>
    <w:rsid w:val="00656473"/>
    <w:rsid w:val="0066314F"/>
    <w:rsid w:val="00665CCF"/>
    <w:rsid w:val="00681334"/>
    <w:rsid w:val="00693631"/>
    <w:rsid w:val="00697156"/>
    <w:rsid w:val="006A15B6"/>
    <w:rsid w:val="006B3A9E"/>
    <w:rsid w:val="006B3E0D"/>
    <w:rsid w:val="006C782C"/>
    <w:rsid w:val="006D69F1"/>
    <w:rsid w:val="006D6F05"/>
    <w:rsid w:val="006F4DF3"/>
    <w:rsid w:val="00724602"/>
    <w:rsid w:val="00726ED1"/>
    <w:rsid w:val="00742280"/>
    <w:rsid w:val="00773A65"/>
    <w:rsid w:val="0077409B"/>
    <w:rsid w:val="007965CF"/>
    <w:rsid w:val="007A3909"/>
    <w:rsid w:val="007C5448"/>
    <w:rsid w:val="007E3FD0"/>
    <w:rsid w:val="007F3987"/>
    <w:rsid w:val="008004B7"/>
    <w:rsid w:val="00813520"/>
    <w:rsid w:val="00815405"/>
    <w:rsid w:val="008175DC"/>
    <w:rsid w:val="00823863"/>
    <w:rsid w:val="00830F1A"/>
    <w:rsid w:val="00853FA0"/>
    <w:rsid w:val="00857F30"/>
    <w:rsid w:val="00861247"/>
    <w:rsid w:val="008657AE"/>
    <w:rsid w:val="00892A8E"/>
    <w:rsid w:val="00893B4F"/>
    <w:rsid w:val="00897A6F"/>
    <w:rsid w:val="008A34E0"/>
    <w:rsid w:val="008D653C"/>
    <w:rsid w:val="008E72A7"/>
    <w:rsid w:val="008F173B"/>
    <w:rsid w:val="008F1BC7"/>
    <w:rsid w:val="00923CAC"/>
    <w:rsid w:val="00933533"/>
    <w:rsid w:val="00934B50"/>
    <w:rsid w:val="0094159E"/>
    <w:rsid w:val="00942DEB"/>
    <w:rsid w:val="00952018"/>
    <w:rsid w:val="00971ABE"/>
    <w:rsid w:val="00973895"/>
    <w:rsid w:val="0097595D"/>
    <w:rsid w:val="00980C33"/>
    <w:rsid w:val="009C19DC"/>
    <w:rsid w:val="009C1E79"/>
    <w:rsid w:val="009C2B53"/>
    <w:rsid w:val="009E047C"/>
    <w:rsid w:val="009F1296"/>
    <w:rsid w:val="00A10230"/>
    <w:rsid w:val="00A12BCD"/>
    <w:rsid w:val="00A158BD"/>
    <w:rsid w:val="00A33207"/>
    <w:rsid w:val="00A35433"/>
    <w:rsid w:val="00A418B9"/>
    <w:rsid w:val="00A4296A"/>
    <w:rsid w:val="00A64054"/>
    <w:rsid w:val="00A9085D"/>
    <w:rsid w:val="00A9689E"/>
    <w:rsid w:val="00AA3E00"/>
    <w:rsid w:val="00AD2861"/>
    <w:rsid w:val="00AD7F51"/>
    <w:rsid w:val="00AF3795"/>
    <w:rsid w:val="00B14CBB"/>
    <w:rsid w:val="00B42478"/>
    <w:rsid w:val="00B433C9"/>
    <w:rsid w:val="00B44C3C"/>
    <w:rsid w:val="00B5293F"/>
    <w:rsid w:val="00B56AE6"/>
    <w:rsid w:val="00B72906"/>
    <w:rsid w:val="00B86AE0"/>
    <w:rsid w:val="00B94185"/>
    <w:rsid w:val="00B97640"/>
    <w:rsid w:val="00BC67AE"/>
    <w:rsid w:val="00BD4902"/>
    <w:rsid w:val="00C01D6C"/>
    <w:rsid w:val="00C05D38"/>
    <w:rsid w:val="00C118B3"/>
    <w:rsid w:val="00C179E6"/>
    <w:rsid w:val="00C51354"/>
    <w:rsid w:val="00C53531"/>
    <w:rsid w:val="00C61E4D"/>
    <w:rsid w:val="00C6552F"/>
    <w:rsid w:val="00C96ECB"/>
    <w:rsid w:val="00CA63CE"/>
    <w:rsid w:val="00CC4706"/>
    <w:rsid w:val="00CC76F1"/>
    <w:rsid w:val="00CC7E69"/>
    <w:rsid w:val="00CE6DAE"/>
    <w:rsid w:val="00CE7468"/>
    <w:rsid w:val="00CF228F"/>
    <w:rsid w:val="00CF22CB"/>
    <w:rsid w:val="00D03C8F"/>
    <w:rsid w:val="00D20FF3"/>
    <w:rsid w:val="00D338C2"/>
    <w:rsid w:val="00D34319"/>
    <w:rsid w:val="00D439E9"/>
    <w:rsid w:val="00D55D01"/>
    <w:rsid w:val="00D6418C"/>
    <w:rsid w:val="00D7544A"/>
    <w:rsid w:val="00D94FFF"/>
    <w:rsid w:val="00DC71AF"/>
    <w:rsid w:val="00DD3404"/>
    <w:rsid w:val="00DE0991"/>
    <w:rsid w:val="00DE28A5"/>
    <w:rsid w:val="00DE6923"/>
    <w:rsid w:val="00DF5B25"/>
    <w:rsid w:val="00DF6634"/>
    <w:rsid w:val="00E042A0"/>
    <w:rsid w:val="00E11A81"/>
    <w:rsid w:val="00E12200"/>
    <w:rsid w:val="00E20816"/>
    <w:rsid w:val="00E31314"/>
    <w:rsid w:val="00E5045B"/>
    <w:rsid w:val="00E70266"/>
    <w:rsid w:val="00E8347D"/>
    <w:rsid w:val="00EB200D"/>
    <w:rsid w:val="00EF046A"/>
    <w:rsid w:val="00EF0F3F"/>
    <w:rsid w:val="00EF1724"/>
    <w:rsid w:val="00EF1CF6"/>
    <w:rsid w:val="00F00939"/>
    <w:rsid w:val="00F457B7"/>
    <w:rsid w:val="00F62974"/>
    <w:rsid w:val="00F66CD1"/>
    <w:rsid w:val="00F80A75"/>
    <w:rsid w:val="00F8164F"/>
    <w:rsid w:val="00FB5224"/>
    <w:rsid w:val="00FD410E"/>
    <w:rsid w:val="00FD6307"/>
    <w:rsid w:val="00FE005A"/>
    <w:rsid w:val="00FE1294"/>
    <w:rsid w:val="00FE5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16831"/>
    <w:pPr>
      <w:numPr>
        <w:numId w:val="12"/>
      </w:numPr>
    </w:pPr>
  </w:style>
  <w:style w:type="character" w:customStyle="1" w:styleId="StrepenChar">
    <w:name w:val="Strepen Char"/>
    <w:basedOn w:val="BulletsChar"/>
    <w:link w:val="Streepjes"/>
    <w:rsid w:val="00316831"/>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bCs/>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3.xml><?xml version="1.0" encoding="utf-8"?>
<ds:datastoreItem xmlns:ds="http://schemas.openxmlformats.org/officeDocument/2006/customXml" ds:itemID="{48939879-41B8-4EAB-95B4-297C98230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Elisa Remmers</cp:lastModifiedBy>
  <cp:revision>15</cp:revision>
  <cp:lastPrinted>2011-11-16T07:56:00Z</cp:lastPrinted>
  <dcterms:created xsi:type="dcterms:W3CDTF">2011-11-16T07:57:00Z</dcterms:created>
  <dcterms:modified xsi:type="dcterms:W3CDTF">2011-11-17T09:51:00Z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