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7A91" w14:textId="77777777" w:rsidR="00E1284D" w:rsidRPr="00AC293B" w:rsidRDefault="00E72CE3" w:rsidP="00E1284D">
      <w:pPr>
        <w:pStyle w:val="Heading2"/>
        <w:rPr>
          <w:szCs w:val="22"/>
        </w:rPr>
      </w:pPr>
      <w:r>
        <w:rPr>
          <w:szCs w:val="22"/>
        </w:rPr>
        <w:t>DE INVLOED VAN DARMFLORA OP GEDRAG</w:t>
      </w:r>
      <w:r w:rsidR="000920B1">
        <w:rPr>
          <w:szCs w:val="22"/>
        </w:rPr>
        <w:t xml:space="preserve"> (DOCENTVERSIE)</w:t>
      </w:r>
    </w:p>
    <w:p w14:paraId="2960CD0A" w14:textId="77777777" w:rsidR="0051036C" w:rsidRPr="00AC293B" w:rsidRDefault="0051036C" w:rsidP="0051036C">
      <w:pPr>
        <w:rPr>
          <w:szCs w:val="22"/>
          <w:lang w:bidi="en-US"/>
        </w:rPr>
      </w:pPr>
    </w:p>
    <w:p w14:paraId="01A6D39A" w14:textId="77777777" w:rsidR="0051036C" w:rsidRPr="00AC293B" w:rsidRDefault="0051036C" w:rsidP="0051036C">
      <w:pPr>
        <w:rPr>
          <w:rFonts w:eastAsiaTheme="majorEastAsia"/>
          <w:szCs w:val="22"/>
          <w:lang w:bidi="en-US"/>
        </w:rPr>
      </w:pPr>
      <w:r w:rsidRPr="00AC293B">
        <w:rPr>
          <w:rFonts w:eastAsiaTheme="majorEastAsia"/>
          <w:b/>
          <w:szCs w:val="22"/>
          <w:lang w:bidi="en-US"/>
        </w:rPr>
        <w:t>Leerdoel</w:t>
      </w:r>
    </w:p>
    <w:p w14:paraId="78106730" w14:textId="77777777" w:rsidR="0051036C" w:rsidRPr="00AC293B" w:rsidRDefault="0051036C" w:rsidP="00016E12">
      <w:pPr>
        <w:pStyle w:val="Bullets"/>
        <w:numPr>
          <w:ilvl w:val="0"/>
          <w:numId w:val="11"/>
        </w:numPr>
      </w:pPr>
      <w:r w:rsidRPr="00AC293B">
        <w:t>Je kunt vanuit de waarneming en onderzoeksvraag ideeën voor een experiment verzamelen.</w:t>
      </w:r>
    </w:p>
    <w:p w14:paraId="28539364" w14:textId="77777777" w:rsidR="00E1284D" w:rsidRPr="00AC293B" w:rsidRDefault="00E1284D" w:rsidP="00E1284D">
      <w:pPr>
        <w:rPr>
          <w:szCs w:val="22"/>
        </w:rPr>
      </w:pPr>
    </w:p>
    <w:p w14:paraId="294A1CCD" w14:textId="77777777" w:rsidR="00E1284D" w:rsidRPr="00AC293B" w:rsidRDefault="00E1284D" w:rsidP="00E1284D">
      <w:pPr>
        <w:rPr>
          <w:b/>
          <w:szCs w:val="22"/>
        </w:rPr>
      </w:pPr>
      <w:r w:rsidRPr="00AC293B">
        <w:rPr>
          <w:b/>
          <w:szCs w:val="22"/>
        </w:rPr>
        <w:t xml:space="preserve">Bachelor: </w:t>
      </w:r>
      <w:r w:rsidR="00C062A3" w:rsidRPr="00AC293B">
        <w:rPr>
          <w:szCs w:val="22"/>
        </w:rPr>
        <w:t>Psychob</w:t>
      </w:r>
      <w:r w:rsidR="0006574E" w:rsidRPr="00AC293B">
        <w:rPr>
          <w:szCs w:val="22"/>
        </w:rPr>
        <w:t>iologie</w:t>
      </w:r>
    </w:p>
    <w:p w14:paraId="1B3FA42A" w14:textId="77777777" w:rsidR="00E1284D" w:rsidRPr="00AC293B" w:rsidRDefault="00E1284D" w:rsidP="00E1284D">
      <w:pPr>
        <w:rPr>
          <w:b/>
          <w:szCs w:val="22"/>
        </w:rPr>
      </w:pPr>
    </w:p>
    <w:p w14:paraId="7389A1DE" w14:textId="77777777" w:rsidR="00E1284D" w:rsidRDefault="002A79C5" w:rsidP="00E1284D">
      <w:pPr>
        <w:rPr>
          <w:b/>
          <w:szCs w:val="22"/>
        </w:rPr>
      </w:pPr>
      <w:r w:rsidRPr="00AC293B">
        <w:rPr>
          <w:b/>
          <w:szCs w:val="22"/>
        </w:rPr>
        <w:t>Waarneming</w:t>
      </w:r>
    </w:p>
    <w:p w14:paraId="0213ADD9" w14:textId="4D9E1E0B" w:rsidR="002363C7" w:rsidRDefault="00484BB8" w:rsidP="002363C7">
      <w:pPr>
        <w:rPr>
          <w:szCs w:val="22"/>
        </w:rPr>
      </w:pPr>
      <w:r>
        <w:rPr>
          <w:szCs w:val="22"/>
        </w:rPr>
        <w:t>Het menselijke spijsverteringsstelsel bevat een dynamisch en complex micriobiotisch ecosysteem</w:t>
      </w:r>
      <w:r w:rsidR="00EF7306">
        <w:rPr>
          <w:szCs w:val="22"/>
        </w:rPr>
        <w:t>, dat voornamelijk bestaat uit bacteriën</w:t>
      </w:r>
      <w:r>
        <w:rPr>
          <w:szCs w:val="22"/>
        </w:rPr>
        <w:t xml:space="preserve">. </w:t>
      </w:r>
      <w:r w:rsidR="00EF7306">
        <w:rPr>
          <w:szCs w:val="22"/>
        </w:rPr>
        <w:t>We weten al sinds lange tijd dat je gedrag invloed kan hebben op deze microben (</w:t>
      </w:r>
      <w:r w:rsidR="00EF7306" w:rsidRPr="00EF7306">
        <w:rPr>
          <w:szCs w:val="22"/>
          <w:highlight w:val="yellow"/>
        </w:rPr>
        <w:t>VOORBEELD</w:t>
      </w:r>
      <w:r w:rsidR="00EF7306">
        <w:rPr>
          <w:szCs w:val="22"/>
        </w:rPr>
        <w:t>), maar sinds kort is er bekend dat dit tweerichtingsverkeer is; de microben in je spijsverteri</w:t>
      </w:r>
      <w:r w:rsidR="004011C4">
        <w:rPr>
          <w:szCs w:val="22"/>
        </w:rPr>
        <w:t>ngsstelsel</w:t>
      </w:r>
      <w:r w:rsidR="00EF7306">
        <w:rPr>
          <w:szCs w:val="22"/>
        </w:rPr>
        <w:t xml:space="preserve"> hebben een grote impact op de cognitieve functies (</w:t>
      </w:r>
      <w:r w:rsidR="004E2290">
        <w:rPr>
          <w:szCs w:val="22"/>
        </w:rPr>
        <w:t>Gareau et al., 2011</w:t>
      </w:r>
      <w:r w:rsidR="00EF7306">
        <w:rPr>
          <w:szCs w:val="22"/>
        </w:rPr>
        <w:t>), maar ook op gedragsfuncties zoals sociale interactie en het omgaan met stress (</w:t>
      </w:r>
      <w:r w:rsidR="00FA7585">
        <w:rPr>
          <w:szCs w:val="22"/>
        </w:rPr>
        <w:t>voor een review, zie Dinan et al., 2015</w:t>
      </w:r>
      <w:r w:rsidR="00EF7306">
        <w:rPr>
          <w:szCs w:val="22"/>
        </w:rPr>
        <w:t xml:space="preserve">). </w:t>
      </w:r>
      <w:r w:rsidR="002363C7">
        <w:rPr>
          <w:szCs w:val="22"/>
        </w:rPr>
        <w:t xml:space="preserve">De invloed van bacteriën in je darmen </w:t>
      </w:r>
      <w:r w:rsidR="00BB0167">
        <w:rPr>
          <w:szCs w:val="22"/>
        </w:rPr>
        <w:t xml:space="preserve">op gedrag </w:t>
      </w:r>
      <w:r w:rsidR="002363C7">
        <w:rPr>
          <w:szCs w:val="22"/>
        </w:rPr>
        <w:t>kan worden onderzocht door het transplanteren van darmflora (‘poeptransportatie’) of doo</w:t>
      </w:r>
      <w:r w:rsidR="00B104D4">
        <w:rPr>
          <w:szCs w:val="22"/>
        </w:rPr>
        <w:t>r het toedienen van probiotica</w:t>
      </w:r>
      <w:r w:rsidR="001C2568">
        <w:rPr>
          <w:szCs w:val="22"/>
        </w:rPr>
        <w:t xml:space="preserve"> of antibiotica bij</w:t>
      </w:r>
      <w:r w:rsidR="00B104D4">
        <w:rPr>
          <w:szCs w:val="22"/>
        </w:rPr>
        <w:t xml:space="preserve"> zowel proefdieren (muizen) als mensen</w:t>
      </w:r>
      <w:r w:rsidR="00FA7585">
        <w:rPr>
          <w:szCs w:val="22"/>
        </w:rPr>
        <w:t xml:space="preserve"> (</w:t>
      </w:r>
      <w:r w:rsidR="001C2568">
        <w:rPr>
          <w:szCs w:val="22"/>
        </w:rPr>
        <w:t>Cryan en Dinan, 2012)</w:t>
      </w:r>
      <w:r w:rsidR="00B104D4">
        <w:rPr>
          <w:szCs w:val="22"/>
        </w:rPr>
        <w:t>.</w:t>
      </w:r>
    </w:p>
    <w:p w14:paraId="48011C66" w14:textId="77777777" w:rsidR="00EF7306" w:rsidRDefault="00EF7306" w:rsidP="00007DEE">
      <w:pPr>
        <w:rPr>
          <w:szCs w:val="22"/>
        </w:rPr>
      </w:pPr>
    </w:p>
    <w:p w14:paraId="6DAB423B" w14:textId="6433ADD5" w:rsidR="00EF7306" w:rsidRPr="004011C4" w:rsidRDefault="00176438" w:rsidP="00007DEE">
      <w:pPr>
        <w:rPr>
          <w:szCs w:val="22"/>
        </w:rPr>
      </w:pPr>
      <w:r>
        <w:rPr>
          <w:szCs w:val="22"/>
        </w:rPr>
        <w:t xml:space="preserve">De microben in je spijsverteringsstelsel kunnen via een aantal </w:t>
      </w:r>
      <w:r w:rsidR="00FA7585">
        <w:rPr>
          <w:szCs w:val="22"/>
        </w:rPr>
        <w:t xml:space="preserve">verschillende </w:t>
      </w:r>
      <w:r>
        <w:rPr>
          <w:szCs w:val="22"/>
        </w:rPr>
        <w:t>routes gedrag beïnvloeden</w:t>
      </w:r>
      <w:r w:rsidR="00AF023E">
        <w:rPr>
          <w:szCs w:val="22"/>
        </w:rPr>
        <w:t>, bijvoorbeeld via</w:t>
      </w:r>
      <w:r>
        <w:rPr>
          <w:szCs w:val="22"/>
        </w:rPr>
        <w:t xml:space="preserve"> 1) </w:t>
      </w:r>
      <w:r w:rsidR="00EF7306">
        <w:rPr>
          <w:szCs w:val="22"/>
        </w:rPr>
        <w:t xml:space="preserve">de Nervus Vagus, </w:t>
      </w:r>
      <w:r w:rsidR="00EA26FF">
        <w:rPr>
          <w:szCs w:val="22"/>
        </w:rPr>
        <w:t xml:space="preserve">de hersenzenuw </w:t>
      </w:r>
      <w:r w:rsidR="00EF7306">
        <w:rPr>
          <w:szCs w:val="22"/>
        </w:rPr>
        <w:t>die via het spijsverteringsstels</w:t>
      </w:r>
      <w:r>
        <w:rPr>
          <w:szCs w:val="22"/>
        </w:rPr>
        <w:t>el naar het brein loopt, 2)</w:t>
      </w:r>
      <w:r w:rsidR="00EF7306">
        <w:rPr>
          <w:szCs w:val="22"/>
        </w:rPr>
        <w:t xml:space="preserve"> het immuunsysteem, en </w:t>
      </w:r>
      <w:r>
        <w:rPr>
          <w:szCs w:val="22"/>
        </w:rPr>
        <w:t xml:space="preserve">3) </w:t>
      </w:r>
      <w:r w:rsidR="00EF7306">
        <w:rPr>
          <w:szCs w:val="22"/>
        </w:rPr>
        <w:t>het genereren van neurotransmitters en neuromodulators</w:t>
      </w:r>
      <w:r w:rsidR="00AF023E">
        <w:rPr>
          <w:szCs w:val="22"/>
        </w:rPr>
        <w:t xml:space="preserve"> (Galland,  2014)</w:t>
      </w:r>
      <w:r w:rsidR="00EF7306">
        <w:rPr>
          <w:szCs w:val="22"/>
        </w:rPr>
        <w:t xml:space="preserve">. </w:t>
      </w:r>
      <w:r w:rsidR="004011C4">
        <w:rPr>
          <w:szCs w:val="22"/>
        </w:rPr>
        <w:t xml:space="preserve">Dit </w:t>
      </w:r>
      <w:r>
        <w:rPr>
          <w:szCs w:val="22"/>
        </w:rPr>
        <w:t>laatste gebeurt via het bacteriële</w:t>
      </w:r>
      <w:r w:rsidR="004011C4">
        <w:rPr>
          <w:szCs w:val="22"/>
        </w:rPr>
        <w:t xml:space="preserve"> DNA </w:t>
      </w:r>
      <w:r>
        <w:rPr>
          <w:szCs w:val="22"/>
        </w:rPr>
        <w:t>van de microben</w:t>
      </w:r>
      <w:r w:rsidR="004011C4">
        <w:rPr>
          <w:szCs w:val="22"/>
        </w:rPr>
        <w:t xml:space="preserve">. De gecombineerde genen van </w:t>
      </w:r>
      <w:r>
        <w:rPr>
          <w:szCs w:val="22"/>
        </w:rPr>
        <w:t>de microben wordt</w:t>
      </w:r>
      <w:r w:rsidR="004011C4">
        <w:rPr>
          <w:szCs w:val="22"/>
        </w:rPr>
        <w:t xml:space="preserve"> het microbioom genoemd. Dit </w:t>
      </w:r>
      <w:r>
        <w:rPr>
          <w:szCs w:val="22"/>
        </w:rPr>
        <w:t>bevat</w:t>
      </w:r>
      <w:r w:rsidR="004011C4">
        <w:rPr>
          <w:szCs w:val="22"/>
        </w:rPr>
        <w:t xml:space="preserve"> honderd keer meer </w:t>
      </w:r>
      <w:r>
        <w:rPr>
          <w:szCs w:val="22"/>
        </w:rPr>
        <w:t xml:space="preserve">genen </w:t>
      </w:r>
      <w:r w:rsidR="004011C4">
        <w:rPr>
          <w:szCs w:val="22"/>
        </w:rPr>
        <w:t>dan het menselijk genoom, waardoor het microbioom zeer veel neuroactieve stoffen kan produceren (Dinan et al., 201</w:t>
      </w:r>
      <w:r w:rsidR="00FA7585">
        <w:rPr>
          <w:szCs w:val="22"/>
        </w:rPr>
        <w:t>5</w:t>
      </w:r>
      <w:r w:rsidR="004011C4">
        <w:rPr>
          <w:szCs w:val="22"/>
        </w:rPr>
        <w:t xml:space="preserve">). </w:t>
      </w:r>
      <w:r w:rsidR="00BC66F4">
        <w:rPr>
          <w:szCs w:val="22"/>
        </w:rPr>
        <w:t>Bijvoorbeeld:</w:t>
      </w:r>
      <w:r w:rsidR="00EF7306">
        <w:rPr>
          <w:szCs w:val="22"/>
        </w:rPr>
        <w:t xml:space="preserve"> </w:t>
      </w:r>
      <w:r w:rsidR="00EF7306">
        <w:rPr>
          <w:i/>
          <w:szCs w:val="22"/>
        </w:rPr>
        <w:t>Lactobacillus</w:t>
      </w:r>
      <w:r w:rsidR="00EF7306">
        <w:rPr>
          <w:szCs w:val="22"/>
        </w:rPr>
        <w:t xml:space="preserve"> en </w:t>
      </w:r>
      <w:r w:rsidR="00EF7306">
        <w:rPr>
          <w:i/>
          <w:szCs w:val="22"/>
        </w:rPr>
        <w:t>Bifidobacterium</w:t>
      </w:r>
      <w:r w:rsidR="00EF7306">
        <w:rPr>
          <w:szCs w:val="22"/>
        </w:rPr>
        <w:t xml:space="preserve"> produceren GABA, </w:t>
      </w:r>
      <w:r w:rsidR="00EF7306">
        <w:rPr>
          <w:i/>
          <w:szCs w:val="22"/>
        </w:rPr>
        <w:t xml:space="preserve">Bacillus </w:t>
      </w:r>
      <w:r w:rsidR="00EF7306">
        <w:rPr>
          <w:szCs w:val="22"/>
        </w:rPr>
        <w:t xml:space="preserve">en </w:t>
      </w:r>
      <w:r w:rsidR="00EF7306">
        <w:rPr>
          <w:i/>
          <w:szCs w:val="22"/>
        </w:rPr>
        <w:t>Saccharomyces spp</w:t>
      </w:r>
      <w:r w:rsidR="00EF7306">
        <w:rPr>
          <w:szCs w:val="22"/>
        </w:rPr>
        <w:t xml:space="preserve">. produceren noradrenaline, </w:t>
      </w:r>
      <w:r w:rsidR="004011C4">
        <w:rPr>
          <w:i/>
          <w:szCs w:val="22"/>
        </w:rPr>
        <w:t xml:space="preserve">Candida, Streptococcus, Escherichia </w:t>
      </w:r>
      <w:r w:rsidR="004011C4">
        <w:rPr>
          <w:szCs w:val="22"/>
        </w:rPr>
        <w:t xml:space="preserve">en </w:t>
      </w:r>
      <w:r w:rsidR="004011C4">
        <w:rPr>
          <w:i/>
          <w:szCs w:val="22"/>
        </w:rPr>
        <w:t>Enterococcus spp.</w:t>
      </w:r>
      <w:r w:rsidR="004011C4">
        <w:rPr>
          <w:szCs w:val="22"/>
        </w:rPr>
        <w:t xml:space="preserve"> produceren serotonine, </w:t>
      </w:r>
      <w:r w:rsidR="004011C4">
        <w:rPr>
          <w:i/>
          <w:szCs w:val="22"/>
        </w:rPr>
        <w:t>Baccilus</w:t>
      </w:r>
      <w:r w:rsidR="004011C4">
        <w:rPr>
          <w:szCs w:val="22"/>
        </w:rPr>
        <w:t xml:space="preserve"> produceert dopamine en </w:t>
      </w:r>
      <w:r w:rsidR="004011C4">
        <w:rPr>
          <w:i/>
          <w:szCs w:val="22"/>
        </w:rPr>
        <w:t>Lactobacillus</w:t>
      </w:r>
      <w:r w:rsidR="004011C4">
        <w:rPr>
          <w:szCs w:val="22"/>
        </w:rPr>
        <w:t xml:space="preserve"> produceert acetylcholine. </w:t>
      </w:r>
    </w:p>
    <w:p w14:paraId="5E18C5B9" w14:textId="77777777" w:rsidR="00EF7306" w:rsidRDefault="00EF7306" w:rsidP="00007DEE">
      <w:pPr>
        <w:rPr>
          <w:szCs w:val="22"/>
        </w:rPr>
      </w:pPr>
    </w:p>
    <w:p w14:paraId="77662072" w14:textId="3C2268AA" w:rsidR="00FA695E" w:rsidRPr="004E77F4" w:rsidRDefault="003C3EE9" w:rsidP="001C0FBD">
      <w:pPr>
        <w:rPr>
          <w:szCs w:val="22"/>
        </w:rPr>
      </w:pPr>
      <w:r>
        <w:rPr>
          <w:szCs w:val="22"/>
        </w:rPr>
        <w:t xml:space="preserve">Gedragsfuncties die tot nu toe in verband zijn gebracht met darmflora zijn het omgaan met stress, angst- en depressiesymptomen, sociaal gedrag en cognitief functioneren. </w:t>
      </w:r>
      <w:r w:rsidR="00AD14A6">
        <w:rPr>
          <w:szCs w:val="22"/>
        </w:rPr>
        <w:t>Het</w:t>
      </w:r>
      <w:r w:rsidR="00474798">
        <w:rPr>
          <w:szCs w:val="22"/>
        </w:rPr>
        <w:t xml:space="preserve"> stress</w:t>
      </w:r>
      <w:r w:rsidR="00AD14A6">
        <w:rPr>
          <w:szCs w:val="22"/>
        </w:rPr>
        <w:t>niveau wordt gemeten aan de hand van de concentratie stresshormoon</w:t>
      </w:r>
      <w:r w:rsidR="00A65722">
        <w:rPr>
          <w:szCs w:val="22"/>
        </w:rPr>
        <w:t xml:space="preserve"> (c</w:t>
      </w:r>
      <w:r w:rsidR="00AD14A6">
        <w:rPr>
          <w:szCs w:val="22"/>
        </w:rPr>
        <w:t>ortisol</w:t>
      </w:r>
      <w:r w:rsidR="00034146">
        <w:rPr>
          <w:szCs w:val="22"/>
        </w:rPr>
        <w:t xml:space="preserve"> of corticosteron</w:t>
      </w:r>
      <w:r w:rsidR="00E53590">
        <w:rPr>
          <w:szCs w:val="22"/>
        </w:rPr>
        <w:t>) in het bloed</w:t>
      </w:r>
      <w:r w:rsidR="00474798">
        <w:rPr>
          <w:szCs w:val="22"/>
        </w:rPr>
        <w:t xml:space="preserve">. </w:t>
      </w:r>
      <w:r w:rsidR="00E53590">
        <w:rPr>
          <w:szCs w:val="22"/>
        </w:rPr>
        <w:t xml:space="preserve">Er is gevonden dat stress bij </w:t>
      </w:r>
      <w:r w:rsidR="00474798">
        <w:rPr>
          <w:szCs w:val="22"/>
        </w:rPr>
        <w:t xml:space="preserve">steriele muizen (muizen zonder bacteriën in hun maag- darmstelsel) </w:t>
      </w:r>
      <w:r w:rsidR="007F3747">
        <w:rPr>
          <w:szCs w:val="22"/>
        </w:rPr>
        <w:t xml:space="preserve">een hogere concentratie </w:t>
      </w:r>
      <w:r w:rsidR="001C2568">
        <w:rPr>
          <w:szCs w:val="22"/>
        </w:rPr>
        <w:t>corticosteron</w:t>
      </w:r>
      <w:r w:rsidR="00474798">
        <w:rPr>
          <w:szCs w:val="22"/>
        </w:rPr>
        <w:t xml:space="preserve"> </w:t>
      </w:r>
      <w:r w:rsidR="00E53590">
        <w:rPr>
          <w:szCs w:val="22"/>
        </w:rPr>
        <w:t>oplevert</w:t>
      </w:r>
      <w:r w:rsidR="00AD14A6">
        <w:rPr>
          <w:szCs w:val="22"/>
        </w:rPr>
        <w:t xml:space="preserve"> </w:t>
      </w:r>
      <w:r w:rsidR="00474798">
        <w:rPr>
          <w:szCs w:val="22"/>
        </w:rPr>
        <w:t>dan</w:t>
      </w:r>
      <w:r w:rsidR="00E53590">
        <w:rPr>
          <w:szCs w:val="22"/>
        </w:rPr>
        <w:t xml:space="preserve"> stress bij</w:t>
      </w:r>
      <w:r w:rsidR="00474798">
        <w:rPr>
          <w:szCs w:val="22"/>
        </w:rPr>
        <w:t xml:space="preserve"> ‘gewone’ muizen. Zodra deze steriele muizen via een poeptransplantatie darmbacteriën van een gewone muis kregen normaliseerde deze stressreactie </w:t>
      </w:r>
      <w:r w:rsidR="00A65722">
        <w:rPr>
          <w:szCs w:val="22"/>
        </w:rPr>
        <w:t xml:space="preserve">weer </w:t>
      </w:r>
      <w:r w:rsidR="00474798">
        <w:rPr>
          <w:szCs w:val="22"/>
        </w:rPr>
        <w:t>(</w:t>
      </w:r>
      <w:r w:rsidR="00474798" w:rsidRPr="001C2568">
        <w:rPr>
          <w:szCs w:val="22"/>
        </w:rPr>
        <w:t>Sudo et al</w:t>
      </w:r>
      <w:r w:rsidR="001C2568" w:rsidRPr="001C2568">
        <w:rPr>
          <w:szCs w:val="22"/>
        </w:rPr>
        <w:t>.,</w:t>
      </w:r>
      <w:r w:rsidR="00474798" w:rsidRPr="001C2568">
        <w:rPr>
          <w:szCs w:val="22"/>
        </w:rPr>
        <w:t xml:space="preserve"> 2004</w:t>
      </w:r>
      <w:r w:rsidR="00474798">
        <w:rPr>
          <w:szCs w:val="22"/>
        </w:rPr>
        <w:t xml:space="preserve">). </w:t>
      </w:r>
      <w:r w:rsidR="00FA695E" w:rsidRPr="004E77F4">
        <w:rPr>
          <w:szCs w:val="22"/>
        </w:rPr>
        <w:t>Bij mensen is er minder onderzoek gedaan.</w:t>
      </w:r>
      <w:r w:rsidR="00E75ED0">
        <w:rPr>
          <w:szCs w:val="22"/>
        </w:rPr>
        <w:t xml:space="preserve"> Messaoudi et al., (2011)</w:t>
      </w:r>
      <w:r w:rsidR="00FA695E">
        <w:rPr>
          <w:szCs w:val="22"/>
        </w:rPr>
        <w:t xml:space="preserve"> vonden dat </w:t>
      </w:r>
      <w:r w:rsidR="00FA695E" w:rsidRPr="004E77F4">
        <w:rPr>
          <w:szCs w:val="22"/>
        </w:rPr>
        <w:t xml:space="preserve">mannen minder last </w:t>
      </w:r>
      <w:r w:rsidR="00FA695E">
        <w:rPr>
          <w:szCs w:val="22"/>
        </w:rPr>
        <w:t xml:space="preserve">hadden </w:t>
      </w:r>
      <w:r w:rsidR="00FA695E" w:rsidRPr="004E77F4">
        <w:rPr>
          <w:szCs w:val="22"/>
        </w:rPr>
        <w:t xml:space="preserve">van stress na </w:t>
      </w:r>
      <w:r w:rsidR="00D16DDC">
        <w:rPr>
          <w:szCs w:val="22"/>
        </w:rPr>
        <w:t>é</w:t>
      </w:r>
      <w:r w:rsidR="00D16DDC">
        <w:rPr>
          <w:szCs w:val="22"/>
        </w:rPr>
        <w:t>é</w:t>
      </w:r>
      <w:r w:rsidR="00D16DDC">
        <w:rPr>
          <w:szCs w:val="22"/>
        </w:rPr>
        <w:t>n maand</w:t>
      </w:r>
      <w:r w:rsidR="00FA695E" w:rsidRPr="004E77F4">
        <w:rPr>
          <w:szCs w:val="22"/>
        </w:rPr>
        <w:t xml:space="preserve"> toediening van </w:t>
      </w:r>
      <w:r w:rsidR="00034146">
        <w:rPr>
          <w:szCs w:val="22"/>
        </w:rPr>
        <w:t xml:space="preserve">een </w:t>
      </w:r>
      <w:r w:rsidR="00FA695E" w:rsidRPr="004E77F4">
        <w:rPr>
          <w:szCs w:val="22"/>
        </w:rPr>
        <w:t>probioticum.</w:t>
      </w:r>
    </w:p>
    <w:p w14:paraId="23F7B83E" w14:textId="77777777" w:rsidR="00474798" w:rsidRDefault="00474798" w:rsidP="00007DEE">
      <w:pPr>
        <w:rPr>
          <w:szCs w:val="22"/>
        </w:rPr>
      </w:pPr>
    </w:p>
    <w:p w14:paraId="7163DBB1" w14:textId="27A3D1AF" w:rsidR="00A65722" w:rsidRDefault="00A65722" w:rsidP="001C0FBD">
      <w:pPr>
        <w:rPr>
          <w:szCs w:val="22"/>
        </w:rPr>
      </w:pPr>
      <w:r>
        <w:rPr>
          <w:szCs w:val="22"/>
        </w:rPr>
        <w:t>Ook</w:t>
      </w:r>
      <w:r w:rsidR="00474798" w:rsidRPr="00474798">
        <w:rPr>
          <w:szCs w:val="22"/>
        </w:rPr>
        <w:t xml:space="preserve"> angst- en depressiesymptomen</w:t>
      </w:r>
      <w:r>
        <w:rPr>
          <w:szCs w:val="22"/>
        </w:rPr>
        <w:t xml:space="preserve"> worden beïnvloedt door darmmicroben</w:t>
      </w:r>
      <w:r w:rsidR="00474798" w:rsidRPr="00474798">
        <w:rPr>
          <w:szCs w:val="22"/>
        </w:rPr>
        <w:t>. Studies hebben gevonden dat het verwisselen van de microbiota bij angstige en normale muizen hun persoonlijkheden omwisselt (</w:t>
      </w:r>
      <w:r w:rsidR="00347FCC">
        <w:rPr>
          <w:szCs w:val="22"/>
        </w:rPr>
        <w:t>Collins et al., 2013</w:t>
      </w:r>
      <w:r w:rsidR="00474798" w:rsidRPr="00474798">
        <w:rPr>
          <w:szCs w:val="22"/>
        </w:rPr>
        <w:t xml:space="preserve">). </w:t>
      </w:r>
      <w:r w:rsidR="00651BB6">
        <w:rPr>
          <w:szCs w:val="22"/>
        </w:rPr>
        <w:t>Ook het toedienen van probiotica kan invloed hebben o</w:t>
      </w:r>
      <w:r w:rsidR="0077387B">
        <w:rPr>
          <w:szCs w:val="22"/>
        </w:rPr>
        <w:t xml:space="preserve">p angst- en depressiesymptomen. </w:t>
      </w:r>
      <w:r w:rsidR="00DF7172">
        <w:rPr>
          <w:szCs w:val="22"/>
        </w:rPr>
        <w:t xml:space="preserve">Bravo et al., (2011) </w:t>
      </w:r>
      <w:r w:rsidR="0077387B">
        <w:rPr>
          <w:szCs w:val="22"/>
        </w:rPr>
        <w:t xml:space="preserve">vonden dat </w:t>
      </w:r>
      <w:r w:rsidR="0077387B" w:rsidRPr="0077387B">
        <w:rPr>
          <w:szCs w:val="22"/>
        </w:rPr>
        <w:t>stress</w:t>
      </w:r>
      <w:r w:rsidR="0077387B">
        <w:rPr>
          <w:szCs w:val="22"/>
        </w:rPr>
        <w:t>-</w:t>
      </w:r>
      <w:r w:rsidR="0077387B" w:rsidRPr="0077387B">
        <w:rPr>
          <w:szCs w:val="22"/>
        </w:rPr>
        <w:t xml:space="preserve"> en angstniveaus </w:t>
      </w:r>
      <w:r w:rsidR="0077387B">
        <w:rPr>
          <w:szCs w:val="22"/>
        </w:rPr>
        <w:t>af</w:t>
      </w:r>
      <w:r w:rsidR="0077387B" w:rsidRPr="0077387B">
        <w:rPr>
          <w:szCs w:val="22"/>
        </w:rPr>
        <w:t xml:space="preserve">nemen bij muizen die de microbe </w:t>
      </w:r>
      <w:r w:rsidR="0077387B">
        <w:rPr>
          <w:i/>
          <w:szCs w:val="22"/>
        </w:rPr>
        <w:t>L</w:t>
      </w:r>
      <w:r w:rsidR="0077387B" w:rsidRPr="0077387B">
        <w:rPr>
          <w:i/>
          <w:szCs w:val="22"/>
        </w:rPr>
        <w:t>actobacillus</w:t>
      </w:r>
      <w:r w:rsidR="00831F21">
        <w:rPr>
          <w:szCs w:val="22"/>
        </w:rPr>
        <w:t xml:space="preserve"> toegediend</w:t>
      </w:r>
      <w:r w:rsidR="0077387B" w:rsidRPr="0077387B">
        <w:rPr>
          <w:i/>
          <w:szCs w:val="22"/>
        </w:rPr>
        <w:t xml:space="preserve"> </w:t>
      </w:r>
      <w:r w:rsidR="0077387B" w:rsidRPr="0077387B">
        <w:rPr>
          <w:szCs w:val="22"/>
        </w:rPr>
        <w:t xml:space="preserve">kregen. </w:t>
      </w:r>
      <w:r w:rsidR="00831F21">
        <w:rPr>
          <w:szCs w:val="22"/>
        </w:rPr>
        <w:t>Toediening van deze bacterie leidde</w:t>
      </w:r>
      <w:r w:rsidR="0077387B">
        <w:rPr>
          <w:szCs w:val="22"/>
        </w:rPr>
        <w:t xml:space="preserve"> tot een verlaagde cortisol-spiegel, en dat de GABA-receptoren (o.a. betrokken bij de werking van valium) anders verdeeld zijn in de </w:t>
      </w:r>
      <w:r w:rsidR="0077387B">
        <w:rPr>
          <w:szCs w:val="22"/>
        </w:rPr>
        <w:lastRenderedPageBreak/>
        <w:t>hersengebieden die belangrijk zijn voor het opwekken van angst</w:t>
      </w:r>
      <w:r w:rsidR="00831F21">
        <w:rPr>
          <w:szCs w:val="22"/>
        </w:rPr>
        <w:t xml:space="preserve"> (Bravo et al., 2011)</w:t>
      </w:r>
      <w:r w:rsidR="0077387B">
        <w:rPr>
          <w:szCs w:val="22"/>
        </w:rPr>
        <w:t xml:space="preserve">. </w:t>
      </w:r>
      <w:r>
        <w:rPr>
          <w:szCs w:val="22"/>
        </w:rPr>
        <w:t xml:space="preserve">Ook op dit vlak is weinig onderzoek bij mensen gedaan.  </w:t>
      </w:r>
      <w:r w:rsidR="00137CC8">
        <w:rPr>
          <w:szCs w:val="22"/>
        </w:rPr>
        <w:t xml:space="preserve">Tillisch et al. (2013) </w:t>
      </w:r>
      <w:r w:rsidR="00776BBE" w:rsidRPr="00137CC8">
        <w:rPr>
          <w:szCs w:val="22"/>
        </w:rPr>
        <w:t xml:space="preserve">vonden </w:t>
      </w:r>
      <w:r>
        <w:rPr>
          <w:szCs w:val="22"/>
        </w:rPr>
        <w:t xml:space="preserve">dat </w:t>
      </w:r>
      <w:r w:rsidRPr="004E77F4">
        <w:rPr>
          <w:szCs w:val="22"/>
        </w:rPr>
        <w:t xml:space="preserve">vrouwen die 4 weken een probiotisch melkproduct dronken veranderingen </w:t>
      </w:r>
      <w:r>
        <w:rPr>
          <w:szCs w:val="22"/>
        </w:rPr>
        <w:t xml:space="preserve">hadden </w:t>
      </w:r>
      <w:r w:rsidRPr="004E77F4">
        <w:rPr>
          <w:szCs w:val="22"/>
        </w:rPr>
        <w:t>in breincentra betrokken bij emotieverwerking.</w:t>
      </w:r>
      <w:r>
        <w:rPr>
          <w:szCs w:val="22"/>
        </w:rPr>
        <w:t xml:space="preserve"> </w:t>
      </w:r>
    </w:p>
    <w:p w14:paraId="1EF005D8" w14:textId="77777777" w:rsidR="00061B34" w:rsidRDefault="00061B34" w:rsidP="00061B34">
      <w:pPr>
        <w:rPr>
          <w:szCs w:val="22"/>
        </w:rPr>
      </w:pPr>
    </w:p>
    <w:p w14:paraId="791D02B6" w14:textId="10DE9CD7" w:rsidR="00732959" w:rsidRDefault="00AC62F0" w:rsidP="00061B34">
      <w:pPr>
        <w:rPr>
          <w:szCs w:val="22"/>
        </w:rPr>
      </w:pPr>
      <w:r w:rsidRPr="00B104D4">
        <w:rPr>
          <w:szCs w:val="22"/>
        </w:rPr>
        <w:t xml:space="preserve">Tot slot kunnen de microben in je darmen invloed hebben op sociaal gedrag. </w:t>
      </w:r>
      <w:r w:rsidRPr="009C6B56">
        <w:rPr>
          <w:szCs w:val="22"/>
        </w:rPr>
        <w:t>Hsiao et al</w:t>
      </w:r>
      <w:r w:rsidR="009C6B56" w:rsidRPr="009C6B56">
        <w:rPr>
          <w:szCs w:val="22"/>
        </w:rPr>
        <w:t>.</w:t>
      </w:r>
      <w:r w:rsidR="009C6B56">
        <w:rPr>
          <w:szCs w:val="22"/>
        </w:rPr>
        <w:t xml:space="preserve"> (2013)</w:t>
      </w:r>
      <w:r w:rsidR="00B104D4">
        <w:rPr>
          <w:szCs w:val="22"/>
        </w:rPr>
        <w:t xml:space="preserve"> vonden dat </w:t>
      </w:r>
      <w:r w:rsidRPr="00B104D4">
        <w:rPr>
          <w:szCs w:val="22"/>
        </w:rPr>
        <w:t xml:space="preserve">autistische muizen minder </w:t>
      </w:r>
      <w:r w:rsidRPr="00B104D4">
        <w:rPr>
          <w:i/>
          <w:szCs w:val="22"/>
        </w:rPr>
        <w:t>Bacteroides fragilis</w:t>
      </w:r>
      <w:r w:rsidRPr="00B104D4">
        <w:rPr>
          <w:szCs w:val="22"/>
        </w:rPr>
        <w:t xml:space="preserve"> in hun darmen</w:t>
      </w:r>
      <w:r w:rsidR="00B104D4">
        <w:rPr>
          <w:szCs w:val="22"/>
        </w:rPr>
        <w:t xml:space="preserve"> hebben</w:t>
      </w:r>
      <w:r w:rsidRPr="00B104D4">
        <w:rPr>
          <w:szCs w:val="22"/>
        </w:rPr>
        <w:t xml:space="preserve">. Na toediening </w:t>
      </w:r>
      <w:r w:rsidR="00B104D4">
        <w:rPr>
          <w:szCs w:val="22"/>
        </w:rPr>
        <w:t xml:space="preserve">van deze bacteriën </w:t>
      </w:r>
      <w:r w:rsidRPr="00B104D4">
        <w:rPr>
          <w:szCs w:val="22"/>
        </w:rPr>
        <w:t xml:space="preserve">werd de darmflora gezonder en verbeterde het sociale gedrag van muizen. </w:t>
      </w:r>
    </w:p>
    <w:p w14:paraId="68FDF8C0" w14:textId="77777777" w:rsidR="00732959" w:rsidRDefault="00732959" w:rsidP="004E77F4">
      <w:pPr>
        <w:rPr>
          <w:szCs w:val="22"/>
        </w:rPr>
      </w:pPr>
    </w:p>
    <w:p w14:paraId="723CC8AC" w14:textId="77777777" w:rsidR="004E77F4" w:rsidRPr="004E77F4" w:rsidRDefault="00B47BC0" w:rsidP="004E77F4">
      <w:pPr>
        <w:rPr>
          <w:szCs w:val="22"/>
        </w:rPr>
      </w:pPr>
      <w:r>
        <w:rPr>
          <w:szCs w:val="22"/>
        </w:rPr>
        <w:t xml:space="preserve">Deze studies geven </w:t>
      </w:r>
      <w:r w:rsidR="006B2FD5">
        <w:rPr>
          <w:szCs w:val="22"/>
        </w:rPr>
        <w:t>de belangrijke aanwijzing dat</w:t>
      </w:r>
      <w:r>
        <w:rPr>
          <w:szCs w:val="22"/>
        </w:rPr>
        <w:t xml:space="preserve"> </w:t>
      </w:r>
      <w:r w:rsidR="00974952">
        <w:rPr>
          <w:szCs w:val="22"/>
        </w:rPr>
        <w:t>je darmflora</w:t>
      </w:r>
      <w:r w:rsidR="006B2FD5">
        <w:rPr>
          <w:szCs w:val="22"/>
        </w:rPr>
        <w:t xml:space="preserve"> </w:t>
      </w:r>
      <w:r>
        <w:rPr>
          <w:szCs w:val="22"/>
        </w:rPr>
        <w:t xml:space="preserve">mentale processen en de stress respons kunnen beïnvloeden. </w:t>
      </w:r>
      <w:r w:rsidR="00974952">
        <w:rPr>
          <w:szCs w:val="22"/>
        </w:rPr>
        <w:t xml:space="preserve">Meer inzicht in het begrijpen van de invloed die je darmen hebben op het gedrag is hierbij echter cruciaal. </w:t>
      </w:r>
    </w:p>
    <w:p w14:paraId="20EB500B" w14:textId="77777777" w:rsidR="00732959" w:rsidRDefault="00732959" w:rsidP="00C02F44">
      <w:pPr>
        <w:rPr>
          <w:rFonts w:ascii="AdvOT863180fb" w:hAnsi="AdvOT863180fb" w:cs="AdvOT863180fb"/>
          <w:color w:val="000000"/>
          <w:sz w:val="16"/>
          <w:szCs w:val="16"/>
          <w:lang w:val="en-US"/>
        </w:rPr>
      </w:pPr>
    </w:p>
    <w:p w14:paraId="7E6A7CA6" w14:textId="77777777" w:rsidR="00974952" w:rsidRDefault="00974952" w:rsidP="00217AC7">
      <w:pPr>
        <w:rPr>
          <w:b/>
          <w:szCs w:val="22"/>
        </w:rPr>
      </w:pPr>
    </w:p>
    <w:p w14:paraId="563CF785" w14:textId="77777777" w:rsidR="00E72CE3" w:rsidRDefault="00217AC7" w:rsidP="00217AC7">
      <w:pPr>
        <w:rPr>
          <w:b/>
          <w:szCs w:val="22"/>
        </w:rPr>
      </w:pPr>
      <w:r w:rsidRPr="00AC293B">
        <w:rPr>
          <w:b/>
          <w:szCs w:val="22"/>
        </w:rPr>
        <w:t>Mogelijke vragen:</w:t>
      </w:r>
    </w:p>
    <w:p w14:paraId="66A84BE0" w14:textId="77777777" w:rsidR="00974952" w:rsidRDefault="00CF4F28" w:rsidP="00217AC7">
      <w:pPr>
        <w:pStyle w:val="ListParagraph"/>
        <w:numPr>
          <w:ilvl w:val="0"/>
          <w:numId w:val="32"/>
        </w:numPr>
        <w:rPr>
          <w:szCs w:val="22"/>
        </w:rPr>
      </w:pPr>
      <w:r>
        <w:rPr>
          <w:szCs w:val="22"/>
        </w:rPr>
        <w:t xml:space="preserve">Er zijn studies gedaan naar de darmflora van mensen met autisme, maar er is nog geen onderzoek gedaan naar het effect van probiotica hierop. </w:t>
      </w:r>
    </w:p>
    <w:p w14:paraId="6173BE38" w14:textId="77777777" w:rsidR="00974952" w:rsidRDefault="00974952" w:rsidP="00217AC7">
      <w:pPr>
        <w:pStyle w:val="ListParagraph"/>
        <w:numPr>
          <w:ilvl w:val="0"/>
          <w:numId w:val="32"/>
        </w:numPr>
        <w:rPr>
          <w:szCs w:val="22"/>
        </w:rPr>
      </w:pPr>
      <w:r w:rsidRPr="00974952">
        <w:rPr>
          <w:szCs w:val="22"/>
        </w:rPr>
        <w:t xml:space="preserve">Bij ouderen is bekend dat de micribiotica minder divers worden, en dit hangt samen met cognitieve dysfunctie. </w:t>
      </w:r>
      <w:r w:rsidR="00E66EED">
        <w:rPr>
          <w:szCs w:val="22"/>
        </w:rPr>
        <w:t xml:space="preserve">Dit kan van belang zijn bij de ontwikkeling van dementie en Alzheimer. </w:t>
      </w:r>
      <w:r w:rsidRPr="00974952">
        <w:rPr>
          <w:szCs w:val="22"/>
        </w:rPr>
        <w:t xml:space="preserve">Echter, een causaal verband is hier nog niet aangetoond. </w:t>
      </w:r>
    </w:p>
    <w:p w14:paraId="4A3C6723" w14:textId="77777777" w:rsidR="00814BDD" w:rsidRDefault="00814BDD" w:rsidP="00814BDD">
      <w:pPr>
        <w:pStyle w:val="ListParagraph"/>
        <w:rPr>
          <w:szCs w:val="22"/>
        </w:rPr>
      </w:pPr>
    </w:p>
    <w:p w14:paraId="0A4D84D5" w14:textId="5AED8E0F" w:rsidR="00814BDD" w:rsidRPr="00814BDD" w:rsidRDefault="00814BDD" w:rsidP="00814BDD">
      <w:pPr>
        <w:pStyle w:val="ListParagraph"/>
        <w:rPr>
          <w:i/>
          <w:szCs w:val="22"/>
        </w:rPr>
      </w:pPr>
      <w:r>
        <w:rPr>
          <w:i/>
          <w:szCs w:val="22"/>
        </w:rPr>
        <w:t>Uitdagende vragen:</w:t>
      </w:r>
    </w:p>
    <w:p w14:paraId="30554F20" w14:textId="77777777" w:rsidR="000920B1" w:rsidRDefault="00E66EED" w:rsidP="00E1284D">
      <w:pPr>
        <w:pStyle w:val="ListParagraph"/>
        <w:numPr>
          <w:ilvl w:val="0"/>
          <w:numId w:val="32"/>
        </w:numPr>
        <w:rPr>
          <w:szCs w:val="22"/>
        </w:rPr>
      </w:pPr>
      <w:r>
        <w:rPr>
          <w:szCs w:val="22"/>
        </w:rPr>
        <w:t xml:space="preserve">Een baby wordt geboren met een relatief steriel maag- darm stelsel. Tijdens de geboorte en daarna krijgt de baby darmbacteriën van de moeder en de omgeving. Deze bacteriën zijn  </w:t>
      </w:r>
      <w:r w:rsidR="00974952">
        <w:rPr>
          <w:szCs w:val="22"/>
        </w:rPr>
        <w:t xml:space="preserve">van invloed op de hersenontwikkeling. </w:t>
      </w:r>
      <w:r>
        <w:rPr>
          <w:szCs w:val="22"/>
        </w:rPr>
        <w:t xml:space="preserve">Welke bacteriën dit zijn hangt af van zeer veel factoren zoals geboorte (vaginaal of met keizersnede), borst- of flesvoeding, en omgeving (Dinan et al, 2015). Welke van de bacteriën nodig zijn voor de hersenontwikkeling en hoe deze omgevingsfactoren precies van invloed zijn weten we niet. </w:t>
      </w:r>
    </w:p>
    <w:p w14:paraId="57ED6B5B" w14:textId="77777777" w:rsidR="00814BDD" w:rsidRDefault="00814BDD" w:rsidP="00814BDD">
      <w:pPr>
        <w:pStyle w:val="ListParagraph"/>
        <w:numPr>
          <w:ilvl w:val="0"/>
          <w:numId w:val="32"/>
        </w:numPr>
        <w:rPr>
          <w:szCs w:val="22"/>
        </w:rPr>
      </w:pPr>
      <w:r>
        <w:rPr>
          <w:szCs w:val="22"/>
        </w:rPr>
        <w:t xml:space="preserve">Poeptransplantaties kunnen gunstige gezondheidseffecten hebben, maar alleen voor een specifieke groep patienten. </w:t>
      </w:r>
      <w:r w:rsidRPr="0087250B">
        <w:rPr>
          <w:szCs w:val="22"/>
        </w:rPr>
        <w:t>Waarom reageert de ene patient wel en de andere niet goed op een poeptransplantatie?</w:t>
      </w:r>
    </w:p>
    <w:p w14:paraId="64FCF91B" w14:textId="77777777" w:rsidR="00814BDD" w:rsidRPr="00E66EED" w:rsidRDefault="00814BDD" w:rsidP="00814BDD">
      <w:pPr>
        <w:pStyle w:val="ListParagraph"/>
        <w:rPr>
          <w:szCs w:val="22"/>
        </w:rPr>
      </w:pPr>
    </w:p>
    <w:p w14:paraId="53C93DDD" w14:textId="77777777" w:rsidR="00E72CE3" w:rsidRDefault="00E72CE3" w:rsidP="00E1284D">
      <w:pPr>
        <w:rPr>
          <w:b/>
          <w:bCs/>
          <w:szCs w:val="22"/>
        </w:rPr>
      </w:pPr>
    </w:p>
    <w:p w14:paraId="6A572CD0" w14:textId="77777777" w:rsidR="00E1284D" w:rsidRPr="00AC293B" w:rsidRDefault="002A79C5" w:rsidP="00E1284D">
      <w:pPr>
        <w:rPr>
          <w:b/>
          <w:bCs/>
          <w:szCs w:val="22"/>
        </w:rPr>
      </w:pPr>
      <w:r w:rsidRPr="00AC293B">
        <w:rPr>
          <w:b/>
          <w:bCs/>
          <w:szCs w:val="22"/>
        </w:rPr>
        <w:t>Hints</w:t>
      </w:r>
    </w:p>
    <w:p w14:paraId="2D5F0620" w14:textId="77777777" w:rsidR="001B1420" w:rsidRDefault="001B1420" w:rsidP="001B1420">
      <w:pPr>
        <w:pStyle w:val="ListParagraph"/>
        <w:numPr>
          <w:ilvl w:val="0"/>
          <w:numId w:val="30"/>
        </w:numPr>
        <w:rPr>
          <w:bCs/>
          <w:szCs w:val="22"/>
        </w:rPr>
      </w:pPr>
      <w:r w:rsidRPr="00B91C90">
        <w:rPr>
          <w:bCs/>
          <w:szCs w:val="22"/>
        </w:rPr>
        <w:t xml:space="preserve">De vragen hierboven zijn om je op weg te helpen. Zorg dat jullie uiteindelijke onderzoeksvraag specifiek </w:t>
      </w:r>
      <w:r w:rsidR="00AC293B" w:rsidRPr="00B91C90">
        <w:rPr>
          <w:bCs/>
          <w:szCs w:val="22"/>
        </w:rPr>
        <w:t>is (zoals je geleerd hebt bij het schrijven van het OV</w:t>
      </w:r>
      <w:r w:rsidR="00F00280" w:rsidRPr="00B91C90">
        <w:rPr>
          <w:bCs/>
          <w:szCs w:val="22"/>
        </w:rPr>
        <w:t>)</w:t>
      </w:r>
      <w:r w:rsidR="00AC293B" w:rsidRPr="00B91C90">
        <w:rPr>
          <w:bCs/>
          <w:szCs w:val="22"/>
        </w:rPr>
        <w:t>.</w:t>
      </w:r>
    </w:p>
    <w:p w14:paraId="01750960" w14:textId="301D7724" w:rsidR="00AE6898" w:rsidRDefault="00D67F95" w:rsidP="00AE6898">
      <w:pPr>
        <w:pStyle w:val="ListParagraph"/>
        <w:numPr>
          <w:ilvl w:val="0"/>
          <w:numId w:val="30"/>
        </w:numPr>
        <w:rPr>
          <w:bCs/>
          <w:szCs w:val="22"/>
        </w:rPr>
      </w:pPr>
      <w:r>
        <w:rPr>
          <w:bCs/>
          <w:szCs w:val="22"/>
        </w:rPr>
        <w:t>Voor een voorbeeld van een interventiestudie</w:t>
      </w:r>
      <w:r w:rsidR="005C4C6B">
        <w:rPr>
          <w:bCs/>
          <w:szCs w:val="22"/>
        </w:rPr>
        <w:t xml:space="preserve"> bij mensen</w:t>
      </w:r>
      <w:r>
        <w:rPr>
          <w:bCs/>
          <w:szCs w:val="22"/>
        </w:rPr>
        <w:t xml:space="preserve">: zie </w:t>
      </w:r>
      <w:r>
        <w:rPr>
          <w:bCs/>
          <w:szCs w:val="22"/>
        </w:rPr>
        <w:t>Messaoudi</w:t>
      </w:r>
      <w:r>
        <w:rPr>
          <w:bCs/>
          <w:szCs w:val="22"/>
        </w:rPr>
        <w:t xml:space="preserve"> et al. (2011)</w:t>
      </w:r>
      <w:r w:rsidR="00EE3000">
        <w:rPr>
          <w:bCs/>
          <w:szCs w:val="22"/>
        </w:rPr>
        <w:t xml:space="preserve"> of Tillisch et al (2011)</w:t>
      </w:r>
      <w:r>
        <w:rPr>
          <w:bCs/>
          <w:szCs w:val="22"/>
        </w:rPr>
        <w:t xml:space="preserve">. </w:t>
      </w:r>
    </w:p>
    <w:p w14:paraId="1A340DF0" w14:textId="4475BCC4" w:rsidR="005C4C6B" w:rsidRDefault="005C4C6B" w:rsidP="00AE6898">
      <w:pPr>
        <w:pStyle w:val="ListParagraph"/>
        <w:numPr>
          <w:ilvl w:val="0"/>
          <w:numId w:val="30"/>
        </w:numPr>
        <w:rPr>
          <w:bCs/>
          <w:szCs w:val="22"/>
        </w:rPr>
      </w:pPr>
      <w:r w:rsidRPr="00AE6898">
        <w:rPr>
          <w:bCs/>
          <w:szCs w:val="22"/>
        </w:rPr>
        <w:t xml:space="preserve">Voor een voorbeeld van een studie met een poeptransplantatie </w:t>
      </w:r>
      <w:r w:rsidR="00AE6898" w:rsidRPr="00AE6898">
        <w:rPr>
          <w:bCs/>
          <w:szCs w:val="22"/>
        </w:rPr>
        <w:t>(</w:t>
      </w:r>
      <w:r w:rsidR="00AE6898">
        <w:t>fe</w:t>
      </w:r>
      <w:r w:rsidR="00AE6898">
        <w:t xml:space="preserve">cal microbiota transplantation, </w:t>
      </w:r>
      <w:r w:rsidR="00AE6898">
        <w:t>FMT)</w:t>
      </w:r>
      <w:r w:rsidR="00AE6898">
        <w:t xml:space="preserve"> </w:t>
      </w:r>
      <w:r w:rsidRPr="00AE6898">
        <w:rPr>
          <w:bCs/>
          <w:szCs w:val="22"/>
        </w:rPr>
        <w:t xml:space="preserve">bij muizen: zie </w:t>
      </w:r>
      <w:r w:rsidR="00AE6898">
        <w:rPr>
          <w:bCs/>
          <w:szCs w:val="22"/>
        </w:rPr>
        <w:t>Van Nood</w:t>
      </w:r>
      <w:r w:rsidRPr="00AE6898">
        <w:rPr>
          <w:bCs/>
          <w:szCs w:val="22"/>
        </w:rPr>
        <w:t xml:space="preserve"> et al. (2013).</w:t>
      </w:r>
    </w:p>
    <w:p w14:paraId="317AB5F2" w14:textId="77777777" w:rsidR="002437D4" w:rsidRDefault="002437D4" w:rsidP="006501BF">
      <w:pPr>
        <w:spacing w:after="200" w:line="276" w:lineRule="auto"/>
        <w:contextualSpacing w:val="0"/>
        <w:rPr>
          <w:b/>
          <w:bCs/>
          <w:szCs w:val="22"/>
          <w:lang w:val="en-US"/>
        </w:rPr>
      </w:pPr>
    </w:p>
    <w:p w14:paraId="4BA2C0DB" w14:textId="77777777" w:rsidR="00025267" w:rsidRDefault="00025267" w:rsidP="006501BF">
      <w:pPr>
        <w:spacing w:after="200" w:line="276" w:lineRule="auto"/>
        <w:contextualSpacing w:val="0"/>
        <w:rPr>
          <w:b/>
          <w:bCs/>
          <w:szCs w:val="22"/>
          <w:lang w:val="en-US"/>
        </w:rPr>
      </w:pPr>
      <w:r w:rsidRPr="001C6C0F">
        <w:rPr>
          <w:b/>
          <w:bCs/>
          <w:szCs w:val="22"/>
          <w:lang w:val="en-US"/>
        </w:rPr>
        <w:t>Voor docent:</w:t>
      </w:r>
    </w:p>
    <w:p w14:paraId="63DC2508" w14:textId="77777777" w:rsidR="00B63EA3" w:rsidRPr="00007DEE" w:rsidRDefault="00B63EA3" w:rsidP="00025267">
      <w:pPr>
        <w:rPr>
          <w:bCs/>
          <w:szCs w:val="22"/>
        </w:rPr>
      </w:pPr>
      <w:bookmarkStart w:id="0" w:name="_GoBack"/>
      <w:bookmarkEnd w:id="0"/>
    </w:p>
    <w:p w14:paraId="0F85A204" w14:textId="6770DD6E" w:rsidR="00E1284D" w:rsidRPr="00AA4CE1" w:rsidRDefault="00E1284D" w:rsidP="00E1284D">
      <w:pPr>
        <w:pStyle w:val="Footer"/>
        <w:rPr>
          <w:b/>
          <w:bCs/>
          <w:szCs w:val="22"/>
          <w:lang w:val="en-US"/>
        </w:rPr>
      </w:pPr>
      <w:r w:rsidRPr="00B63EA3">
        <w:rPr>
          <w:b/>
          <w:bCs/>
          <w:szCs w:val="22"/>
          <w:lang w:val="en-US"/>
        </w:rPr>
        <w:lastRenderedPageBreak/>
        <w:t xml:space="preserve">Keywords: </w:t>
      </w:r>
      <w:r w:rsidR="000C7C9A" w:rsidRPr="00814BDD">
        <w:rPr>
          <w:bCs/>
          <w:szCs w:val="22"/>
          <w:lang w:val="en-US"/>
        </w:rPr>
        <w:t xml:space="preserve">gut microbes, </w:t>
      </w:r>
      <w:r w:rsidR="00392594">
        <w:rPr>
          <w:bCs/>
          <w:szCs w:val="22"/>
          <w:lang w:val="en-US"/>
        </w:rPr>
        <w:t xml:space="preserve">gut microbiota, </w:t>
      </w:r>
      <w:r w:rsidR="005B13F4" w:rsidRPr="00814BDD">
        <w:t>probiotics,</w:t>
      </w:r>
      <w:r w:rsidR="00AE6898" w:rsidRPr="00AE6898">
        <w:t xml:space="preserve"> </w:t>
      </w:r>
      <w:r w:rsidR="00AE6898">
        <w:t>fecal microbiota transplantation (FMT)</w:t>
      </w:r>
    </w:p>
    <w:p w14:paraId="14A51B78" w14:textId="77777777" w:rsidR="00E46074" w:rsidRDefault="0044497E" w:rsidP="00246ABB">
      <w:pPr>
        <w:spacing w:after="200" w:line="276" w:lineRule="auto"/>
        <w:contextualSpacing w:val="0"/>
        <w:rPr>
          <w:b/>
          <w:szCs w:val="22"/>
          <w:lang w:val="en-US"/>
        </w:rPr>
      </w:pPr>
      <w:r>
        <w:rPr>
          <w:b/>
          <w:szCs w:val="22"/>
          <w:lang w:val="en-US"/>
        </w:rPr>
        <w:br/>
      </w:r>
      <w:r w:rsidR="00957F38" w:rsidRPr="0044497E">
        <w:rPr>
          <w:b/>
          <w:szCs w:val="22"/>
          <w:lang w:val="en-US"/>
        </w:rPr>
        <w:t>Referenties</w:t>
      </w:r>
    </w:p>
    <w:p w14:paraId="00C78907" w14:textId="2E7CCB00" w:rsidR="00DF7172" w:rsidRPr="00DF7172" w:rsidRDefault="00DF7172" w:rsidP="00A3036B">
      <w:pPr>
        <w:spacing w:after="200" w:line="276" w:lineRule="auto"/>
        <w:contextualSpacing w:val="0"/>
        <w:rPr>
          <w:bCs/>
          <w:szCs w:val="22"/>
        </w:rPr>
      </w:pPr>
      <w:r>
        <w:rPr>
          <w:bCs/>
          <w:szCs w:val="22"/>
        </w:rPr>
        <w:t xml:space="preserve">Bravo, J.A., Forsythe, P., Chew, M.V., Excaravage, E., Savignac, H.M., Dinan, T.G., Bienenstock, J., &amp; Cryan, J.F. (2011). Ingestion of </w:t>
      </w:r>
      <w:r>
        <w:rPr>
          <w:bCs/>
          <w:i/>
          <w:szCs w:val="22"/>
        </w:rPr>
        <w:t>Lactobacillus</w:t>
      </w:r>
      <w:r>
        <w:rPr>
          <w:bCs/>
          <w:szCs w:val="22"/>
        </w:rPr>
        <w:t xml:space="preserve"> strain regulates emotional behavior and central GABA receptor expression in a mouse via the vagus nerve. </w:t>
      </w:r>
      <w:r>
        <w:rPr>
          <w:bCs/>
          <w:i/>
          <w:szCs w:val="22"/>
        </w:rPr>
        <w:t>PNAS</w:t>
      </w:r>
      <w:r>
        <w:rPr>
          <w:bCs/>
          <w:szCs w:val="22"/>
        </w:rPr>
        <w:t xml:space="preserve">, </w:t>
      </w:r>
      <w:r>
        <w:rPr>
          <w:bCs/>
          <w:i/>
          <w:szCs w:val="22"/>
        </w:rPr>
        <w:t>108</w:t>
      </w:r>
      <w:r>
        <w:rPr>
          <w:bCs/>
          <w:szCs w:val="22"/>
        </w:rPr>
        <w:t xml:space="preserve">(38), 16050-16055. </w:t>
      </w:r>
    </w:p>
    <w:p w14:paraId="2DD74FF8" w14:textId="3AAD70BC" w:rsidR="00347FCC" w:rsidRPr="00347FCC" w:rsidRDefault="00347FCC" w:rsidP="00A3036B">
      <w:pPr>
        <w:spacing w:after="200" w:line="276" w:lineRule="auto"/>
        <w:contextualSpacing w:val="0"/>
        <w:rPr>
          <w:bCs/>
          <w:szCs w:val="22"/>
        </w:rPr>
      </w:pPr>
      <w:r>
        <w:rPr>
          <w:bCs/>
          <w:szCs w:val="22"/>
        </w:rPr>
        <w:t xml:space="preserve">Collins, S.M., Kassam, Z., Bercik, P. (2013). The adoptive transfer of behavioral phenotype via the intestinal microbiota: experimental evidence and clinical implications. </w:t>
      </w:r>
      <w:r>
        <w:rPr>
          <w:bCs/>
          <w:i/>
          <w:szCs w:val="22"/>
        </w:rPr>
        <w:t>Current opinion in microbiology, 16</w:t>
      </w:r>
      <w:r>
        <w:rPr>
          <w:bCs/>
          <w:szCs w:val="22"/>
        </w:rPr>
        <w:t>(3), 240-245.</w:t>
      </w:r>
    </w:p>
    <w:p w14:paraId="593F15FF" w14:textId="684C647F" w:rsidR="001C2568" w:rsidRPr="001C2568" w:rsidRDefault="001C2568" w:rsidP="00A3036B">
      <w:pPr>
        <w:spacing w:after="200" w:line="276" w:lineRule="auto"/>
        <w:contextualSpacing w:val="0"/>
        <w:rPr>
          <w:bCs/>
          <w:szCs w:val="22"/>
        </w:rPr>
      </w:pPr>
      <w:r>
        <w:rPr>
          <w:bCs/>
          <w:szCs w:val="22"/>
        </w:rPr>
        <w:t xml:space="preserve">Cryan, J.F., &amp; Dinan, T.G. (2012). Mind-altering microorganisms: the impact of the gut microbiota on brain and behaviour. </w:t>
      </w:r>
      <w:r>
        <w:rPr>
          <w:bCs/>
          <w:i/>
          <w:szCs w:val="22"/>
        </w:rPr>
        <w:t>Nature reviews, neuroscience</w:t>
      </w:r>
      <w:r>
        <w:rPr>
          <w:bCs/>
          <w:szCs w:val="22"/>
        </w:rPr>
        <w:t xml:space="preserve">, </w:t>
      </w:r>
      <w:r>
        <w:rPr>
          <w:bCs/>
          <w:i/>
          <w:szCs w:val="22"/>
        </w:rPr>
        <w:t>13</w:t>
      </w:r>
      <w:r>
        <w:rPr>
          <w:bCs/>
          <w:szCs w:val="22"/>
        </w:rPr>
        <w:t>, 701-712.</w:t>
      </w:r>
    </w:p>
    <w:p w14:paraId="42BA8A78" w14:textId="643BBC1D" w:rsidR="00BA0CF9" w:rsidRDefault="00E46074" w:rsidP="00A3036B">
      <w:pPr>
        <w:spacing w:after="200" w:line="276" w:lineRule="auto"/>
        <w:contextualSpacing w:val="0"/>
        <w:rPr>
          <w:bCs/>
          <w:szCs w:val="22"/>
        </w:rPr>
      </w:pPr>
      <w:r w:rsidRPr="00E46074">
        <w:rPr>
          <w:bCs/>
          <w:szCs w:val="22"/>
        </w:rPr>
        <w:t>Dinan</w:t>
      </w:r>
      <w:r>
        <w:rPr>
          <w:bCs/>
          <w:szCs w:val="22"/>
        </w:rPr>
        <w:t xml:space="preserve">, T.G., </w:t>
      </w:r>
      <w:r w:rsidRPr="00E46074">
        <w:rPr>
          <w:bCs/>
          <w:szCs w:val="22"/>
        </w:rPr>
        <w:t>Stilling</w:t>
      </w:r>
      <w:r>
        <w:rPr>
          <w:bCs/>
          <w:szCs w:val="22"/>
        </w:rPr>
        <w:t xml:space="preserve">, R.M., </w:t>
      </w:r>
      <w:r w:rsidRPr="00E46074">
        <w:rPr>
          <w:bCs/>
          <w:szCs w:val="22"/>
        </w:rPr>
        <w:t>Stanton</w:t>
      </w:r>
      <w:r>
        <w:rPr>
          <w:bCs/>
          <w:szCs w:val="22"/>
        </w:rPr>
        <w:t xml:space="preserve">, C., &amp; </w:t>
      </w:r>
      <w:r w:rsidRPr="00E46074">
        <w:rPr>
          <w:bCs/>
          <w:szCs w:val="22"/>
        </w:rPr>
        <w:t>Cryan</w:t>
      </w:r>
      <w:r>
        <w:rPr>
          <w:bCs/>
          <w:szCs w:val="22"/>
        </w:rPr>
        <w:t>, J.F. (2015)</w:t>
      </w:r>
      <w:r w:rsidR="00EF7306">
        <w:rPr>
          <w:bCs/>
          <w:szCs w:val="22"/>
        </w:rPr>
        <w:t xml:space="preserve">. </w:t>
      </w:r>
      <w:r w:rsidR="00EF7306" w:rsidRPr="00E46074">
        <w:rPr>
          <w:bCs/>
          <w:szCs w:val="22"/>
        </w:rPr>
        <w:t>Collective unconscious: How gut microbes shape human behavior</w:t>
      </w:r>
      <w:r w:rsidR="00EF7306">
        <w:rPr>
          <w:bCs/>
          <w:szCs w:val="22"/>
        </w:rPr>
        <w:t xml:space="preserve">. </w:t>
      </w:r>
      <w:r w:rsidRPr="00EF7306">
        <w:rPr>
          <w:bCs/>
          <w:i/>
          <w:szCs w:val="22"/>
        </w:rPr>
        <w:t>Journal of Psychiatric Research</w:t>
      </w:r>
      <w:r w:rsidR="00EF7306">
        <w:rPr>
          <w:bCs/>
          <w:i/>
          <w:szCs w:val="22"/>
        </w:rPr>
        <w:t>,</w:t>
      </w:r>
      <w:r w:rsidRPr="00EF7306">
        <w:rPr>
          <w:bCs/>
          <w:i/>
          <w:szCs w:val="22"/>
        </w:rPr>
        <w:t xml:space="preserve"> 63</w:t>
      </w:r>
      <w:r w:rsidR="00EF7306">
        <w:rPr>
          <w:bCs/>
          <w:szCs w:val="22"/>
        </w:rPr>
        <w:t>, 1-9.</w:t>
      </w:r>
      <w:r w:rsidRPr="00E46074">
        <w:rPr>
          <w:bCs/>
          <w:szCs w:val="22"/>
        </w:rPr>
        <w:t xml:space="preserve"> </w:t>
      </w:r>
    </w:p>
    <w:p w14:paraId="2E5CCFED" w14:textId="595391B8" w:rsidR="005E415F" w:rsidRPr="005E415F" w:rsidRDefault="005E415F" w:rsidP="005E415F">
      <w:pPr>
        <w:spacing w:before="240" w:after="200" w:line="276" w:lineRule="auto"/>
        <w:contextualSpacing w:val="0"/>
        <w:rPr>
          <w:bCs/>
          <w:szCs w:val="22"/>
        </w:rPr>
      </w:pPr>
      <w:r>
        <w:rPr>
          <w:bCs/>
          <w:szCs w:val="22"/>
        </w:rPr>
        <w:t xml:space="preserve">Galland, L. (2014). The gut microbiome and the brain. </w:t>
      </w:r>
      <w:r>
        <w:rPr>
          <w:bCs/>
          <w:i/>
          <w:szCs w:val="22"/>
        </w:rPr>
        <w:t>J med food, 17</w:t>
      </w:r>
      <w:r>
        <w:rPr>
          <w:bCs/>
          <w:szCs w:val="22"/>
        </w:rPr>
        <w:t>(12), 1261-1272.</w:t>
      </w:r>
    </w:p>
    <w:p w14:paraId="1C72218C" w14:textId="462E78B8" w:rsidR="004E2290" w:rsidRDefault="004E2290" w:rsidP="004E2290">
      <w:pPr>
        <w:spacing w:after="200" w:line="276" w:lineRule="auto"/>
        <w:contextualSpacing w:val="0"/>
        <w:rPr>
          <w:bCs/>
          <w:szCs w:val="22"/>
        </w:rPr>
      </w:pPr>
      <w:r w:rsidRPr="004E2290">
        <w:rPr>
          <w:bCs/>
          <w:szCs w:val="22"/>
        </w:rPr>
        <w:t>Gareau</w:t>
      </w:r>
      <w:r w:rsidRPr="004E2290">
        <w:rPr>
          <w:bCs/>
          <w:szCs w:val="22"/>
        </w:rPr>
        <w:t>,</w:t>
      </w:r>
      <w:r w:rsidRPr="004E2290">
        <w:rPr>
          <w:bCs/>
          <w:szCs w:val="22"/>
        </w:rPr>
        <w:t> </w:t>
      </w:r>
      <w:r>
        <w:rPr>
          <w:bCs/>
          <w:szCs w:val="22"/>
        </w:rPr>
        <w:t xml:space="preserve">M.G., </w:t>
      </w:r>
      <w:r w:rsidRPr="004E2290">
        <w:rPr>
          <w:bCs/>
          <w:szCs w:val="22"/>
        </w:rPr>
        <w:t>Wine</w:t>
      </w:r>
      <w:r w:rsidRPr="004E2290">
        <w:rPr>
          <w:bCs/>
          <w:szCs w:val="22"/>
        </w:rPr>
        <w:t>,</w:t>
      </w:r>
      <w:r>
        <w:rPr>
          <w:bCs/>
          <w:szCs w:val="22"/>
        </w:rPr>
        <w:t xml:space="preserve"> E., </w:t>
      </w:r>
      <w:r w:rsidRPr="004E2290">
        <w:rPr>
          <w:bCs/>
          <w:szCs w:val="22"/>
        </w:rPr>
        <w:t>Rodrigues</w:t>
      </w:r>
      <w:r>
        <w:rPr>
          <w:bCs/>
          <w:szCs w:val="22"/>
        </w:rPr>
        <w:t xml:space="preserve">, D.M., Cho, J.H., </w:t>
      </w:r>
      <w:r w:rsidRPr="004E2290">
        <w:rPr>
          <w:bCs/>
          <w:szCs w:val="22"/>
        </w:rPr>
        <w:t> </w:t>
      </w:r>
      <w:r w:rsidRPr="004E2290">
        <w:rPr>
          <w:bCs/>
          <w:szCs w:val="22"/>
        </w:rPr>
        <w:t>Whary</w:t>
      </w:r>
      <w:r>
        <w:rPr>
          <w:bCs/>
          <w:szCs w:val="22"/>
        </w:rPr>
        <w:t xml:space="preserve">, M.T., </w:t>
      </w:r>
      <w:r w:rsidRPr="004E2290">
        <w:rPr>
          <w:bCs/>
          <w:szCs w:val="22"/>
        </w:rPr>
        <w:t>Philpott</w:t>
      </w:r>
      <w:r>
        <w:rPr>
          <w:bCs/>
          <w:szCs w:val="22"/>
        </w:rPr>
        <w:t xml:space="preserve">, D.J., </w:t>
      </w:r>
      <w:r w:rsidRPr="004E2290">
        <w:rPr>
          <w:bCs/>
          <w:szCs w:val="22"/>
        </w:rPr>
        <w:t>MacQueen</w:t>
      </w:r>
      <w:r>
        <w:rPr>
          <w:bCs/>
          <w:szCs w:val="22"/>
        </w:rPr>
        <w:t xml:space="preserve">, G., &amp; </w:t>
      </w:r>
      <w:r w:rsidRPr="004E2290">
        <w:rPr>
          <w:bCs/>
          <w:szCs w:val="22"/>
        </w:rPr>
        <w:t>Sherman</w:t>
      </w:r>
      <w:r>
        <w:rPr>
          <w:bCs/>
          <w:szCs w:val="22"/>
        </w:rPr>
        <w:t>, P.M. (2011).</w:t>
      </w:r>
      <w:r w:rsidRPr="004E2290">
        <w:rPr>
          <w:bCs/>
          <w:szCs w:val="22"/>
        </w:rPr>
        <w:t xml:space="preserve"> </w:t>
      </w:r>
      <w:r w:rsidRPr="004E2290">
        <w:rPr>
          <w:bCs/>
          <w:szCs w:val="22"/>
        </w:rPr>
        <w:t>Bacterial infection causes stress-induced memory dysfunction in mice</w:t>
      </w:r>
      <w:r>
        <w:rPr>
          <w:bCs/>
          <w:szCs w:val="22"/>
        </w:rPr>
        <w:t xml:space="preserve">. </w:t>
      </w:r>
      <w:r>
        <w:rPr>
          <w:bCs/>
          <w:i/>
          <w:szCs w:val="22"/>
        </w:rPr>
        <w:t>Gut microbiota</w:t>
      </w:r>
      <w:r>
        <w:rPr>
          <w:bCs/>
          <w:szCs w:val="22"/>
        </w:rPr>
        <w:t xml:space="preserve">, </w:t>
      </w:r>
      <w:r>
        <w:rPr>
          <w:bCs/>
          <w:i/>
          <w:szCs w:val="22"/>
        </w:rPr>
        <w:t>60</w:t>
      </w:r>
      <w:r>
        <w:rPr>
          <w:bCs/>
          <w:szCs w:val="22"/>
        </w:rPr>
        <w:t>(3), 307-317.</w:t>
      </w:r>
    </w:p>
    <w:p w14:paraId="4733A24C" w14:textId="77777777" w:rsidR="009C6B56" w:rsidRDefault="009C6B56" w:rsidP="004E2290">
      <w:pPr>
        <w:spacing w:after="200" w:line="276" w:lineRule="auto"/>
        <w:contextualSpacing w:val="0"/>
        <w:rPr>
          <w:bCs/>
          <w:szCs w:val="22"/>
        </w:rPr>
      </w:pPr>
    </w:p>
    <w:p w14:paraId="22E60E4F" w14:textId="6C68502E" w:rsidR="009C6B56" w:rsidRPr="009C6B56" w:rsidRDefault="009C6B56" w:rsidP="004E2290">
      <w:pPr>
        <w:spacing w:after="200" w:line="276" w:lineRule="auto"/>
        <w:contextualSpacing w:val="0"/>
        <w:rPr>
          <w:bCs/>
          <w:szCs w:val="22"/>
        </w:rPr>
      </w:pPr>
      <w:r>
        <w:rPr>
          <w:bCs/>
          <w:szCs w:val="22"/>
        </w:rPr>
        <w:t xml:space="preserve">Hsiao, E.Y., McBride, S.W., Hsien, S., Sharon, G., Hyde, E.R., McCue, T., Codelli, J.A., Chow, J., Reisman, S.E., Petrosine, J.F., Patterson, P.H. &amp; Mazmanian, S.K. (2011). Microbiota modulate behavioral and physiological abnormalities associated with neurodevelopmental disorders. </w:t>
      </w:r>
      <w:r>
        <w:rPr>
          <w:bCs/>
          <w:i/>
          <w:szCs w:val="22"/>
        </w:rPr>
        <w:t>Cell, 155</w:t>
      </w:r>
      <w:r>
        <w:rPr>
          <w:bCs/>
          <w:szCs w:val="22"/>
        </w:rPr>
        <w:t>(7), 1451-1463.</w:t>
      </w:r>
    </w:p>
    <w:p w14:paraId="7C244721" w14:textId="1A380120" w:rsidR="00E75ED0" w:rsidRPr="00E75ED0" w:rsidRDefault="00E75ED0" w:rsidP="004E2290">
      <w:pPr>
        <w:spacing w:after="200" w:line="276" w:lineRule="auto"/>
        <w:contextualSpacing w:val="0"/>
        <w:rPr>
          <w:bCs/>
          <w:szCs w:val="22"/>
        </w:rPr>
      </w:pPr>
      <w:r>
        <w:rPr>
          <w:bCs/>
          <w:szCs w:val="22"/>
        </w:rPr>
        <w:t xml:space="preserve">Messaoudi, M., </w:t>
      </w:r>
      <w:r w:rsidR="005B13F4">
        <w:rPr>
          <w:bCs/>
          <w:szCs w:val="22"/>
        </w:rPr>
        <w:t xml:space="preserve">Lalonde, R., Violle, N., </w:t>
      </w:r>
      <w:r w:rsidR="005B13F4">
        <w:rPr>
          <w:bCs/>
          <w:szCs w:val="22"/>
        </w:rPr>
        <w:t xml:space="preserve">Javelot, H., Desor, D., </w:t>
      </w:r>
      <w:r w:rsidR="005B13F4">
        <w:rPr>
          <w:bCs/>
          <w:szCs w:val="22"/>
        </w:rPr>
        <w:t xml:space="preserve">Nejdi, A., </w:t>
      </w:r>
      <w:r>
        <w:rPr>
          <w:bCs/>
          <w:szCs w:val="22"/>
        </w:rPr>
        <w:t>Bisson, J., Rougeot, C.</w:t>
      </w:r>
      <w:r w:rsidR="005B13F4">
        <w:rPr>
          <w:bCs/>
          <w:szCs w:val="22"/>
        </w:rPr>
        <w:t>, Pichelin, M., Cazaubiel, M., &amp; Cazaubiel, J.</w:t>
      </w:r>
      <w:r>
        <w:rPr>
          <w:bCs/>
          <w:szCs w:val="22"/>
        </w:rPr>
        <w:t xml:space="preserve"> (2011). </w:t>
      </w:r>
      <w:r w:rsidR="005B13F4">
        <w:rPr>
          <w:bCs/>
          <w:szCs w:val="22"/>
        </w:rPr>
        <w:t>Assessment of psychotropic-like properties of a probiotic formulation (</w:t>
      </w:r>
      <w:r w:rsidRPr="005B13F4">
        <w:rPr>
          <w:bCs/>
          <w:i/>
          <w:szCs w:val="22"/>
        </w:rPr>
        <w:t>Lactobacillus helveticus</w:t>
      </w:r>
      <w:r>
        <w:rPr>
          <w:bCs/>
          <w:szCs w:val="22"/>
        </w:rPr>
        <w:t xml:space="preserve"> </w:t>
      </w:r>
      <w:r w:rsidRPr="005B13F4">
        <w:rPr>
          <w:bCs/>
          <w:i/>
          <w:szCs w:val="22"/>
        </w:rPr>
        <w:t>R0052</w:t>
      </w:r>
      <w:r>
        <w:rPr>
          <w:bCs/>
          <w:szCs w:val="22"/>
        </w:rPr>
        <w:t xml:space="preserve"> and </w:t>
      </w:r>
      <w:r w:rsidRPr="005B13F4">
        <w:rPr>
          <w:bCs/>
          <w:i/>
          <w:szCs w:val="22"/>
        </w:rPr>
        <w:t>Bifidobacterium longum R0175</w:t>
      </w:r>
      <w:r>
        <w:rPr>
          <w:bCs/>
          <w:szCs w:val="22"/>
        </w:rPr>
        <w:t>) in</w:t>
      </w:r>
      <w:r w:rsidR="005B13F4">
        <w:rPr>
          <w:bCs/>
          <w:szCs w:val="22"/>
        </w:rPr>
        <w:t xml:space="preserve"> rats and </w:t>
      </w:r>
      <w:r>
        <w:rPr>
          <w:bCs/>
          <w:szCs w:val="22"/>
        </w:rPr>
        <w:t xml:space="preserve">human </w:t>
      </w:r>
      <w:r w:rsidR="005B13F4">
        <w:rPr>
          <w:bCs/>
          <w:szCs w:val="22"/>
        </w:rPr>
        <w:t>subjects</w:t>
      </w:r>
      <w:r>
        <w:rPr>
          <w:bCs/>
          <w:szCs w:val="22"/>
        </w:rPr>
        <w:t xml:space="preserve">. </w:t>
      </w:r>
      <w:r w:rsidR="005B13F4">
        <w:rPr>
          <w:bCs/>
          <w:i/>
          <w:szCs w:val="22"/>
        </w:rPr>
        <w:t>British journal of nutrition, 105</w:t>
      </w:r>
      <w:r>
        <w:rPr>
          <w:bCs/>
          <w:szCs w:val="22"/>
        </w:rPr>
        <w:t xml:space="preserve">, </w:t>
      </w:r>
      <w:r w:rsidR="005B13F4">
        <w:rPr>
          <w:bCs/>
          <w:szCs w:val="22"/>
        </w:rPr>
        <w:t>755-764</w:t>
      </w:r>
      <w:r>
        <w:rPr>
          <w:bCs/>
          <w:szCs w:val="22"/>
        </w:rPr>
        <w:t xml:space="preserve">. </w:t>
      </w:r>
    </w:p>
    <w:p w14:paraId="617DCAA7" w14:textId="09DF133E" w:rsidR="004E2290" w:rsidRDefault="001C2568" w:rsidP="004E2290">
      <w:pPr>
        <w:spacing w:after="200" w:line="276" w:lineRule="auto"/>
        <w:contextualSpacing w:val="0"/>
        <w:rPr>
          <w:bCs/>
          <w:szCs w:val="22"/>
        </w:rPr>
      </w:pPr>
      <w:r>
        <w:rPr>
          <w:bCs/>
          <w:szCs w:val="22"/>
        </w:rPr>
        <w:t xml:space="preserve">Sudo, N., Chida, Y., Aiba, Y., Sonoda, J., Oyama, N., Yu, X., Kubo, C., &amp; Koga, Y. (2004). Postnatal microbial colonization programs the hypothalamic-pituitary-adrenal system for stress response in mice. </w:t>
      </w:r>
      <w:r>
        <w:rPr>
          <w:bCs/>
          <w:i/>
          <w:szCs w:val="22"/>
        </w:rPr>
        <w:t>J Physiol, 558</w:t>
      </w:r>
      <w:r>
        <w:rPr>
          <w:bCs/>
          <w:szCs w:val="22"/>
        </w:rPr>
        <w:t>(1), 263-275.</w:t>
      </w:r>
    </w:p>
    <w:p w14:paraId="52AFDF12" w14:textId="02E3E1C6" w:rsidR="00137CC8" w:rsidRPr="00137CC8" w:rsidRDefault="00137CC8" w:rsidP="004E2290">
      <w:pPr>
        <w:spacing w:after="200" w:line="276" w:lineRule="auto"/>
        <w:contextualSpacing w:val="0"/>
        <w:rPr>
          <w:bCs/>
          <w:szCs w:val="22"/>
        </w:rPr>
      </w:pPr>
      <w:r>
        <w:rPr>
          <w:bCs/>
          <w:szCs w:val="22"/>
        </w:rPr>
        <w:t xml:space="preserve">Tillisch, K., Labus, J., Kilpatrick, L., Jiang, Z., Stains, J., Ebrat, B., Guyonnet, D., Legrain-Raspaud, S., Trotin, B., Naliboff, B., &amp; Mayer, E.A. (2011). Consumption of fermented milk product with probiotic modulates brain activity. </w:t>
      </w:r>
      <w:r>
        <w:rPr>
          <w:bCs/>
          <w:i/>
          <w:szCs w:val="22"/>
        </w:rPr>
        <w:t>Gastroenterology, 144</w:t>
      </w:r>
      <w:r>
        <w:rPr>
          <w:bCs/>
          <w:szCs w:val="22"/>
        </w:rPr>
        <w:t xml:space="preserve">(7), 1394-1401. </w:t>
      </w:r>
    </w:p>
    <w:p w14:paraId="726EF94A" w14:textId="400D8DBB" w:rsidR="00347FCC" w:rsidRPr="00347FCC" w:rsidRDefault="00347FCC" w:rsidP="004E2290">
      <w:pPr>
        <w:spacing w:after="200" w:line="276" w:lineRule="auto"/>
        <w:contextualSpacing w:val="0"/>
        <w:rPr>
          <w:bCs/>
          <w:szCs w:val="22"/>
        </w:rPr>
      </w:pPr>
      <w:r>
        <w:rPr>
          <w:bCs/>
          <w:szCs w:val="22"/>
        </w:rPr>
        <w:lastRenderedPageBreak/>
        <w:t xml:space="preserve">Van Nood, E., Vrieze, A., Nieuwdorp, M., Fuentes, S., Zoetendal, E.G., De Vos, W.M., Visser, C.E., Kuijper, E.J., Bartelsman, J.F.W.M., Tijssen, J.G.P., Speelman, P., Dijkgraaf, M.G.W., Keller, J.J. (2013). Duodenal infusion of donor feces for recurrent </w:t>
      </w:r>
      <w:r>
        <w:rPr>
          <w:bCs/>
          <w:i/>
          <w:szCs w:val="22"/>
        </w:rPr>
        <w:t>Clostridium difficile</w:t>
      </w:r>
      <w:r>
        <w:rPr>
          <w:bCs/>
          <w:szCs w:val="22"/>
        </w:rPr>
        <w:t xml:space="preserve">. </w:t>
      </w:r>
      <w:r>
        <w:rPr>
          <w:bCs/>
          <w:i/>
          <w:szCs w:val="22"/>
        </w:rPr>
        <w:t>The New England Journal of Medicine, 368(</w:t>
      </w:r>
      <w:r>
        <w:rPr>
          <w:bCs/>
          <w:szCs w:val="22"/>
        </w:rPr>
        <w:t>5), 407-415.</w:t>
      </w:r>
    </w:p>
    <w:p w14:paraId="31D45DDB" w14:textId="77777777" w:rsidR="004E2290" w:rsidRPr="00BA0CF9" w:rsidRDefault="004E2290" w:rsidP="00A3036B">
      <w:pPr>
        <w:spacing w:after="200" w:line="276" w:lineRule="auto"/>
        <w:contextualSpacing w:val="0"/>
        <w:rPr>
          <w:bCs/>
          <w:szCs w:val="22"/>
        </w:rPr>
      </w:pPr>
    </w:p>
    <w:p w14:paraId="3B2177B2" w14:textId="77777777" w:rsidR="00ED23C1" w:rsidRPr="00BA0CF9" w:rsidRDefault="00ED23C1" w:rsidP="00246ABB">
      <w:pPr>
        <w:spacing w:after="200" w:line="276" w:lineRule="auto"/>
        <w:contextualSpacing w:val="0"/>
        <w:rPr>
          <w:bCs/>
          <w:szCs w:val="22"/>
        </w:rPr>
      </w:pPr>
      <w:r w:rsidRPr="00BA0CF9">
        <w:rPr>
          <w:bCs/>
          <w:szCs w:val="22"/>
        </w:rPr>
        <w:t>Ontw</w:t>
      </w:r>
      <w:r w:rsidR="000920B1" w:rsidRPr="00BA0CF9">
        <w:rPr>
          <w:bCs/>
          <w:szCs w:val="22"/>
        </w:rPr>
        <w:t xml:space="preserve">ikkeld door: </w:t>
      </w:r>
      <w:r w:rsidR="007B4B40">
        <w:rPr>
          <w:bCs/>
          <w:szCs w:val="22"/>
        </w:rPr>
        <w:t>Laura Koenders</w:t>
      </w:r>
      <w:r w:rsidR="000920B1" w:rsidRPr="00BA0CF9">
        <w:rPr>
          <w:bCs/>
          <w:szCs w:val="22"/>
        </w:rPr>
        <w:t xml:space="preserve"> (2017</w:t>
      </w:r>
      <w:r w:rsidRPr="00BA0CF9">
        <w:rPr>
          <w:bCs/>
          <w:szCs w:val="22"/>
        </w:rPr>
        <w:t>)</w:t>
      </w:r>
    </w:p>
    <w:p w14:paraId="0DF9B90A" w14:textId="77777777" w:rsidR="00F26B17" w:rsidRPr="00BA0CF9" w:rsidRDefault="00F26B17" w:rsidP="00246ABB">
      <w:pPr>
        <w:spacing w:after="200" w:line="276" w:lineRule="auto"/>
        <w:contextualSpacing w:val="0"/>
        <w:rPr>
          <w:bCs/>
          <w:szCs w:val="22"/>
        </w:rPr>
      </w:pPr>
    </w:p>
    <w:sectPr w:rsidR="00F26B17" w:rsidRPr="00BA0CF9" w:rsidSect="003027DE">
      <w:headerReference w:type="default" r:id="rId7"/>
      <w:footerReference w:type="default" r:id="rId8"/>
      <w:pgSz w:w="11907" w:h="16840" w:code="9"/>
      <w:pgMar w:top="1440" w:right="1440" w:bottom="1440" w:left="1440"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3F39" w14:textId="77777777" w:rsidR="002D06C1" w:rsidRDefault="002D06C1" w:rsidP="001477EE">
      <w:r>
        <w:separator/>
      </w:r>
    </w:p>
  </w:endnote>
  <w:endnote w:type="continuationSeparator" w:id="0">
    <w:p w14:paraId="104582D8" w14:textId="77777777" w:rsidR="002D06C1" w:rsidRDefault="002D06C1" w:rsidP="001477EE">
      <w:r>
        <w:continuationSeparator/>
      </w:r>
    </w:p>
  </w:endnote>
  <w:endnote w:type="continuationNotice" w:id="1">
    <w:p w14:paraId="3F7E21C7" w14:textId="77777777" w:rsidR="002D06C1" w:rsidRDefault="002D0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AdvOT863180fb">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25C9" w14:textId="77777777" w:rsidR="00061B34" w:rsidRPr="00AE2A24" w:rsidRDefault="00061B34" w:rsidP="001477EE">
    <w:pPr>
      <w:pStyle w:val="Footer"/>
      <w:pBdr>
        <w:top w:val="single" w:sz="2" w:space="5" w:color="auto"/>
      </w:pBdr>
      <w:tabs>
        <w:tab w:val="clear" w:pos="9360"/>
        <w:tab w:val="center" w:pos="452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131359">
      <w:rPr>
        <w:noProof/>
        <w:sz w:val="20"/>
      </w:rPr>
      <w:t>3</w:t>
    </w:r>
    <w:r w:rsidRPr="00AE2A24">
      <w:rPr>
        <w:sz w:val="20"/>
      </w:rPr>
      <w:fldChar w:fldCharType="end"/>
    </w:r>
    <w:r w:rsidRPr="00711F6E">
      <w:rPr>
        <w:rFonts w:ascii="Calibri" w:hAnsi="Calibri"/>
        <w:sz w:val="20"/>
      </w:rPr>
      <w:tab/>
    </w:r>
    <w:r>
      <w:rPr>
        <w:rFonts w:ascii="Calibri" w:hAnsi="Calibri"/>
        <w:sz w:val="20"/>
      </w:rPr>
      <w:tab/>
    </w:r>
  </w:p>
  <w:p w14:paraId="2B9172B4" w14:textId="77777777" w:rsidR="00061B34" w:rsidRDefault="00061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5E19E" w14:textId="77777777" w:rsidR="002D06C1" w:rsidRDefault="002D06C1" w:rsidP="001477EE">
      <w:r>
        <w:separator/>
      </w:r>
    </w:p>
  </w:footnote>
  <w:footnote w:type="continuationSeparator" w:id="0">
    <w:p w14:paraId="38569E65" w14:textId="77777777" w:rsidR="002D06C1" w:rsidRDefault="002D06C1" w:rsidP="001477EE">
      <w:r>
        <w:continuationSeparator/>
      </w:r>
    </w:p>
  </w:footnote>
  <w:footnote w:type="continuationNotice" w:id="1">
    <w:p w14:paraId="2CC0688E" w14:textId="77777777" w:rsidR="002D06C1" w:rsidRDefault="002D06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86C3E" w14:textId="77777777" w:rsidR="00061B34" w:rsidRPr="00711F6E" w:rsidRDefault="00061B34" w:rsidP="001477EE">
    <w:pPr>
      <w:pBdr>
        <w:bottom w:val="single" w:sz="2" w:space="5" w:color="auto"/>
      </w:pBdr>
      <w:tabs>
        <w:tab w:val="center" w:pos="4520"/>
        <w:tab w:val="right" w:pos="9320"/>
      </w:tabs>
      <w:rPr>
        <w:rFonts w:ascii="Calibri" w:hAnsi="Calibri"/>
        <w:i/>
        <w:sz w:val="20"/>
      </w:rPr>
    </w:pPr>
  </w:p>
  <w:p w14:paraId="3B6D7CD6" w14:textId="77777777" w:rsidR="00061B34" w:rsidRPr="00711F6E" w:rsidRDefault="00061B34" w:rsidP="001477EE">
    <w:pPr>
      <w:pBdr>
        <w:bottom w:val="single" w:sz="2" w:space="5" w:color="auto"/>
      </w:pBdr>
      <w:tabs>
        <w:tab w:val="center" w:pos="4520"/>
        <w:tab w:val="right" w:pos="9320"/>
      </w:tabs>
      <w:rPr>
        <w:rFonts w:ascii="Calibri" w:hAnsi="Calibri"/>
        <w:i/>
        <w:sz w:val="20"/>
      </w:rPr>
    </w:pPr>
  </w:p>
  <w:p w14:paraId="725AF063" w14:textId="77777777" w:rsidR="00061B34" w:rsidRPr="00711F6E" w:rsidRDefault="00061B34" w:rsidP="001477EE">
    <w:pPr>
      <w:pBdr>
        <w:bottom w:val="single" w:sz="2" w:space="5" w:color="auto"/>
      </w:pBdr>
      <w:tabs>
        <w:tab w:val="center" w:pos="4520"/>
        <w:tab w:val="right" w:pos="9320"/>
      </w:tabs>
      <w:rPr>
        <w:rFonts w:ascii="Calibri" w:hAnsi="Calibri"/>
        <w:i/>
        <w:sz w:val="20"/>
      </w:rPr>
    </w:pPr>
  </w:p>
  <w:p w14:paraId="25C4ED38" w14:textId="77777777" w:rsidR="00061B34" w:rsidRPr="00AF117E" w:rsidRDefault="00061B34" w:rsidP="00474902">
    <w:pPr>
      <w:pBdr>
        <w:bottom w:val="single" w:sz="2" w:space="5" w:color="auto"/>
      </w:pBdr>
      <w:tabs>
        <w:tab w:val="right" w:pos="9027"/>
      </w:tabs>
      <w:jc w:val="right"/>
      <w:rPr>
        <w:i/>
      </w:rPr>
    </w:pPr>
    <w:r>
      <w:rPr>
        <w:i/>
        <w:sz w:val="20"/>
      </w:rPr>
      <w:t>Werkgroepopdracht (waarneming) wg 19</w:t>
    </w:r>
    <w:r>
      <w:rPr>
        <w:sz w:val="20"/>
      </w:rPr>
      <w:t xml:space="preserve"> </w:t>
    </w:r>
    <w:r w:rsidRPr="00AF117E">
      <w:rPr>
        <w: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971"/>
    <w:multiLevelType w:val="hybridMultilevel"/>
    <w:tmpl w:val="9F34184A"/>
    <w:lvl w:ilvl="0" w:tplc="8D7895B8">
      <w:start w:val="1"/>
      <w:numFmt w:val="bullet"/>
      <w:pStyle w:val="Streepje"/>
      <w:lvlText w:val="-"/>
      <w:lvlJc w:val="left"/>
      <w:pPr>
        <w:ind w:left="720" w:hanging="360"/>
      </w:pPr>
      <w:rPr>
        <w:rFonts w:ascii="Palatino Linotype" w:hAnsi="Palatino Linotype" w:hint="default"/>
        <w:sz w:val="24"/>
      </w:rPr>
    </w:lvl>
    <w:lvl w:ilvl="1" w:tplc="DA0A758C"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451"/>
    <w:multiLevelType w:val="multilevel"/>
    <w:tmpl w:val="2A0A1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2004A"/>
    <w:multiLevelType w:val="hybridMultilevel"/>
    <w:tmpl w:val="BD68CEB0"/>
    <w:lvl w:ilvl="0" w:tplc="CC00CFC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67A0B"/>
    <w:multiLevelType w:val="hybridMultilevel"/>
    <w:tmpl w:val="C45C8ED0"/>
    <w:lvl w:ilvl="0" w:tplc="342028A8">
      <w:start w:val="1"/>
      <w:numFmt w:val="bullet"/>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973F2"/>
    <w:multiLevelType w:val="hybridMultilevel"/>
    <w:tmpl w:val="DA1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414E0"/>
    <w:multiLevelType w:val="hybridMultilevel"/>
    <w:tmpl w:val="1D324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F5F07"/>
    <w:multiLevelType w:val="hybridMultilevel"/>
    <w:tmpl w:val="48DA2A5A"/>
    <w:lvl w:ilvl="0" w:tplc="AF5017BC">
      <w:start w:val="1"/>
      <w:numFmt w:val="decimal"/>
      <w:pStyle w:val="Nummers"/>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28171CB"/>
    <w:multiLevelType w:val="hybridMultilevel"/>
    <w:tmpl w:val="B72A7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FD40FC"/>
    <w:multiLevelType w:val="multilevel"/>
    <w:tmpl w:val="844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904DF"/>
    <w:multiLevelType w:val="hybridMultilevel"/>
    <w:tmpl w:val="3F002D60"/>
    <w:lvl w:ilvl="0" w:tplc="CC00CFC0">
      <w:start w:val="1"/>
      <w:numFmt w:val="bullet"/>
      <w:lvlText w:val=""/>
      <w:lvlJc w:val="left"/>
      <w:pPr>
        <w:ind w:left="360" w:hanging="360"/>
      </w:pPr>
      <w:rPr>
        <w:rFonts w:ascii="Symbol" w:hAnsi="Symbol" w:hint="default"/>
      </w:rPr>
    </w:lvl>
    <w:lvl w:ilvl="1" w:tplc="2866459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FD6DF1"/>
    <w:multiLevelType w:val="hybridMultilevel"/>
    <w:tmpl w:val="BF6C078A"/>
    <w:lvl w:ilvl="0" w:tplc="90DCF40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9F1FB6"/>
    <w:multiLevelType w:val="hybridMultilevel"/>
    <w:tmpl w:val="DD14D86A"/>
    <w:lvl w:ilvl="0" w:tplc="24983F76">
      <w:start w:val="1"/>
      <w:numFmt w:val="bullet"/>
      <w:pStyle w:val="Streepjes"/>
      <w:lvlText w:val="-"/>
      <w:lvlJc w:val="left"/>
      <w:pPr>
        <w:ind w:left="360" w:hanging="360"/>
      </w:pPr>
      <w:rPr>
        <w:rFonts w:ascii="Palatino Linotype" w:hAnsi="Palatino Linotype" w:hint="default"/>
        <w:sz w:val="24"/>
      </w:rPr>
    </w:lvl>
    <w:lvl w:ilvl="1" w:tplc="04090019" w:tentative="1">
      <w:start w:val="1"/>
      <w:numFmt w:val="bullet"/>
      <w:lvlText w:val="o"/>
      <w:lvlJc w:val="left"/>
      <w:pPr>
        <w:ind w:left="1080" w:hanging="360"/>
      </w:pPr>
      <w:rPr>
        <w:rFonts w:ascii="Courier New" w:hAnsi="Courier New" w:cs="Arial"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Aria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Arial" w:hint="default"/>
      </w:rPr>
    </w:lvl>
    <w:lvl w:ilvl="8" w:tplc="0409001B" w:tentative="1">
      <w:start w:val="1"/>
      <w:numFmt w:val="bullet"/>
      <w:lvlText w:val=""/>
      <w:lvlJc w:val="left"/>
      <w:pPr>
        <w:ind w:left="6120" w:hanging="360"/>
      </w:pPr>
      <w:rPr>
        <w:rFonts w:ascii="Wingdings" w:hAnsi="Wingdings" w:hint="default"/>
      </w:rPr>
    </w:lvl>
  </w:abstractNum>
  <w:abstractNum w:abstractNumId="12" w15:restartNumberingAfterBreak="0">
    <w:nsid w:val="605E37D7"/>
    <w:multiLevelType w:val="hybridMultilevel"/>
    <w:tmpl w:val="1786C5CA"/>
    <w:lvl w:ilvl="0" w:tplc="D6FABACA">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Aria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Arial"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Arial"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1262CD6"/>
    <w:multiLevelType w:val="hybridMultilevel"/>
    <w:tmpl w:val="83DAAD88"/>
    <w:lvl w:ilvl="0" w:tplc="DDE65100">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658C7A49"/>
    <w:multiLevelType w:val="hybridMultilevel"/>
    <w:tmpl w:val="7E8C5FD8"/>
    <w:lvl w:ilvl="0" w:tplc="C5B4000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46999"/>
    <w:multiLevelType w:val="hybridMultilevel"/>
    <w:tmpl w:val="C3AAC71E"/>
    <w:lvl w:ilvl="0" w:tplc="AD5A0310">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83130"/>
    <w:multiLevelType w:val="hybridMultilevel"/>
    <w:tmpl w:val="A2CCF23C"/>
    <w:lvl w:ilvl="0" w:tplc="0966EF88">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551F6"/>
    <w:multiLevelType w:val="hybridMultilevel"/>
    <w:tmpl w:val="FFDAD5DE"/>
    <w:lvl w:ilvl="0" w:tplc="659C6F54">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6637D"/>
    <w:multiLevelType w:val="hybridMultilevel"/>
    <w:tmpl w:val="CD8E514A"/>
    <w:lvl w:ilvl="0" w:tplc="F80ECEA8">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DE0744"/>
    <w:multiLevelType w:val="hybridMultilevel"/>
    <w:tmpl w:val="D48222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C27230"/>
    <w:multiLevelType w:val="hybridMultilevel"/>
    <w:tmpl w:val="C14AC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B76BA7"/>
    <w:multiLevelType w:val="hybridMultilevel"/>
    <w:tmpl w:val="7D549FC0"/>
    <w:lvl w:ilvl="0" w:tplc="8C74C166">
      <w:start w:val="1"/>
      <w:numFmt w:val="decimal"/>
      <w:lvlText w:val="%1."/>
      <w:lvlJc w:val="left"/>
      <w:pPr>
        <w:ind w:left="-676" w:hanging="360"/>
      </w:pPr>
    </w:lvl>
    <w:lvl w:ilvl="1" w:tplc="04090019" w:tentative="1">
      <w:start w:val="1"/>
      <w:numFmt w:val="lowerLetter"/>
      <w:lvlText w:val="%2."/>
      <w:lvlJc w:val="left"/>
      <w:pPr>
        <w:ind w:left="44" w:hanging="360"/>
      </w:pPr>
    </w:lvl>
    <w:lvl w:ilvl="2" w:tplc="0409001B" w:tentative="1">
      <w:start w:val="1"/>
      <w:numFmt w:val="lowerRoman"/>
      <w:lvlText w:val="%3."/>
      <w:lvlJc w:val="right"/>
      <w:pPr>
        <w:ind w:left="764" w:hanging="180"/>
      </w:pPr>
    </w:lvl>
    <w:lvl w:ilvl="3" w:tplc="0409000F" w:tentative="1">
      <w:start w:val="1"/>
      <w:numFmt w:val="decimal"/>
      <w:lvlText w:val="%4."/>
      <w:lvlJc w:val="left"/>
      <w:pPr>
        <w:ind w:left="1484" w:hanging="360"/>
      </w:pPr>
    </w:lvl>
    <w:lvl w:ilvl="4" w:tplc="04090019" w:tentative="1">
      <w:start w:val="1"/>
      <w:numFmt w:val="lowerLetter"/>
      <w:lvlText w:val="%5."/>
      <w:lvlJc w:val="left"/>
      <w:pPr>
        <w:ind w:left="2204" w:hanging="360"/>
      </w:pPr>
    </w:lvl>
    <w:lvl w:ilvl="5" w:tplc="0409001B" w:tentative="1">
      <w:start w:val="1"/>
      <w:numFmt w:val="lowerRoman"/>
      <w:lvlText w:val="%6."/>
      <w:lvlJc w:val="right"/>
      <w:pPr>
        <w:ind w:left="2924" w:hanging="180"/>
      </w:pPr>
    </w:lvl>
    <w:lvl w:ilvl="6" w:tplc="0409000F" w:tentative="1">
      <w:start w:val="1"/>
      <w:numFmt w:val="decimal"/>
      <w:lvlText w:val="%7."/>
      <w:lvlJc w:val="left"/>
      <w:pPr>
        <w:ind w:left="3644" w:hanging="360"/>
      </w:pPr>
    </w:lvl>
    <w:lvl w:ilvl="7" w:tplc="04090019" w:tentative="1">
      <w:start w:val="1"/>
      <w:numFmt w:val="lowerLetter"/>
      <w:lvlText w:val="%8."/>
      <w:lvlJc w:val="left"/>
      <w:pPr>
        <w:ind w:left="4364" w:hanging="360"/>
      </w:pPr>
    </w:lvl>
    <w:lvl w:ilvl="8" w:tplc="0409001B" w:tentative="1">
      <w:start w:val="1"/>
      <w:numFmt w:val="lowerRoman"/>
      <w:lvlText w:val="%9."/>
      <w:lvlJc w:val="right"/>
      <w:pPr>
        <w:ind w:left="5084" w:hanging="180"/>
      </w:pPr>
    </w:lvl>
  </w:abstractNum>
  <w:num w:numId="1">
    <w:abstractNumId w:val="0"/>
  </w:num>
  <w:num w:numId="2">
    <w:abstractNumId w:val="17"/>
  </w:num>
  <w:num w:numId="3">
    <w:abstractNumId w:val="13"/>
  </w:num>
  <w:num w:numId="4">
    <w:abstractNumId w:val="12"/>
  </w:num>
  <w:num w:numId="5">
    <w:abstractNumId w:val="15"/>
  </w:num>
  <w:num w:numId="6">
    <w:abstractNumId w:val="17"/>
  </w:num>
  <w:num w:numId="7">
    <w:abstractNumId w:val="13"/>
  </w:num>
  <w:num w:numId="8">
    <w:abstractNumId w:val="12"/>
  </w:num>
  <w:num w:numId="9">
    <w:abstractNumId w:val="15"/>
  </w:num>
  <w:num w:numId="10">
    <w:abstractNumId w:val="12"/>
  </w:num>
  <w:num w:numId="11">
    <w:abstractNumId w:val="3"/>
  </w:num>
  <w:num w:numId="12">
    <w:abstractNumId w:val="11"/>
  </w:num>
  <w:num w:numId="13">
    <w:abstractNumId w:val="16"/>
  </w:num>
  <w:num w:numId="14">
    <w:abstractNumId w:val="6"/>
  </w:num>
  <w:num w:numId="15">
    <w:abstractNumId w:val="3"/>
  </w:num>
  <w:num w:numId="16">
    <w:abstractNumId w:val="11"/>
  </w:num>
  <w:num w:numId="17">
    <w:abstractNumId w:val="16"/>
  </w:num>
  <w:num w:numId="18">
    <w:abstractNumId w:val="6"/>
  </w:num>
  <w:num w:numId="19">
    <w:abstractNumId w:val="3"/>
  </w:num>
  <w:num w:numId="20">
    <w:abstractNumId w:val="11"/>
  </w:num>
  <w:num w:numId="21">
    <w:abstractNumId w:val="21"/>
  </w:num>
  <w:num w:numId="22">
    <w:abstractNumId w:val="20"/>
  </w:num>
  <w:num w:numId="23">
    <w:abstractNumId w:val="2"/>
  </w:num>
  <w:num w:numId="24">
    <w:abstractNumId w:val="8"/>
  </w:num>
  <w:num w:numId="25">
    <w:abstractNumId w:val="4"/>
  </w:num>
  <w:num w:numId="26">
    <w:abstractNumId w:val="9"/>
  </w:num>
  <w:num w:numId="27">
    <w:abstractNumId w:val="18"/>
  </w:num>
  <w:num w:numId="28">
    <w:abstractNumId w:val="14"/>
  </w:num>
  <w:num w:numId="29">
    <w:abstractNumId w:val="7"/>
  </w:num>
  <w:num w:numId="30">
    <w:abstractNumId w:val="5"/>
  </w:num>
  <w:num w:numId="31">
    <w:abstractNumId w:val="19"/>
  </w:num>
  <w:num w:numId="32">
    <w:abstractNumId w:val="10"/>
  </w:num>
  <w:num w:numId="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1477EE"/>
    <w:rsid w:val="00007DEE"/>
    <w:rsid w:val="00016E12"/>
    <w:rsid w:val="00025267"/>
    <w:rsid w:val="00025AD1"/>
    <w:rsid w:val="00030DAF"/>
    <w:rsid w:val="00034146"/>
    <w:rsid w:val="000618DA"/>
    <w:rsid w:val="00061B34"/>
    <w:rsid w:val="0006574E"/>
    <w:rsid w:val="00084923"/>
    <w:rsid w:val="00086FCE"/>
    <w:rsid w:val="00087CCB"/>
    <w:rsid w:val="000920B1"/>
    <w:rsid w:val="000A7AB7"/>
    <w:rsid w:val="000A7DF5"/>
    <w:rsid w:val="000B4E35"/>
    <w:rsid w:val="000C2813"/>
    <w:rsid w:val="000C7C9A"/>
    <w:rsid w:val="000D03B9"/>
    <w:rsid w:val="000D2471"/>
    <w:rsid w:val="000E1D40"/>
    <w:rsid w:val="000F1DED"/>
    <w:rsid w:val="000F2B5E"/>
    <w:rsid w:val="000F3E01"/>
    <w:rsid w:val="000F6D23"/>
    <w:rsid w:val="001148D7"/>
    <w:rsid w:val="00114E07"/>
    <w:rsid w:val="00121692"/>
    <w:rsid w:val="00131359"/>
    <w:rsid w:val="00137CC8"/>
    <w:rsid w:val="001477EE"/>
    <w:rsid w:val="001512EB"/>
    <w:rsid w:val="0016612F"/>
    <w:rsid w:val="00166500"/>
    <w:rsid w:val="00166B01"/>
    <w:rsid w:val="001721D1"/>
    <w:rsid w:val="00175994"/>
    <w:rsid w:val="00176438"/>
    <w:rsid w:val="001802D2"/>
    <w:rsid w:val="00180429"/>
    <w:rsid w:val="00181BEA"/>
    <w:rsid w:val="00193D29"/>
    <w:rsid w:val="001A18B2"/>
    <w:rsid w:val="001B1420"/>
    <w:rsid w:val="001C0FBD"/>
    <w:rsid w:val="001C2568"/>
    <w:rsid w:val="001C6C0F"/>
    <w:rsid w:val="001D11C0"/>
    <w:rsid w:val="001E1B58"/>
    <w:rsid w:val="001E419E"/>
    <w:rsid w:val="001E6F05"/>
    <w:rsid w:val="002044D3"/>
    <w:rsid w:val="00217AC7"/>
    <w:rsid w:val="00226BDF"/>
    <w:rsid w:val="00232580"/>
    <w:rsid w:val="002363C7"/>
    <w:rsid w:val="00240585"/>
    <w:rsid w:val="002419A6"/>
    <w:rsid w:val="002437D4"/>
    <w:rsid w:val="00246ABB"/>
    <w:rsid w:val="0024704F"/>
    <w:rsid w:val="002475F9"/>
    <w:rsid w:val="00252118"/>
    <w:rsid w:val="002619BE"/>
    <w:rsid w:val="00271FB5"/>
    <w:rsid w:val="0027290F"/>
    <w:rsid w:val="002769EC"/>
    <w:rsid w:val="00281C60"/>
    <w:rsid w:val="002A79C5"/>
    <w:rsid w:val="002D06C1"/>
    <w:rsid w:val="002E0066"/>
    <w:rsid w:val="002E0996"/>
    <w:rsid w:val="002E4F3F"/>
    <w:rsid w:val="002F35EE"/>
    <w:rsid w:val="00301597"/>
    <w:rsid w:val="00301D7C"/>
    <w:rsid w:val="003027DE"/>
    <w:rsid w:val="0030493E"/>
    <w:rsid w:val="0031106E"/>
    <w:rsid w:val="003176CD"/>
    <w:rsid w:val="003310C4"/>
    <w:rsid w:val="00331FF1"/>
    <w:rsid w:val="00347FCC"/>
    <w:rsid w:val="00353216"/>
    <w:rsid w:val="00356630"/>
    <w:rsid w:val="00362050"/>
    <w:rsid w:val="00370A71"/>
    <w:rsid w:val="00384920"/>
    <w:rsid w:val="003906A3"/>
    <w:rsid w:val="00392594"/>
    <w:rsid w:val="003946B6"/>
    <w:rsid w:val="003A6189"/>
    <w:rsid w:val="003A6B02"/>
    <w:rsid w:val="003A74AD"/>
    <w:rsid w:val="003A7B68"/>
    <w:rsid w:val="003B0BAF"/>
    <w:rsid w:val="003C0BBD"/>
    <w:rsid w:val="003C3EE9"/>
    <w:rsid w:val="003C6B5F"/>
    <w:rsid w:val="003D38B4"/>
    <w:rsid w:val="003E52D3"/>
    <w:rsid w:val="003F2FFA"/>
    <w:rsid w:val="003F443C"/>
    <w:rsid w:val="004011C4"/>
    <w:rsid w:val="0040171B"/>
    <w:rsid w:val="00421460"/>
    <w:rsid w:val="00430D0A"/>
    <w:rsid w:val="0044497E"/>
    <w:rsid w:val="0045573E"/>
    <w:rsid w:val="004601B4"/>
    <w:rsid w:val="00472A1B"/>
    <w:rsid w:val="00474798"/>
    <w:rsid w:val="00474902"/>
    <w:rsid w:val="00476E73"/>
    <w:rsid w:val="00480714"/>
    <w:rsid w:val="00484BB8"/>
    <w:rsid w:val="004875CB"/>
    <w:rsid w:val="004935EF"/>
    <w:rsid w:val="004A3B07"/>
    <w:rsid w:val="004A5E47"/>
    <w:rsid w:val="004B61EC"/>
    <w:rsid w:val="004C7F22"/>
    <w:rsid w:val="004D004E"/>
    <w:rsid w:val="004D08EB"/>
    <w:rsid w:val="004E1FF6"/>
    <w:rsid w:val="004E2290"/>
    <w:rsid w:val="004E77F4"/>
    <w:rsid w:val="004F3FE5"/>
    <w:rsid w:val="00501FA4"/>
    <w:rsid w:val="00505549"/>
    <w:rsid w:val="0051036C"/>
    <w:rsid w:val="0051344C"/>
    <w:rsid w:val="005164D8"/>
    <w:rsid w:val="00551EE4"/>
    <w:rsid w:val="0055265B"/>
    <w:rsid w:val="00575CE3"/>
    <w:rsid w:val="00583155"/>
    <w:rsid w:val="00583DB6"/>
    <w:rsid w:val="00595370"/>
    <w:rsid w:val="0059783C"/>
    <w:rsid w:val="005A2458"/>
    <w:rsid w:val="005B13F4"/>
    <w:rsid w:val="005B4F95"/>
    <w:rsid w:val="005B6C7D"/>
    <w:rsid w:val="005C1539"/>
    <w:rsid w:val="005C4C6B"/>
    <w:rsid w:val="005D290A"/>
    <w:rsid w:val="005D3790"/>
    <w:rsid w:val="005D6250"/>
    <w:rsid w:val="005E415F"/>
    <w:rsid w:val="005F1A40"/>
    <w:rsid w:val="005F331A"/>
    <w:rsid w:val="005F6F54"/>
    <w:rsid w:val="006116CD"/>
    <w:rsid w:val="0061342F"/>
    <w:rsid w:val="00613628"/>
    <w:rsid w:val="006137BF"/>
    <w:rsid w:val="00614CDC"/>
    <w:rsid w:val="006176FD"/>
    <w:rsid w:val="00637678"/>
    <w:rsid w:val="00644AA8"/>
    <w:rsid w:val="00645929"/>
    <w:rsid w:val="006501BF"/>
    <w:rsid w:val="00651BB6"/>
    <w:rsid w:val="00653EF1"/>
    <w:rsid w:val="006548C8"/>
    <w:rsid w:val="006610D2"/>
    <w:rsid w:val="006739BC"/>
    <w:rsid w:val="00676252"/>
    <w:rsid w:val="006772DE"/>
    <w:rsid w:val="00683B9E"/>
    <w:rsid w:val="006863AA"/>
    <w:rsid w:val="006866D5"/>
    <w:rsid w:val="006B2FD5"/>
    <w:rsid w:val="006B5C75"/>
    <w:rsid w:val="006C7658"/>
    <w:rsid w:val="006C7F9D"/>
    <w:rsid w:val="006D6A3D"/>
    <w:rsid w:val="006F2EFB"/>
    <w:rsid w:val="006F32B1"/>
    <w:rsid w:val="00704180"/>
    <w:rsid w:val="00711745"/>
    <w:rsid w:val="00732959"/>
    <w:rsid w:val="007337F3"/>
    <w:rsid w:val="007448BA"/>
    <w:rsid w:val="007450C5"/>
    <w:rsid w:val="00765185"/>
    <w:rsid w:val="0077387B"/>
    <w:rsid w:val="00776786"/>
    <w:rsid w:val="00776BBE"/>
    <w:rsid w:val="007969DD"/>
    <w:rsid w:val="007A0F7D"/>
    <w:rsid w:val="007B2CB2"/>
    <w:rsid w:val="007B48F4"/>
    <w:rsid w:val="007B4B40"/>
    <w:rsid w:val="007E0C5D"/>
    <w:rsid w:val="007E339E"/>
    <w:rsid w:val="007E46DC"/>
    <w:rsid w:val="007F3747"/>
    <w:rsid w:val="008012F6"/>
    <w:rsid w:val="00806A48"/>
    <w:rsid w:val="00810087"/>
    <w:rsid w:val="00814BDD"/>
    <w:rsid w:val="00825914"/>
    <w:rsid w:val="00826DA6"/>
    <w:rsid w:val="00831F21"/>
    <w:rsid w:val="0087250B"/>
    <w:rsid w:val="008809BC"/>
    <w:rsid w:val="00890CBA"/>
    <w:rsid w:val="008B234B"/>
    <w:rsid w:val="008C00BE"/>
    <w:rsid w:val="008D2F0A"/>
    <w:rsid w:val="008D7F63"/>
    <w:rsid w:val="008F138A"/>
    <w:rsid w:val="009135A1"/>
    <w:rsid w:val="00914B04"/>
    <w:rsid w:val="00921B95"/>
    <w:rsid w:val="009271F1"/>
    <w:rsid w:val="0093382A"/>
    <w:rsid w:val="00934C8C"/>
    <w:rsid w:val="009542C1"/>
    <w:rsid w:val="00957F38"/>
    <w:rsid w:val="00963179"/>
    <w:rsid w:val="00972F7F"/>
    <w:rsid w:val="00974952"/>
    <w:rsid w:val="00984DAE"/>
    <w:rsid w:val="00993B6F"/>
    <w:rsid w:val="009B2B02"/>
    <w:rsid w:val="009B51CD"/>
    <w:rsid w:val="009C03F5"/>
    <w:rsid w:val="009C6B56"/>
    <w:rsid w:val="009D22DD"/>
    <w:rsid w:val="009D3573"/>
    <w:rsid w:val="009D57EE"/>
    <w:rsid w:val="009F3DD2"/>
    <w:rsid w:val="009F458E"/>
    <w:rsid w:val="00A126B0"/>
    <w:rsid w:val="00A232B2"/>
    <w:rsid w:val="00A2471F"/>
    <w:rsid w:val="00A249AE"/>
    <w:rsid w:val="00A3036B"/>
    <w:rsid w:val="00A3177F"/>
    <w:rsid w:val="00A36B52"/>
    <w:rsid w:val="00A36E53"/>
    <w:rsid w:val="00A37454"/>
    <w:rsid w:val="00A442B8"/>
    <w:rsid w:val="00A5361F"/>
    <w:rsid w:val="00A63AC4"/>
    <w:rsid w:val="00A65722"/>
    <w:rsid w:val="00A71B4F"/>
    <w:rsid w:val="00A74B31"/>
    <w:rsid w:val="00A75DD8"/>
    <w:rsid w:val="00A77448"/>
    <w:rsid w:val="00A92B72"/>
    <w:rsid w:val="00AA0797"/>
    <w:rsid w:val="00AA4CE1"/>
    <w:rsid w:val="00AB0D52"/>
    <w:rsid w:val="00AC293B"/>
    <w:rsid w:val="00AC62F0"/>
    <w:rsid w:val="00AD14A6"/>
    <w:rsid w:val="00AD54BE"/>
    <w:rsid w:val="00AE0EFF"/>
    <w:rsid w:val="00AE25D1"/>
    <w:rsid w:val="00AE488E"/>
    <w:rsid w:val="00AE6898"/>
    <w:rsid w:val="00AE71FD"/>
    <w:rsid w:val="00AF023E"/>
    <w:rsid w:val="00AF053F"/>
    <w:rsid w:val="00AF117E"/>
    <w:rsid w:val="00AF324D"/>
    <w:rsid w:val="00AF46C3"/>
    <w:rsid w:val="00AF5D4A"/>
    <w:rsid w:val="00B104D4"/>
    <w:rsid w:val="00B153B0"/>
    <w:rsid w:val="00B16313"/>
    <w:rsid w:val="00B25396"/>
    <w:rsid w:val="00B34D0B"/>
    <w:rsid w:val="00B47811"/>
    <w:rsid w:val="00B47BC0"/>
    <w:rsid w:val="00B5053D"/>
    <w:rsid w:val="00B570DC"/>
    <w:rsid w:val="00B62F40"/>
    <w:rsid w:val="00B63EA3"/>
    <w:rsid w:val="00B76A91"/>
    <w:rsid w:val="00B776EB"/>
    <w:rsid w:val="00B8635C"/>
    <w:rsid w:val="00B872C6"/>
    <w:rsid w:val="00B91C90"/>
    <w:rsid w:val="00BA09B8"/>
    <w:rsid w:val="00BA0CF9"/>
    <w:rsid w:val="00BA35EF"/>
    <w:rsid w:val="00BB00B5"/>
    <w:rsid w:val="00BB0167"/>
    <w:rsid w:val="00BB6C02"/>
    <w:rsid w:val="00BB7251"/>
    <w:rsid w:val="00BC3E44"/>
    <w:rsid w:val="00BC66F4"/>
    <w:rsid w:val="00BD3603"/>
    <w:rsid w:val="00BE25AB"/>
    <w:rsid w:val="00BF197C"/>
    <w:rsid w:val="00BF69D8"/>
    <w:rsid w:val="00C02F44"/>
    <w:rsid w:val="00C0322E"/>
    <w:rsid w:val="00C04A27"/>
    <w:rsid w:val="00C062A3"/>
    <w:rsid w:val="00C125B5"/>
    <w:rsid w:val="00C203EC"/>
    <w:rsid w:val="00C22FB2"/>
    <w:rsid w:val="00C2315B"/>
    <w:rsid w:val="00C4675A"/>
    <w:rsid w:val="00C53EAB"/>
    <w:rsid w:val="00C544AB"/>
    <w:rsid w:val="00C554C3"/>
    <w:rsid w:val="00C56F9A"/>
    <w:rsid w:val="00C61C8C"/>
    <w:rsid w:val="00C744C1"/>
    <w:rsid w:val="00C7521D"/>
    <w:rsid w:val="00C75DEA"/>
    <w:rsid w:val="00C7700C"/>
    <w:rsid w:val="00C81759"/>
    <w:rsid w:val="00C81B38"/>
    <w:rsid w:val="00C82C38"/>
    <w:rsid w:val="00C90817"/>
    <w:rsid w:val="00CA249C"/>
    <w:rsid w:val="00CA371D"/>
    <w:rsid w:val="00CA732D"/>
    <w:rsid w:val="00CC6C66"/>
    <w:rsid w:val="00CC7B00"/>
    <w:rsid w:val="00CD202C"/>
    <w:rsid w:val="00CE4ED8"/>
    <w:rsid w:val="00CF4F28"/>
    <w:rsid w:val="00CF613E"/>
    <w:rsid w:val="00D0178E"/>
    <w:rsid w:val="00D04483"/>
    <w:rsid w:val="00D16DDC"/>
    <w:rsid w:val="00D37E3F"/>
    <w:rsid w:val="00D67F95"/>
    <w:rsid w:val="00D80A2E"/>
    <w:rsid w:val="00D81497"/>
    <w:rsid w:val="00D87412"/>
    <w:rsid w:val="00D9113D"/>
    <w:rsid w:val="00DA0CE3"/>
    <w:rsid w:val="00DA3E67"/>
    <w:rsid w:val="00DA7ECC"/>
    <w:rsid w:val="00DC24E7"/>
    <w:rsid w:val="00DD000C"/>
    <w:rsid w:val="00DD245C"/>
    <w:rsid w:val="00DF26AB"/>
    <w:rsid w:val="00DF41B3"/>
    <w:rsid w:val="00DF7172"/>
    <w:rsid w:val="00E01DC5"/>
    <w:rsid w:val="00E04574"/>
    <w:rsid w:val="00E0767B"/>
    <w:rsid w:val="00E1284D"/>
    <w:rsid w:val="00E229D7"/>
    <w:rsid w:val="00E235A9"/>
    <w:rsid w:val="00E27C8D"/>
    <w:rsid w:val="00E31F42"/>
    <w:rsid w:val="00E42D63"/>
    <w:rsid w:val="00E46074"/>
    <w:rsid w:val="00E474F5"/>
    <w:rsid w:val="00E51E60"/>
    <w:rsid w:val="00E52554"/>
    <w:rsid w:val="00E53590"/>
    <w:rsid w:val="00E571CA"/>
    <w:rsid w:val="00E66E63"/>
    <w:rsid w:val="00E66EED"/>
    <w:rsid w:val="00E71AD9"/>
    <w:rsid w:val="00E72CE3"/>
    <w:rsid w:val="00E75ED0"/>
    <w:rsid w:val="00E81A97"/>
    <w:rsid w:val="00E84677"/>
    <w:rsid w:val="00E90C48"/>
    <w:rsid w:val="00EA26FF"/>
    <w:rsid w:val="00EA5269"/>
    <w:rsid w:val="00EC23FA"/>
    <w:rsid w:val="00EC2ED8"/>
    <w:rsid w:val="00EC5ADB"/>
    <w:rsid w:val="00EC61B3"/>
    <w:rsid w:val="00EC6963"/>
    <w:rsid w:val="00ED0242"/>
    <w:rsid w:val="00ED23C1"/>
    <w:rsid w:val="00EE1A1E"/>
    <w:rsid w:val="00EE3000"/>
    <w:rsid w:val="00EF7306"/>
    <w:rsid w:val="00F00280"/>
    <w:rsid w:val="00F00791"/>
    <w:rsid w:val="00F0099D"/>
    <w:rsid w:val="00F104B1"/>
    <w:rsid w:val="00F109E2"/>
    <w:rsid w:val="00F13BC0"/>
    <w:rsid w:val="00F16C17"/>
    <w:rsid w:val="00F21598"/>
    <w:rsid w:val="00F232F1"/>
    <w:rsid w:val="00F24061"/>
    <w:rsid w:val="00F25936"/>
    <w:rsid w:val="00F26B17"/>
    <w:rsid w:val="00F45BF3"/>
    <w:rsid w:val="00F63AE0"/>
    <w:rsid w:val="00F70C4E"/>
    <w:rsid w:val="00F81B87"/>
    <w:rsid w:val="00F97EF1"/>
    <w:rsid w:val="00FA695E"/>
    <w:rsid w:val="00FA7585"/>
    <w:rsid w:val="00FB5952"/>
    <w:rsid w:val="00FC3B3A"/>
    <w:rsid w:val="00FC4ECD"/>
    <w:rsid w:val="00FD09CB"/>
    <w:rsid w:val="00FD31C7"/>
    <w:rsid w:val="00FD4F7C"/>
    <w:rsid w:val="00FD75A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31F7"/>
  <w15:docId w15:val="{0ED53B9F-4B14-4858-BECC-0AFEFA88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1D"/>
    <w:pPr>
      <w:spacing w:after="0" w:line="240" w:lineRule="auto"/>
      <w:contextualSpacing/>
    </w:pPr>
    <w:rPr>
      <w:rFonts w:ascii="Palatino Linotype" w:hAnsi="Palatino Linotype"/>
      <w:szCs w:val="20"/>
      <w:lang w:val="nl-NL" w:bidi="ar-SA"/>
    </w:rPr>
  </w:style>
  <w:style w:type="paragraph" w:styleId="Heading1">
    <w:name w:val="heading 1"/>
    <w:aliases w:val="Title,Title2"/>
    <w:basedOn w:val="Normal"/>
    <w:next w:val="Normal"/>
    <w:link w:val="Heading1Char"/>
    <w:autoRedefine/>
    <w:uiPriority w:val="9"/>
    <w:qFormat/>
    <w:rsid w:val="00C203EC"/>
    <w:pPr>
      <w:outlineLvl w:val="0"/>
    </w:pPr>
    <w:rPr>
      <w:rFonts w:eastAsiaTheme="majorEastAsia" w:cstheme="majorBidi"/>
      <w:bCs/>
      <w:szCs w:val="28"/>
      <w:lang w:val="en-US"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9BE"/>
    <w:rPr>
      <w:rFonts w:ascii="Segoe UI" w:hAnsi="Segoe UI" w:cs="Segoe UI"/>
      <w:sz w:val="18"/>
      <w:szCs w:val="18"/>
    </w:rPr>
  </w:style>
  <w:style w:type="character" w:customStyle="1" w:styleId="BallontekstTeken">
    <w:name w:val="Ballontekst Teken"/>
    <w:basedOn w:val="DefaultParagraphFont"/>
    <w:uiPriority w:val="99"/>
    <w:semiHidden/>
    <w:rsid w:val="0018706B"/>
    <w:rPr>
      <w:rFonts w:ascii="Lucida Grande" w:hAnsi="Lucida Grande" w:cs="Lucida Grande"/>
      <w:sz w:val="18"/>
      <w:szCs w:val="18"/>
    </w:rPr>
  </w:style>
  <w:style w:type="character" w:customStyle="1" w:styleId="Heading1Char">
    <w:name w:val="Heading 1 Char"/>
    <w:aliases w:val="Title Char1,Title2 Char"/>
    <w:basedOn w:val="DefaultParagraphFont"/>
    <w:link w:val="Heading1"/>
    <w:uiPriority w:val="9"/>
    <w:rsid w:val="00C203EC"/>
    <w:rPr>
      <w:rFonts w:ascii="Palatino Linotype" w:eastAsiaTheme="majorEastAsia" w:hAnsi="Palatino Linotype" w:cstheme="majorBidi"/>
      <w:bCs/>
      <w:szCs w:val="28"/>
    </w:rPr>
  </w:style>
  <w:style w:type="paragraph" w:styleId="Title">
    <w:name w:val="Title"/>
    <w:aliases w:val="Onderstreept,Title1"/>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Title1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016E12"/>
    <w:pPr>
      <w:numPr>
        <w:numId w:val="27"/>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link w:val="2estreepjesChar"/>
    <w:qFormat/>
    <w:rsid w:val="00D0178E"/>
    <w:pPr>
      <w:numPr>
        <w:numId w:val="17"/>
      </w:numPr>
    </w:pPr>
  </w:style>
  <w:style w:type="paragraph" w:customStyle="1" w:styleId="Streepjes">
    <w:name w:val="Streepjes"/>
    <w:basedOn w:val="Bullets"/>
    <w:link w:val="StrepenChar"/>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016E12"/>
    <w:rPr>
      <w:rFonts w:ascii="Palatino Linotype" w:hAnsi="Palatino Linotype"/>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customStyle="1" w:styleId="StrepenChar">
    <w:name w:val="Strepen Char"/>
    <w:basedOn w:val="BulletsChar"/>
    <w:link w:val="Streepjes"/>
    <w:rsid w:val="006610D2"/>
    <w:rPr>
      <w:rFonts w:ascii="Palatino Linotype" w:hAnsi="Palatino Linotype"/>
      <w:lang w:val="nl-NL"/>
    </w:rPr>
  </w:style>
  <w:style w:type="character" w:customStyle="1" w:styleId="2estreepjesChar">
    <w:name w:val="2e streepjes Char"/>
    <w:basedOn w:val="NummersChar1"/>
    <w:link w:val="2estreepjes"/>
    <w:rsid w:val="00E1284D"/>
    <w:rPr>
      <w:rFonts w:ascii="Palatino Linotype" w:hAnsi="Palatino Linotype"/>
      <w:sz w:val="24"/>
      <w:szCs w:val="20"/>
      <w:lang w:val="nl-NL" w:bidi="ar-SA"/>
    </w:rPr>
  </w:style>
  <w:style w:type="character" w:styleId="Hyperlink">
    <w:name w:val="Hyperlink"/>
    <w:basedOn w:val="DefaultParagraphFont"/>
    <w:uiPriority w:val="99"/>
    <w:semiHidden/>
    <w:unhideWhenUsed/>
    <w:rsid w:val="00F70C4E"/>
    <w:rPr>
      <w:color w:val="0000FF"/>
      <w:u w:val="single"/>
    </w:rPr>
  </w:style>
  <w:style w:type="character" w:customStyle="1" w:styleId="highlight">
    <w:name w:val="highlight"/>
    <w:basedOn w:val="DefaultParagraphFont"/>
    <w:rsid w:val="00F70C4E"/>
  </w:style>
  <w:style w:type="character" w:customStyle="1" w:styleId="citation-abbreviation">
    <w:name w:val="citation-abbreviation"/>
    <w:basedOn w:val="DefaultParagraphFont"/>
    <w:rsid w:val="0024704F"/>
  </w:style>
  <w:style w:type="character" w:customStyle="1" w:styleId="citation-publication-date">
    <w:name w:val="citation-publication-date"/>
    <w:basedOn w:val="DefaultParagraphFont"/>
    <w:rsid w:val="0024704F"/>
  </w:style>
  <w:style w:type="character" w:customStyle="1" w:styleId="citation-volume">
    <w:name w:val="citation-volume"/>
    <w:basedOn w:val="DefaultParagraphFont"/>
    <w:rsid w:val="0024704F"/>
  </w:style>
  <w:style w:type="character" w:customStyle="1" w:styleId="citation-issue">
    <w:name w:val="citation-issue"/>
    <w:basedOn w:val="DefaultParagraphFont"/>
    <w:rsid w:val="0024704F"/>
  </w:style>
  <w:style w:type="character" w:customStyle="1" w:styleId="citation-flpages">
    <w:name w:val="citation-flpages"/>
    <w:basedOn w:val="DefaultParagraphFont"/>
    <w:rsid w:val="0024704F"/>
  </w:style>
  <w:style w:type="character" w:customStyle="1" w:styleId="fm-vol-iss-date">
    <w:name w:val="fm-vol-iss-date"/>
    <w:basedOn w:val="DefaultParagraphFont"/>
    <w:rsid w:val="0024704F"/>
  </w:style>
  <w:style w:type="character" w:customStyle="1" w:styleId="doi">
    <w:name w:val="doi"/>
    <w:basedOn w:val="DefaultParagraphFont"/>
    <w:rsid w:val="0024704F"/>
  </w:style>
  <w:style w:type="character" w:customStyle="1" w:styleId="fm-citation-ids-label">
    <w:name w:val="fm-citation-ids-label"/>
    <w:basedOn w:val="DefaultParagraphFont"/>
    <w:rsid w:val="0024704F"/>
  </w:style>
  <w:style w:type="character" w:customStyle="1" w:styleId="ui-ncbitoggler-master-text">
    <w:name w:val="ui-ncbitoggler-master-text"/>
    <w:basedOn w:val="DefaultParagraphFont"/>
    <w:rsid w:val="004601B4"/>
  </w:style>
  <w:style w:type="character" w:customStyle="1" w:styleId="cit">
    <w:name w:val="cit"/>
    <w:basedOn w:val="DefaultParagraphFont"/>
    <w:rsid w:val="00BA09B8"/>
  </w:style>
  <w:style w:type="character" w:styleId="CommentReference">
    <w:name w:val="annotation reference"/>
    <w:basedOn w:val="DefaultParagraphFont"/>
    <w:uiPriority w:val="99"/>
    <w:semiHidden/>
    <w:unhideWhenUsed/>
    <w:rsid w:val="002619BE"/>
    <w:rPr>
      <w:sz w:val="16"/>
      <w:szCs w:val="16"/>
    </w:rPr>
  </w:style>
  <w:style w:type="paragraph" w:styleId="CommentText">
    <w:name w:val="annotation text"/>
    <w:basedOn w:val="Normal"/>
    <w:link w:val="CommentTextChar"/>
    <w:uiPriority w:val="99"/>
    <w:semiHidden/>
    <w:unhideWhenUsed/>
    <w:rsid w:val="002619BE"/>
    <w:rPr>
      <w:sz w:val="20"/>
    </w:rPr>
  </w:style>
  <w:style w:type="character" w:customStyle="1" w:styleId="CommentTextChar">
    <w:name w:val="Comment Text Char"/>
    <w:basedOn w:val="DefaultParagraphFont"/>
    <w:link w:val="CommentText"/>
    <w:uiPriority w:val="99"/>
    <w:semiHidden/>
    <w:rsid w:val="002619BE"/>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2619BE"/>
    <w:rPr>
      <w:b/>
      <w:bCs/>
    </w:rPr>
  </w:style>
  <w:style w:type="character" w:customStyle="1" w:styleId="CommentSubjectChar">
    <w:name w:val="Comment Subject Char"/>
    <w:basedOn w:val="CommentTextChar"/>
    <w:link w:val="CommentSubject"/>
    <w:uiPriority w:val="99"/>
    <w:semiHidden/>
    <w:rsid w:val="002619BE"/>
    <w:rPr>
      <w:rFonts w:ascii="Palatino Linotype" w:hAnsi="Palatino Linotype"/>
      <w:b/>
      <w:bCs/>
      <w:sz w:val="20"/>
      <w:szCs w:val="20"/>
      <w:lang w:val="nl-NL" w:bidi="ar-SA"/>
    </w:rPr>
  </w:style>
  <w:style w:type="character" w:customStyle="1" w:styleId="BalloonTextChar">
    <w:name w:val="Balloon Text Char"/>
    <w:basedOn w:val="DefaultParagraphFont"/>
    <w:link w:val="BalloonText"/>
    <w:uiPriority w:val="99"/>
    <w:semiHidden/>
    <w:rsid w:val="002619BE"/>
    <w:rPr>
      <w:rFonts w:ascii="Segoe UI" w:hAnsi="Segoe UI" w:cs="Segoe UI"/>
      <w:sz w:val="18"/>
      <w:szCs w:val="18"/>
      <w:lang w:val="nl-NL" w:bidi="ar-SA"/>
    </w:rPr>
  </w:style>
  <w:style w:type="paragraph" w:styleId="Revision">
    <w:name w:val="Revision"/>
    <w:hidden/>
    <w:uiPriority w:val="99"/>
    <w:semiHidden/>
    <w:rsid w:val="001A18B2"/>
    <w:pPr>
      <w:spacing w:after="0" w:line="240" w:lineRule="auto"/>
    </w:pPr>
    <w:rPr>
      <w:rFonts w:ascii="Palatino Linotype" w:hAnsi="Palatino Linotype"/>
      <w:szCs w:val="20"/>
      <w:lang w:val="nl-NL" w:bidi="ar-SA"/>
    </w:rPr>
  </w:style>
  <w:style w:type="character" w:customStyle="1" w:styleId="mixed-citation">
    <w:name w:val="mixed-citation"/>
    <w:basedOn w:val="DefaultParagraphFont"/>
    <w:rsid w:val="00AA4CE1"/>
  </w:style>
  <w:style w:type="character" w:customStyle="1" w:styleId="ref-title">
    <w:name w:val="ref-title"/>
    <w:basedOn w:val="DefaultParagraphFont"/>
    <w:rsid w:val="00AA4CE1"/>
  </w:style>
  <w:style w:type="character" w:customStyle="1" w:styleId="ref-journal">
    <w:name w:val="ref-journal"/>
    <w:basedOn w:val="DefaultParagraphFont"/>
    <w:rsid w:val="00AA4CE1"/>
  </w:style>
  <w:style w:type="character" w:customStyle="1" w:styleId="ref-vol">
    <w:name w:val="ref-vol"/>
    <w:basedOn w:val="DefaultParagraphFont"/>
    <w:rsid w:val="00AA4CE1"/>
  </w:style>
  <w:style w:type="paragraph" w:styleId="HTMLPreformatted">
    <w:name w:val="HTML Preformatted"/>
    <w:basedOn w:val="Normal"/>
    <w:link w:val="HTMLPreformattedChar"/>
    <w:uiPriority w:val="99"/>
    <w:semiHidden/>
    <w:unhideWhenUsed/>
    <w:rsid w:val="000A7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eastAsia="Times New Roman" w:hAnsi="Courier New" w:cs="Courier New"/>
      <w:sz w:val="20"/>
      <w:lang w:eastAsia="nl-NL"/>
    </w:rPr>
  </w:style>
  <w:style w:type="character" w:customStyle="1" w:styleId="HTMLPreformattedChar">
    <w:name w:val="HTML Preformatted Char"/>
    <w:basedOn w:val="DefaultParagraphFont"/>
    <w:link w:val="HTMLPreformatted"/>
    <w:uiPriority w:val="99"/>
    <w:semiHidden/>
    <w:rsid w:val="000A7DF5"/>
    <w:rPr>
      <w:rFonts w:ascii="Courier New" w:eastAsia="Times New Roman" w:hAnsi="Courier New" w:cs="Courier New"/>
      <w:sz w:val="20"/>
      <w:szCs w:val="20"/>
      <w:lang w:val="nl-NL" w:eastAsia="nl-NL" w:bidi="ar-SA"/>
    </w:rPr>
  </w:style>
  <w:style w:type="character" w:customStyle="1" w:styleId="autoren">
    <w:name w:val="autoren"/>
    <w:basedOn w:val="DefaultParagraphFont"/>
    <w:rsid w:val="00CE4ED8"/>
  </w:style>
  <w:style w:type="character" w:styleId="FollowedHyperlink">
    <w:name w:val="FollowedHyperlink"/>
    <w:basedOn w:val="DefaultParagraphFont"/>
    <w:uiPriority w:val="99"/>
    <w:semiHidden/>
    <w:unhideWhenUsed/>
    <w:rsid w:val="00BA0CF9"/>
    <w:rPr>
      <w:color w:val="800080" w:themeColor="followedHyperlink"/>
      <w:u w:val="single"/>
    </w:rPr>
  </w:style>
  <w:style w:type="character" w:customStyle="1" w:styleId="name">
    <w:name w:val="name"/>
    <w:basedOn w:val="DefaultParagraphFont"/>
    <w:rsid w:val="004E2290"/>
  </w:style>
  <w:style w:type="character" w:customStyle="1" w:styleId="apple-converted-space">
    <w:name w:val="apple-converted-space"/>
    <w:basedOn w:val="DefaultParagraphFont"/>
    <w:rsid w:val="004E2290"/>
  </w:style>
  <w:style w:type="character" w:customStyle="1" w:styleId="xref-sep">
    <w:name w:val="xref-sep"/>
    <w:basedOn w:val="DefaultParagraphFont"/>
    <w:rsid w:val="004E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7372">
      <w:bodyDiv w:val="1"/>
      <w:marLeft w:val="0"/>
      <w:marRight w:val="0"/>
      <w:marTop w:val="0"/>
      <w:marBottom w:val="0"/>
      <w:divBdr>
        <w:top w:val="none" w:sz="0" w:space="0" w:color="auto"/>
        <w:left w:val="none" w:sz="0" w:space="0" w:color="auto"/>
        <w:bottom w:val="none" w:sz="0" w:space="0" w:color="auto"/>
        <w:right w:val="none" w:sz="0" w:space="0" w:color="auto"/>
      </w:divBdr>
      <w:divsChild>
        <w:div w:id="698774536">
          <w:marLeft w:val="0"/>
          <w:marRight w:val="0"/>
          <w:marTop w:val="0"/>
          <w:marBottom w:val="0"/>
          <w:divBdr>
            <w:top w:val="none" w:sz="0" w:space="0" w:color="auto"/>
            <w:left w:val="none" w:sz="0" w:space="0" w:color="auto"/>
            <w:bottom w:val="none" w:sz="0" w:space="0" w:color="auto"/>
            <w:right w:val="none" w:sz="0" w:space="0" w:color="auto"/>
          </w:divBdr>
        </w:div>
        <w:div w:id="1309438045">
          <w:marLeft w:val="0"/>
          <w:marRight w:val="0"/>
          <w:marTop w:val="0"/>
          <w:marBottom w:val="0"/>
          <w:divBdr>
            <w:top w:val="none" w:sz="0" w:space="0" w:color="auto"/>
            <w:left w:val="none" w:sz="0" w:space="0" w:color="auto"/>
            <w:bottom w:val="none" w:sz="0" w:space="0" w:color="auto"/>
            <w:right w:val="none" w:sz="0" w:space="0" w:color="auto"/>
          </w:divBdr>
        </w:div>
        <w:div w:id="1376931486">
          <w:marLeft w:val="0"/>
          <w:marRight w:val="0"/>
          <w:marTop w:val="0"/>
          <w:marBottom w:val="0"/>
          <w:divBdr>
            <w:top w:val="none" w:sz="0" w:space="0" w:color="auto"/>
            <w:left w:val="none" w:sz="0" w:space="0" w:color="auto"/>
            <w:bottom w:val="none" w:sz="0" w:space="0" w:color="auto"/>
            <w:right w:val="none" w:sz="0" w:space="0" w:color="auto"/>
          </w:divBdr>
        </w:div>
      </w:divsChild>
    </w:div>
    <w:div w:id="75564518">
      <w:bodyDiv w:val="1"/>
      <w:marLeft w:val="0"/>
      <w:marRight w:val="0"/>
      <w:marTop w:val="0"/>
      <w:marBottom w:val="0"/>
      <w:divBdr>
        <w:top w:val="none" w:sz="0" w:space="0" w:color="auto"/>
        <w:left w:val="none" w:sz="0" w:space="0" w:color="auto"/>
        <w:bottom w:val="none" w:sz="0" w:space="0" w:color="auto"/>
        <w:right w:val="none" w:sz="0" w:space="0" w:color="auto"/>
      </w:divBdr>
      <w:divsChild>
        <w:div w:id="754858332">
          <w:marLeft w:val="0"/>
          <w:marRight w:val="0"/>
          <w:marTop w:val="0"/>
          <w:marBottom w:val="0"/>
          <w:divBdr>
            <w:top w:val="none" w:sz="0" w:space="0" w:color="auto"/>
            <w:left w:val="none" w:sz="0" w:space="0" w:color="auto"/>
            <w:bottom w:val="none" w:sz="0" w:space="0" w:color="auto"/>
            <w:right w:val="none" w:sz="0" w:space="0" w:color="auto"/>
          </w:divBdr>
        </w:div>
        <w:div w:id="1972662324">
          <w:marLeft w:val="0"/>
          <w:marRight w:val="0"/>
          <w:marTop w:val="0"/>
          <w:marBottom w:val="0"/>
          <w:divBdr>
            <w:top w:val="none" w:sz="0" w:space="0" w:color="auto"/>
            <w:left w:val="none" w:sz="0" w:space="0" w:color="auto"/>
            <w:bottom w:val="none" w:sz="0" w:space="0" w:color="auto"/>
            <w:right w:val="none" w:sz="0" w:space="0" w:color="auto"/>
          </w:divBdr>
        </w:div>
      </w:divsChild>
    </w:div>
    <w:div w:id="110783265">
      <w:bodyDiv w:val="1"/>
      <w:marLeft w:val="0"/>
      <w:marRight w:val="0"/>
      <w:marTop w:val="0"/>
      <w:marBottom w:val="0"/>
      <w:divBdr>
        <w:top w:val="none" w:sz="0" w:space="0" w:color="auto"/>
        <w:left w:val="none" w:sz="0" w:space="0" w:color="auto"/>
        <w:bottom w:val="none" w:sz="0" w:space="0" w:color="auto"/>
        <w:right w:val="none" w:sz="0" w:space="0" w:color="auto"/>
      </w:divBdr>
    </w:div>
    <w:div w:id="131875388">
      <w:bodyDiv w:val="1"/>
      <w:marLeft w:val="0"/>
      <w:marRight w:val="0"/>
      <w:marTop w:val="0"/>
      <w:marBottom w:val="0"/>
      <w:divBdr>
        <w:top w:val="none" w:sz="0" w:space="0" w:color="auto"/>
        <w:left w:val="none" w:sz="0" w:space="0" w:color="auto"/>
        <w:bottom w:val="none" w:sz="0" w:space="0" w:color="auto"/>
        <w:right w:val="none" w:sz="0" w:space="0" w:color="auto"/>
      </w:divBdr>
      <w:divsChild>
        <w:div w:id="339697541">
          <w:marLeft w:val="0"/>
          <w:marRight w:val="0"/>
          <w:marTop w:val="0"/>
          <w:marBottom w:val="0"/>
          <w:divBdr>
            <w:top w:val="none" w:sz="0" w:space="0" w:color="auto"/>
            <w:left w:val="none" w:sz="0" w:space="0" w:color="auto"/>
            <w:bottom w:val="none" w:sz="0" w:space="0" w:color="auto"/>
            <w:right w:val="none" w:sz="0" w:space="0" w:color="auto"/>
          </w:divBdr>
          <w:divsChild>
            <w:div w:id="1813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3462">
      <w:bodyDiv w:val="1"/>
      <w:marLeft w:val="0"/>
      <w:marRight w:val="0"/>
      <w:marTop w:val="0"/>
      <w:marBottom w:val="0"/>
      <w:divBdr>
        <w:top w:val="none" w:sz="0" w:space="0" w:color="auto"/>
        <w:left w:val="none" w:sz="0" w:space="0" w:color="auto"/>
        <w:bottom w:val="none" w:sz="0" w:space="0" w:color="auto"/>
        <w:right w:val="none" w:sz="0" w:space="0" w:color="auto"/>
      </w:divBdr>
      <w:divsChild>
        <w:div w:id="439879039">
          <w:marLeft w:val="0"/>
          <w:marRight w:val="0"/>
          <w:marTop w:val="0"/>
          <w:marBottom w:val="0"/>
          <w:divBdr>
            <w:top w:val="none" w:sz="0" w:space="0" w:color="auto"/>
            <w:left w:val="none" w:sz="0" w:space="0" w:color="auto"/>
            <w:bottom w:val="none" w:sz="0" w:space="0" w:color="auto"/>
            <w:right w:val="none" w:sz="0" w:space="0" w:color="auto"/>
          </w:divBdr>
        </w:div>
        <w:div w:id="565915078">
          <w:marLeft w:val="0"/>
          <w:marRight w:val="0"/>
          <w:marTop w:val="0"/>
          <w:marBottom w:val="0"/>
          <w:divBdr>
            <w:top w:val="none" w:sz="0" w:space="0" w:color="auto"/>
            <w:left w:val="none" w:sz="0" w:space="0" w:color="auto"/>
            <w:bottom w:val="none" w:sz="0" w:space="0" w:color="auto"/>
            <w:right w:val="none" w:sz="0" w:space="0" w:color="auto"/>
          </w:divBdr>
        </w:div>
        <w:div w:id="771247845">
          <w:marLeft w:val="0"/>
          <w:marRight w:val="0"/>
          <w:marTop w:val="0"/>
          <w:marBottom w:val="0"/>
          <w:divBdr>
            <w:top w:val="none" w:sz="0" w:space="0" w:color="auto"/>
            <w:left w:val="none" w:sz="0" w:space="0" w:color="auto"/>
            <w:bottom w:val="none" w:sz="0" w:space="0" w:color="auto"/>
            <w:right w:val="none" w:sz="0" w:space="0" w:color="auto"/>
          </w:divBdr>
        </w:div>
        <w:div w:id="1108544911">
          <w:marLeft w:val="0"/>
          <w:marRight w:val="0"/>
          <w:marTop w:val="0"/>
          <w:marBottom w:val="0"/>
          <w:divBdr>
            <w:top w:val="none" w:sz="0" w:space="0" w:color="auto"/>
            <w:left w:val="none" w:sz="0" w:space="0" w:color="auto"/>
            <w:bottom w:val="none" w:sz="0" w:space="0" w:color="auto"/>
            <w:right w:val="none" w:sz="0" w:space="0" w:color="auto"/>
          </w:divBdr>
        </w:div>
        <w:div w:id="1821605730">
          <w:marLeft w:val="0"/>
          <w:marRight w:val="0"/>
          <w:marTop w:val="0"/>
          <w:marBottom w:val="0"/>
          <w:divBdr>
            <w:top w:val="none" w:sz="0" w:space="0" w:color="auto"/>
            <w:left w:val="none" w:sz="0" w:space="0" w:color="auto"/>
            <w:bottom w:val="none" w:sz="0" w:space="0" w:color="auto"/>
            <w:right w:val="none" w:sz="0" w:space="0" w:color="auto"/>
          </w:divBdr>
        </w:div>
        <w:div w:id="1901548904">
          <w:marLeft w:val="0"/>
          <w:marRight w:val="0"/>
          <w:marTop w:val="0"/>
          <w:marBottom w:val="0"/>
          <w:divBdr>
            <w:top w:val="none" w:sz="0" w:space="0" w:color="auto"/>
            <w:left w:val="none" w:sz="0" w:space="0" w:color="auto"/>
            <w:bottom w:val="none" w:sz="0" w:space="0" w:color="auto"/>
            <w:right w:val="none" w:sz="0" w:space="0" w:color="auto"/>
          </w:divBdr>
        </w:div>
      </w:divsChild>
    </w:div>
    <w:div w:id="422773245">
      <w:bodyDiv w:val="1"/>
      <w:marLeft w:val="0"/>
      <w:marRight w:val="0"/>
      <w:marTop w:val="0"/>
      <w:marBottom w:val="0"/>
      <w:divBdr>
        <w:top w:val="none" w:sz="0" w:space="0" w:color="auto"/>
        <w:left w:val="none" w:sz="0" w:space="0" w:color="auto"/>
        <w:bottom w:val="none" w:sz="0" w:space="0" w:color="auto"/>
        <w:right w:val="none" w:sz="0" w:space="0" w:color="auto"/>
      </w:divBdr>
      <w:divsChild>
        <w:div w:id="322007466">
          <w:marLeft w:val="0"/>
          <w:marRight w:val="0"/>
          <w:marTop w:val="0"/>
          <w:marBottom w:val="0"/>
          <w:divBdr>
            <w:top w:val="none" w:sz="0" w:space="0" w:color="auto"/>
            <w:left w:val="none" w:sz="0" w:space="0" w:color="auto"/>
            <w:bottom w:val="none" w:sz="0" w:space="0" w:color="auto"/>
            <w:right w:val="none" w:sz="0" w:space="0" w:color="auto"/>
          </w:divBdr>
        </w:div>
        <w:div w:id="524439021">
          <w:marLeft w:val="0"/>
          <w:marRight w:val="0"/>
          <w:marTop w:val="0"/>
          <w:marBottom w:val="0"/>
          <w:divBdr>
            <w:top w:val="none" w:sz="0" w:space="0" w:color="auto"/>
            <w:left w:val="none" w:sz="0" w:space="0" w:color="auto"/>
            <w:bottom w:val="none" w:sz="0" w:space="0" w:color="auto"/>
            <w:right w:val="none" w:sz="0" w:space="0" w:color="auto"/>
          </w:divBdr>
        </w:div>
      </w:divsChild>
    </w:div>
    <w:div w:id="449477091">
      <w:bodyDiv w:val="1"/>
      <w:marLeft w:val="0"/>
      <w:marRight w:val="0"/>
      <w:marTop w:val="0"/>
      <w:marBottom w:val="0"/>
      <w:divBdr>
        <w:top w:val="none" w:sz="0" w:space="0" w:color="auto"/>
        <w:left w:val="none" w:sz="0" w:space="0" w:color="auto"/>
        <w:bottom w:val="none" w:sz="0" w:space="0" w:color="auto"/>
        <w:right w:val="none" w:sz="0" w:space="0" w:color="auto"/>
      </w:divBdr>
      <w:divsChild>
        <w:div w:id="2560022">
          <w:marLeft w:val="0"/>
          <w:marRight w:val="0"/>
          <w:marTop w:val="0"/>
          <w:marBottom w:val="0"/>
          <w:divBdr>
            <w:top w:val="none" w:sz="0" w:space="0" w:color="auto"/>
            <w:left w:val="none" w:sz="0" w:space="0" w:color="auto"/>
            <w:bottom w:val="none" w:sz="0" w:space="0" w:color="auto"/>
            <w:right w:val="none" w:sz="0" w:space="0" w:color="auto"/>
          </w:divBdr>
        </w:div>
        <w:div w:id="690450570">
          <w:marLeft w:val="0"/>
          <w:marRight w:val="0"/>
          <w:marTop w:val="0"/>
          <w:marBottom w:val="0"/>
          <w:divBdr>
            <w:top w:val="none" w:sz="0" w:space="0" w:color="auto"/>
            <w:left w:val="none" w:sz="0" w:space="0" w:color="auto"/>
            <w:bottom w:val="none" w:sz="0" w:space="0" w:color="auto"/>
            <w:right w:val="none" w:sz="0" w:space="0" w:color="auto"/>
          </w:divBdr>
        </w:div>
      </w:divsChild>
    </w:div>
    <w:div w:id="449784468">
      <w:bodyDiv w:val="1"/>
      <w:marLeft w:val="0"/>
      <w:marRight w:val="0"/>
      <w:marTop w:val="0"/>
      <w:marBottom w:val="0"/>
      <w:divBdr>
        <w:top w:val="none" w:sz="0" w:space="0" w:color="auto"/>
        <w:left w:val="none" w:sz="0" w:space="0" w:color="auto"/>
        <w:bottom w:val="none" w:sz="0" w:space="0" w:color="auto"/>
        <w:right w:val="none" w:sz="0" w:space="0" w:color="auto"/>
      </w:divBdr>
      <w:divsChild>
        <w:div w:id="25108072">
          <w:marLeft w:val="0"/>
          <w:marRight w:val="0"/>
          <w:marTop w:val="0"/>
          <w:marBottom w:val="0"/>
          <w:divBdr>
            <w:top w:val="none" w:sz="0" w:space="0" w:color="auto"/>
            <w:left w:val="none" w:sz="0" w:space="0" w:color="auto"/>
            <w:bottom w:val="none" w:sz="0" w:space="0" w:color="auto"/>
            <w:right w:val="none" w:sz="0" w:space="0" w:color="auto"/>
          </w:divBdr>
          <w:divsChild>
            <w:div w:id="1677684060">
              <w:marLeft w:val="0"/>
              <w:marRight w:val="0"/>
              <w:marTop w:val="0"/>
              <w:marBottom w:val="0"/>
              <w:divBdr>
                <w:top w:val="none" w:sz="0" w:space="0" w:color="auto"/>
                <w:left w:val="none" w:sz="0" w:space="0" w:color="auto"/>
                <w:bottom w:val="none" w:sz="0" w:space="0" w:color="auto"/>
                <w:right w:val="none" w:sz="0" w:space="0" w:color="auto"/>
              </w:divBdr>
              <w:divsChild>
                <w:div w:id="16667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1597">
      <w:bodyDiv w:val="1"/>
      <w:marLeft w:val="0"/>
      <w:marRight w:val="0"/>
      <w:marTop w:val="0"/>
      <w:marBottom w:val="0"/>
      <w:divBdr>
        <w:top w:val="none" w:sz="0" w:space="0" w:color="auto"/>
        <w:left w:val="none" w:sz="0" w:space="0" w:color="auto"/>
        <w:bottom w:val="none" w:sz="0" w:space="0" w:color="auto"/>
        <w:right w:val="none" w:sz="0" w:space="0" w:color="auto"/>
      </w:divBdr>
    </w:div>
    <w:div w:id="508176032">
      <w:bodyDiv w:val="1"/>
      <w:marLeft w:val="0"/>
      <w:marRight w:val="0"/>
      <w:marTop w:val="0"/>
      <w:marBottom w:val="0"/>
      <w:divBdr>
        <w:top w:val="none" w:sz="0" w:space="0" w:color="auto"/>
        <w:left w:val="none" w:sz="0" w:space="0" w:color="auto"/>
        <w:bottom w:val="none" w:sz="0" w:space="0" w:color="auto"/>
        <w:right w:val="none" w:sz="0" w:space="0" w:color="auto"/>
      </w:divBdr>
      <w:divsChild>
        <w:div w:id="737020836">
          <w:marLeft w:val="0"/>
          <w:marRight w:val="0"/>
          <w:marTop w:val="0"/>
          <w:marBottom w:val="0"/>
          <w:divBdr>
            <w:top w:val="none" w:sz="0" w:space="0" w:color="auto"/>
            <w:left w:val="none" w:sz="0" w:space="0" w:color="auto"/>
            <w:bottom w:val="none" w:sz="0" w:space="0" w:color="auto"/>
            <w:right w:val="none" w:sz="0" w:space="0" w:color="auto"/>
          </w:divBdr>
        </w:div>
        <w:div w:id="1861503749">
          <w:marLeft w:val="0"/>
          <w:marRight w:val="0"/>
          <w:marTop w:val="0"/>
          <w:marBottom w:val="0"/>
          <w:divBdr>
            <w:top w:val="none" w:sz="0" w:space="0" w:color="auto"/>
            <w:left w:val="none" w:sz="0" w:space="0" w:color="auto"/>
            <w:bottom w:val="none" w:sz="0" w:space="0" w:color="auto"/>
            <w:right w:val="none" w:sz="0" w:space="0" w:color="auto"/>
          </w:divBdr>
        </w:div>
      </w:divsChild>
    </w:div>
    <w:div w:id="610089247">
      <w:bodyDiv w:val="1"/>
      <w:marLeft w:val="0"/>
      <w:marRight w:val="0"/>
      <w:marTop w:val="0"/>
      <w:marBottom w:val="0"/>
      <w:divBdr>
        <w:top w:val="none" w:sz="0" w:space="0" w:color="auto"/>
        <w:left w:val="none" w:sz="0" w:space="0" w:color="auto"/>
        <w:bottom w:val="none" w:sz="0" w:space="0" w:color="auto"/>
        <w:right w:val="none" w:sz="0" w:space="0" w:color="auto"/>
      </w:divBdr>
    </w:div>
    <w:div w:id="654409205">
      <w:bodyDiv w:val="1"/>
      <w:marLeft w:val="0"/>
      <w:marRight w:val="0"/>
      <w:marTop w:val="0"/>
      <w:marBottom w:val="0"/>
      <w:divBdr>
        <w:top w:val="none" w:sz="0" w:space="0" w:color="auto"/>
        <w:left w:val="none" w:sz="0" w:space="0" w:color="auto"/>
        <w:bottom w:val="none" w:sz="0" w:space="0" w:color="auto"/>
        <w:right w:val="none" w:sz="0" w:space="0" w:color="auto"/>
      </w:divBdr>
    </w:div>
    <w:div w:id="824515763">
      <w:bodyDiv w:val="1"/>
      <w:marLeft w:val="0"/>
      <w:marRight w:val="0"/>
      <w:marTop w:val="0"/>
      <w:marBottom w:val="0"/>
      <w:divBdr>
        <w:top w:val="none" w:sz="0" w:space="0" w:color="auto"/>
        <w:left w:val="none" w:sz="0" w:space="0" w:color="auto"/>
        <w:bottom w:val="none" w:sz="0" w:space="0" w:color="auto"/>
        <w:right w:val="none" w:sz="0" w:space="0" w:color="auto"/>
      </w:divBdr>
      <w:divsChild>
        <w:div w:id="1422798719">
          <w:marLeft w:val="0"/>
          <w:marRight w:val="0"/>
          <w:marTop w:val="0"/>
          <w:marBottom w:val="0"/>
          <w:divBdr>
            <w:top w:val="none" w:sz="0" w:space="0" w:color="auto"/>
            <w:left w:val="none" w:sz="0" w:space="0" w:color="auto"/>
            <w:bottom w:val="none" w:sz="0" w:space="0" w:color="auto"/>
            <w:right w:val="none" w:sz="0" w:space="0" w:color="auto"/>
          </w:divBdr>
          <w:divsChild>
            <w:div w:id="1227835993">
              <w:marLeft w:val="0"/>
              <w:marRight w:val="0"/>
              <w:marTop w:val="0"/>
              <w:marBottom w:val="0"/>
              <w:divBdr>
                <w:top w:val="none" w:sz="0" w:space="0" w:color="auto"/>
                <w:left w:val="none" w:sz="0" w:space="0" w:color="auto"/>
                <w:bottom w:val="none" w:sz="0" w:space="0" w:color="auto"/>
                <w:right w:val="none" w:sz="0" w:space="0" w:color="auto"/>
              </w:divBdr>
              <w:divsChild>
                <w:div w:id="1264219030">
                  <w:marLeft w:val="0"/>
                  <w:marRight w:val="0"/>
                  <w:marTop w:val="0"/>
                  <w:marBottom w:val="0"/>
                  <w:divBdr>
                    <w:top w:val="none" w:sz="0" w:space="0" w:color="auto"/>
                    <w:left w:val="none" w:sz="0" w:space="0" w:color="auto"/>
                    <w:bottom w:val="none" w:sz="0" w:space="0" w:color="auto"/>
                    <w:right w:val="none" w:sz="0" w:space="0" w:color="auto"/>
                  </w:divBdr>
                </w:div>
                <w:div w:id="20039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6697">
      <w:bodyDiv w:val="1"/>
      <w:marLeft w:val="0"/>
      <w:marRight w:val="0"/>
      <w:marTop w:val="0"/>
      <w:marBottom w:val="0"/>
      <w:divBdr>
        <w:top w:val="none" w:sz="0" w:space="0" w:color="auto"/>
        <w:left w:val="none" w:sz="0" w:space="0" w:color="auto"/>
        <w:bottom w:val="none" w:sz="0" w:space="0" w:color="auto"/>
        <w:right w:val="none" w:sz="0" w:space="0" w:color="auto"/>
      </w:divBdr>
      <w:divsChild>
        <w:div w:id="904073769">
          <w:marLeft w:val="0"/>
          <w:marRight w:val="0"/>
          <w:marTop w:val="0"/>
          <w:marBottom w:val="0"/>
          <w:divBdr>
            <w:top w:val="none" w:sz="0" w:space="0" w:color="auto"/>
            <w:left w:val="none" w:sz="0" w:space="0" w:color="auto"/>
            <w:bottom w:val="none" w:sz="0" w:space="0" w:color="auto"/>
            <w:right w:val="none" w:sz="0" w:space="0" w:color="auto"/>
          </w:divBdr>
          <w:divsChild>
            <w:div w:id="1076364380">
              <w:marLeft w:val="0"/>
              <w:marRight w:val="0"/>
              <w:marTop w:val="0"/>
              <w:marBottom w:val="0"/>
              <w:divBdr>
                <w:top w:val="none" w:sz="0" w:space="0" w:color="auto"/>
                <w:left w:val="none" w:sz="0" w:space="0" w:color="auto"/>
                <w:bottom w:val="none" w:sz="0" w:space="0" w:color="auto"/>
                <w:right w:val="none" w:sz="0" w:space="0" w:color="auto"/>
              </w:divBdr>
            </w:div>
          </w:divsChild>
        </w:div>
        <w:div w:id="1235968962">
          <w:marLeft w:val="0"/>
          <w:marRight w:val="0"/>
          <w:marTop w:val="0"/>
          <w:marBottom w:val="0"/>
          <w:divBdr>
            <w:top w:val="none" w:sz="0" w:space="0" w:color="auto"/>
            <w:left w:val="none" w:sz="0" w:space="0" w:color="auto"/>
            <w:bottom w:val="none" w:sz="0" w:space="0" w:color="auto"/>
            <w:right w:val="none" w:sz="0" w:space="0" w:color="auto"/>
          </w:divBdr>
          <w:divsChild>
            <w:div w:id="365371049">
              <w:marLeft w:val="0"/>
              <w:marRight w:val="0"/>
              <w:marTop w:val="0"/>
              <w:marBottom w:val="0"/>
              <w:divBdr>
                <w:top w:val="none" w:sz="0" w:space="0" w:color="auto"/>
                <w:left w:val="none" w:sz="0" w:space="0" w:color="auto"/>
                <w:bottom w:val="none" w:sz="0" w:space="0" w:color="auto"/>
                <w:right w:val="none" w:sz="0" w:space="0" w:color="auto"/>
              </w:divBdr>
              <w:divsChild>
                <w:div w:id="9570318">
                  <w:marLeft w:val="0"/>
                  <w:marRight w:val="0"/>
                  <w:marTop w:val="0"/>
                  <w:marBottom w:val="0"/>
                  <w:divBdr>
                    <w:top w:val="none" w:sz="0" w:space="0" w:color="auto"/>
                    <w:left w:val="none" w:sz="0" w:space="0" w:color="auto"/>
                    <w:bottom w:val="none" w:sz="0" w:space="0" w:color="auto"/>
                    <w:right w:val="none" w:sz="0" w:space="0" w:color="auto"/>
                  </w:divBdr>
                  <w:divsChild>
                    <w:div w:id="1545407699">
                      <w:marLeft w:val="0"/>
                      <w:marRight w:val="0"/>
                      <w:marTop w:val="0"/>
                      <w:marBottom w:val="0"/>
                      <w:divBdr>
                        <w:top w:val="none" w:sz="0" w:space="0" w:color="auto"/>
                        <w:left w:val="none" w:sz="0" w:space="0" w:color="auto"/>
                        <w:bottom w:val="none" w:sz="0" w:space="0" w:color="auto"/>
                        <w:right w:val="none" w:sz="0" w:space="0" w:color="auto"/>
                      </w:divBdr>
                      <w:divsChild>
                        <w:div w:id="19864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3655">
                  <w:marLeft w:val="0"/>
                  <w:marRight w:val="0"/>
                  <w:marTop w:val="0"/>
                  <w:marBottom w:val="0"/>
                  <w:divBdr>
                    <w:top w:val="none" w:sz="0" w:space="0" w:color="auto"/>
                    <w:left w:val="none" w:sz="0" w:space="0" w:color="auto"/>
                    <w:bottom w:val="none" w:sz="0" w:space="0" w:color="auto"/>
                    <w:right w:val="none" w:sz="0" w:space="0" w:color="auto"/>
                  </w:divBdr>
                  <w:divsChild>
                    <w:div w:id="906576647">
                      <w:marLeft w:val="0"/>
                      <w:marRight w:val="0"/>
                      <w:marTop w:val="0"/>
                      <w:marBottom w:val="0"/>
                      <w:divBdr>
                        <w:top w:val="none" w:sz="0" w:space="0" w:color="auto"/>
                        <w:left w:val="none" w:sz="0" w:space="0" w:color="auto"/>
                        <w:bottom w:val="none" w:sz="0" w:space="0" w:color="auto"/>
                        <w:right w:val="none" w:sz="0" w:space="0" w:color="auto"/>
                      </w:divBdr>
                      <w:divsChild>
                        <w:div w:id="1809786487">
                          <w:marLeft w:val="0"/>
                          <w:marRight w:val="0"/>
                          <w:marTop w:val="0"/>
                          <w:marBottom w:val="0"/>
                          <w:divBdr>
                            <w:top w:val="none" w:sz="0" w:space="0" w:color="auto"/>
                            <w:left w:val="none" w:sz="0" w:space="0" w:color="auto"/>
                            <w:bottom w:val="none" w:sz="0" w:space="0" w:color="auto"/>
                            <w:right w:val="none" w:sz="0" w:space="0" w:color="auto"/>
                          </w:divBdr>
                        </w:div>
                        <w:div w:id="21253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64099">
      <w:bodyDiv w:val="1"/>
      <w:marLeft w:val="0"/>
      <w:marRight w:val="0"/>
      <w:marTop w:val="0"/>
      <w:marBottom w:val="0"/>
      <w:divBdr>
        <w:top w:val="none" w:sz="0" w:space="0" w:color="auto"/>
        <w:left w:val="none" w:sz="0" w:space="0" w:color="auto"/>
        <w:bottom w:val="none" w:sz="0" w:space="0" w:color="auto"/>
        <w:right w:val="none" w:sz="0" w:space="0" w:color="auto"/>
      </w:divBdr>
    </w:div>
    <w:div w:id="991326107">
      <w:bodyDiv w:val="1"/>
      <w:marLeft w:val="0"/>
      <w:marRight w:val="0"/>
      <w:marTop w:val="0"/>
      <w:marBottom w:val="0"/>
      <w:divBdr>
        <w:top w:val="none" w:sz="0" w:space="0" w:color="auto"/>
        <w:left w:val="none" w:sz="0" w:space="0" w:color="auto"/>
        <w:bottom w:val="none" w:sz="0" w:space="0" w:color="auto"/>
        <w:right w:val="none" w:sz="0" w:space="0" w:color="auto"/>
      </w:divBdr>
      <w:divsChild>
        <w:div w:id="2020350207">
          <w:marLeft w:val="0"/>
          <w:marRight w:val="0"/>
          <w:marTop w:val="0"/>
          <w:marBottom w:val="0"/>
          <w:divBdr>
            <w:top w:val="none" w:sz="0" w:space="0" w:color="auto"/>
            <w:left w:val="none" w:sz="0" w:space="0" w:color="auto"/>
            <w:bottom w:val="none" w:sz="0" w:space="0" w:color="auto"/>
            <w:right w:val="none" w:sz="0" w:space="0" w:color="auto"/>
          </w:divBdr>
          <w:divsChild>
            <w:div w:id="1038044425">
              <w:marLeft w:val="0"/>
              <w:marRight w:val="0"/>
              <w:marTop w:val="0"/>
              <w:marBottom w:val="0"/>
              <w:divBdr>
                <w:top w:val="none" w:sz="0" w:space="0" w:color="auto"/>
                <w:left w:val="none" w:sz="0" w:space="0" w:color="auto"/>
                <w:bottom w:val="none" w:sz="0" w:space="0" w:color="auto"/>
                <w:right w:val="none" w:sz="0" w:space="0" w:color="auto"/>
              </w:divBdr>
              <w:divsChild>
                <w:div w:id="1422797385">
                  <w:marLeft w:val="0"/>
                  <w:marRight w:val="0"/>
                  <w:marTop w:val="0"/>
                  <w:marBottom w:val="0"/>
                  <w:divBdr>
                    <w:top w:val="none" w:sz="0" w:space="0" w:color="auto"/>
                    <w:left w:val="none" w:sz="0" w:space="0" w:color="auto"/>
                    <w:bottom w:val="none" w:sz="0" w:space="0" w:color="auto"/>
                    <w:right w:val="none" w:sz="0" w:space="0" w:color="auto"/>
                  </w:divBdr>
                  <w:divsChild>
                    <w:div w:id="1419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5182">
          <w:marLeft w:val="0"/>
          <w:marRight w:val="0"/>
          <w:marTop w:val="0"/>
          <w:marBottom w:val="0"/>
          <w:divBdr>
            <w:top w:val="none" w:sz="0" w:space="0" w:color="auto"/>
            <w:left w:val="none" w:sz="0" w:space="0" w:color="auto"/>
            <w:bottom w:val="none" w:sz="0" w:space="0" w:color="auto"/>
            <w:right w:val="none" w:sz="0" w:space="0" w:color="auto"/>
          </w:divBdr>
          <w:divsChild>
            <w:div w:id="978534665">
              <w:marLeft w:val="0"/>
              <w:marRight w:val="0"/>
              <w:marTop w:val="0"/>
              <w:marBottom w:val="0"/>
              <w:divBdr>
                <w:top w:val="none" w:sz="0" w:space="0" w:color="auto"/>
                <w:left w:val="none" w:sz="0" w:space="0" w:color="auto"/>
                <w:bottom w:val="none" w:sz="0" w:space="0" w:color="auto"/>
                <w:right w:val="none" w:sz="0" w:space="0" w:color="auto"/>
              </w:divBdr>
              <w:divsChild>
                <w:div w:id="1767577246">
                  <w:marLeft w:val="0"/>
                  <w:marRight w:val="0"/>
                  <w:marTop w:val="0"/>
                  <w:marBottom w:val="0"/>
                  <w:divBdr>
                    <w:top w:val="none" w:sz="0" w:space="0" w:color="auto"/>
                    <w:left w:val="none" w:sz="0" w:space="0" w:color="auto"/>
                    <w:bottom w:val="none" w:sz="0" w:space="0" w:color="auto"/>
                    <w:right w:val="none" w:sz="0" w:space="0" w:color="auto"/>
                  </w:divBdr>
                  <w:divsChild>
                    <w:div w:id="347948213">
                      <w:marLeft w:val="0"/>
                      <w:marRight w:val="0"/>
                      <w:marTop w:val="0"/>
                      <w:marBottom w:val="300"/>
                      <w:divBdr>
                        <w:top w:val="none" w:sz="0" w:space="0" w:color="auto"/>
                        <w:left w:val="none" w:sz="0" w:space="0" w:color="auto"/>
                        <w:bottom w:val="none" w:sz="0" w:space="0" w:color="auto"/>
                        <w:right w:val="none" w:sz="0" w:space="0" w:color="auto"/>
                      </w:divBdr>
                      <w:divsChild>
                        <w:div w:id="24796978">
                          <w:marLeft w:val="0"/>
                          <w:marRight w:val="0"/>
                          <w:marTop w:val="0"/>
                          <w:marBottom w:val="0"/>
                          <w:divBdr>
                            <w:top w:val="none" w:sz="0" w:space="0" w:color="auto"/>
                            <w:left w:val="none" w:sz="0" w:space="0" w:color="auto"/>
                            <w:bottom w:val="none" w:sz="0" w:space="0" w:color="auto"/>
                            <w:right w:val="none" w:sz="0" w:space="0" w:color="auto"/>
                          </w:divBdr>
                          <w:divsChild>
                            <w:div w:id="883637022">
                              <w:marLeft w:val="0"/>
                              <w:marRight w:val="0"/>
                              <w:marTop w:val="0"/>
                              <w:marBottom w:val="0"/>
                              <w:divBdr>
                                <w:top w:val="none" w:sz="0" w:space="0" w:color="auto"/>
                                <w:left w:val="none" w:sz="0" w:space="0" w:color="auto"/>
                                <w:bottom w:val="none" w:sz="0" w:space="0" w:color="auto"/>
                                <w:right w:val="none" w:sz="0" w:space="0" w:color="auto"/>
                              </w:divBdr>
                              <w:divsChild>
                                <w:div w:id="1553537010">
                                  <w:marLeft w:val="0"/>
                                  <w:marRight w:val="0"/>
                                  <w:marTop w:val="0"/>
                                  <w:marBottom w:val="0"/>
                                  <w:divBdr>
                                    <w:top w:val="none" w:sz="0" w:space="0" w:color="auto"/>
                                    <w:left w:val="none" w:sz="0" w:space="0" w:color="auto"/>
                                    <w:bottom w:val="none" w:sz="0" w:space="0" w:color="auto"/>
                                    <w:right w:val="none" w:sz="0" w:space="0" w:color="auto"/>
                                  </w:divBdr>
                                  <w:divsChild>
                                    <w:div w:id="322398198">
                                      <w:marLeft w:val="0"/>
                                      <w:marRight w:val="0"/>
                                      <w:marTop w:val="0"/>
                                      <w:marBottom w:val="150"/>
                                      <w:divBdr>
                                        <w:top w:val="none" w:sz="0" w:space="0" w:color="auto"/>
                                        <w:left w:val="none" w:sz="0" w:space="0" w:color="auto"/>
                                        <w:bottom w:val="none" w:sz="0" w:space="0" w:color="auto"/>
                                        <w:right w:val="none" w:sz="0" w:space="0" w:color="auto"/>
                                      </w:divBdr>
                                      <w:divsChild>
                                        <w:div w:id="966352916">
                                          <w:marLeft w:val="0"/>
                                          <w:marRight w:val="0"/>
                                          <w:marTop w:val="0"/>
                                          <w:marBottom w:val="0"/>
                                          <w:divBdr>
                                            <w:top w:val="none" w:sz="0" w:space="0" w:color="auto"/>
                                            <w:left w:val="none" w:sz="0" w:space="0" w:color="auto"/>
                                            <w:bottom w:val="none" w:sz="0" w:space="0" w:color="auto"/>
                                            <w:right w:val="none" w:sz="0" w:space="0" w:color="auto"/>
                                          </w:divBdr>
                                          <w:divsChild>
                                            <w:div w:id="273825007">
                                              <w:marLeft w:val="0"/>
                                              <w:marRight w:val="0"/>
                                              <w:marTop w:val="0"/>
                                              <w:marBottom w:val="0"/>
                                              <w:divBdr>
                                                <w:top w:val="none" w:sz="0" w:space="0" w:color="auto"/>
                                                <w:left w:val="none" w:sz="0" w:space="0" w:color="auto"/>
                                                <w:bottom w:val="none" w:sz="0" w:space="0" w:color="auto"/>
                                                <w:right w:val="none" w:sz="0" w:space="0" w:color="auto"/>
                                              </w:divBdr>
                                              <w:divsChild>
                                                <w:div w:id="19149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485985">
      <w:bodyDiv w:val="1"/>
      <w:marLeft w:val="0"/>
      <w:marRight w:val="0"/>
      <w:marTop w:val="0"/>
      <w:marBottom w:val="0"/>
      <w:divBdr>
        <w:top w:val="none" w:sz="0" w:space="0" w:color="auto"/>
        <w:left w:val="none" w:sz="0" w:space="0" w:color="auto"/>
        <w:bottom w:val="none" w:sz="0" w:space="0" w:color="auto"/>
        <w:right w:val="none" w:sz="0" w:space="0" w:color="auto"/>
      </w:divBdr>
      <w:divsChild>
        <w:div w:id="62485407">
          <w:marLeft w:val="0"/>
          <w:marRight w:val="0"/>
          <w:marTop w:val="0"/>
          <w:marBottom w:val="0"/>
          <w:divBdr>
            <w:top w:val="none" w:sz="0" w:space="0" w:color="auto"/>
            <w:left w:val="none" w:sz="0" w:space="0" w:color="auto"/>
            <w:bottom w:val="none" w:sz="0" w:space="0" w:color="auto"/>
            <w:right w:val="none" w:sz="0" w:space="0" w:color="auto"/>
          </w:divBdr>
        </w:div>
        <w:div w:id="467287074">
          <w:marLeft w:val="0"/>
          <w:marRight w:val="0"/>
          <w:marTop w:val="0"/>
          <w:marBottom w:val="0"/>
          <w:divBdr>
            <w:top w:val="none" w:sz="0" w:space="0" w:color="auto"/>
            <w:left w:val="none" w:sz="0" w:space="0" w:color="auto"/>
            <w:bottom w:val="none" w:sz="0" w:space="0" w:color="auto"/>
            <w:right w:val="none" w:sz="0" w:space="0" w:color="auto"/>
          </w:divBdr>
        </w:div>
        <w:div w:id="1371497926">
          <w:marLeft w:val="0"/>
          <w:marRight w:val="0"/>
          <w:marTop w:val="0"/>
          <w:marBottom w:val="0"/>
          <w:divBdr>
            <w:top w:val="none" w:sz="0" w:space="0" w:color="auto"/>
            <w:left w:val="none" w:sz="0" w:space="0" w:color="auto"/>
            <w:bottom w:val="none" w:sz="0" w:space="0" w:color="auto"/>
            <w:right w:val="none" w:sz="0" w:space="0" w:color="auto"/>
          </w:divBdr>
        </w:div>
        <w:div w:id="1409499416">
          <w:marLeft w:val="0"/>
          <w:marRight w:val="0"/>
          <w:marTop w:val="0"/>
          <w:marBottom w:val="0"/>
          <w:divBdr>
            <w:top w:val="none" w:sz="0" w:space="0" w:color="auto"/>
            <w:left w:val="none" w:sz="0" w:space="0" w:color="auto"/>
            <w:bottom w:val="none" w:sz="0" w:space="0" w:color="auto"/>
            <w:right w:val="none" w:sz="0" w:space="0" w:color="auto"/>
          </w:divBdr>
        </w:div>
        <w:div w:id="1498494362">
          <w:marLeft w:val="0"/>
          <w:marRight w:val="0"/>
          <w:marTop w:val="0"/>
          <w:marBottom w:val="0"/>
          <w:divBdr>
            <w:top w:val="none" w:sz="0" w:space="0" w:color="auto"/>
            <w:left w:val="none" w:sz="0" w:space="0" w:color="auto"/>
            <w:bottom w:val="none" w:sz="0" w:space="0" w:color="auto"/>
            <w:right w:val="none" w:sz="0" w:space="0" w:color="auto"/>
          </w:divBdr>
        </w:div>
        <w:div w:id="1782262832">
          <w:marLeft w:val="0"/>
          <w:marRight w:val="0"/>
          <w:marTop w:val="0"/>
          <w:marBottom w:val="0"/>
          <w:divBdr>
            <w:top w:val="none" w:sz="0" w:space="0" w:color="auto"/>
            <w:left w:val="none" w:sz="0" w:space="0" w:color="auto"/>
            <w:bottom w:val="none" w:sz="0" w:space="0" w:color="auto"/>
            <w:right w:val="none" w:sz="0" w:space="0" w:color="auto"/>
          </w:divBdr>
        </w:div>
        <w:div w:id="1989170582">
          <w:marLeft w:val="0"/>
          <w:marRight w:val="0"/>
          <w:marTop w:val="0"/>
          <w:marBottom w:val="0"/>
          <w:divBdr>
            <w:top w:val="none" w:sz="0" w:space="0" w:color="auto"/>
            <w:left w:val="none" w:sz="0" w:space="0" w:color="auto"/>
            <w:bottom w:val="none" w:sz="0" w:space="0" w:color="auto"/>
            <w:right w:val="none" w:sz="0" w:space="0" w:color="auto"/>
          </w:divBdr>
        </w:div>
        <w:div w:id="1991057149">
          <w:marLeft w:val="0"/>
          <w:marRight w:val="0"/>
          <w:marTop w:val="0"/>
          <w:marBottom w:val="0"/>
          <w:divBdr>
            <w:top w:val="none" w:sz="0" w:space="0" w:color="auto"/>
            <w:left w:val="none" w:sz="0" w:space="0" w:color="auto"/>
            <w:bottom w:val="none" w:sz="0" w:space="0" w:color="auto"/>
            <w:right w:val="none" w:sz="0" w:space="0" w:color="auto"/>
          </w:divBdr>
        </w:div>
        <w:div w:id="2024361642">
          <w:marLeft w:val="0"/>
          <w:marRight w:val="0"/>
          <w:marTop w:val="0"/>
          <w:marBottom w:val="0"/>
          <w:divBdr>
            <w:top w:val="none" w:sz="0" w:space="0" w:color="auto"/>
            <w:left w:val="none" w:sz="0" w:space="0" w:color="auto"/>
            <w:bottom w:val="none" w:sz="0" w:space="0" w:color="auto"/>
            <w:right w:val="none" w:sz="0" w:space="0" w:color="auto"/>
          </w:divBdr>
        </w:div>
      </w:divsChild>
    </w:div>
    <w:div w:id="1278827604">
      <w:bodyDiv w:val="1"/>
      <w:marLeft w:val="0"/>
      <w:marRight w:val="0"/>
      <w:marTop w:val="0"/>
      <w:marBottom w:val="0"/>
      <w:divBdr>
        <w:top w:val="none" w:sz="0" w:space="0" w:color="auto"/>
        <w:left w:val="none" w:sz="0" w:space="0" w:color="auto"/>
        <w:bottom w:val="none" w:sz="0" w:space="0" w:color="auto"/>
        <w:right w:val="none" w:sz="0" w:space="0" w:color="auto"/>
      </w:divBdr>
      <w:divsChild>
        <w:div w:id="1592395441">
          <w:marLeft w:val="0"/>
          <w:marRight w:val="0"/>
          <w:marTop w:val="0"/>
          <w:marBottom w:val="0"/>
          <w:divBdr>
            <w:top w:val="none" w:sz="0" w:space="0" w:color="auto"/>
            <w:left w:val="none" w:sz="0" w:space="0" w:color="auto"/>
            <w:bottom w:val="none" w:sz="0" w:space="0" w:color="auto"/>
            <w:right w:val="none" w:sz="0" w:space="0" w:color="auto"/>
          </w:divBdr>
        </w:div>
        <w:div w:id="2099280844">
          <w:marLeft w:val="0"/>
          <w:marRight w:val="0"/>
          <w:marTop w:val="0"/>
          <w:marBottom w:val="0"/>
          <w:divBdr>
            <w:top w:val="none" w:sz="0" w:space="0" w:color="auto"/>
            <w:left w:val="none" w:sz="0" w:space="0" w:color="auto"/>
            <w:bottom w:val="none" w:sz="0" w:space="0" w:color="auto"/>
            <w:right w:val="none" w:sz="0" w:space="0" w:color="auto"/>
          </w:divBdr>
        </w:div>
      </w:divsChild>
    </w:div>
    <w:div w:id="1443573797">
      <w:bodyDiv w:val="1"/>
      <w:marLeft w:val="0"/>
      <w:marRight w:val="0"/>
      <w:marTop w:val="0"/>
      <w:marBottom w:val="0"/>
      <w:divBdr>
        <w:top w:val="none" w:sz="0" w:space="0" w:color="auto"/>
        <w:left w:val="none" w:sz="0" w:space="0" w:color="auto"/>
        <w:bottom w:val="none" w:sz="0" w:space="0" w:color="auto"/>
        <w:right w:val="none" w:sz="0" w:space="0" w:color="auto"/>
      </w:divBdr>
    </w:div>
    <w:div w:id="1494834445">
      <w:bodyDiv w:val="1"/>
      <w:marLeft w:val="0"/>
      <w:marRight w:val="0"/>
      <w:marTop w:val="0"/>
      <w:marBottom w:val="0"/>
      <w:divBdr>
        <w:top w:val="none" w:sz="0" w:space="0" w:color="auto"/>
        <w:left w:val="none" w:sz="0" w:space="0" w:color="auto"/>
        <w:bottom w:val="none" w:sz="0" w:space="0" w:color="auto"/>
        <w:right w:val="none" w:sz="0" w:space="0" w:color="auto"/>
      </w:divBdr>
    </w:div>
    <w:div w:id="150085218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66">
          <w:marLeft w:val="0"/>
          <w:marRight w:val="0"/>
          <w:marTop w:val="0"/>
          <w:marBottom w:val="0"/>
          <w:divBdr>
            <w:top w:val="none" w:sz="0" w:space="0" w:color="auto"/>
            <w:left w:val="none" w:sz="0" w:space="0" w:color="auto"/>
            <w:bottom w:val="none" w:sz="0" w:space="0" w:color="auto"/>
            <w:right w:val="none" w:sz="0" w:space="0" w:color="auto"/>
          </w:divBdr>
        </w:div>
        <w:div w:id="1567763731">
          <w:marLeft w:val="0"/>
          <w:marRight w:val="0"/>
          <w:marTop w:val="0"/>
          <w:marBottom w:val="0"/>
          <w:divBdr>
            <w:top w:val="none" w:sz="0" w:space="0" w:color="auto"/>
            <w:left w:val="none" w:sz="0" w:space="0" w:color="auto"/>
            <w:bottom w:val="none" w:sz="0" w:space="0" w:color="auto"/>
            <w:right w:val="none" w:sz="0" w:space="0" w:color="auto"/>
          </w:divBdr>
        </w:div>
      </w:divsChild>
    </w:div>
    <w:div w:id="1551958151">
      <w:bodyDiv w:val="1"/>
      <w:marLeft w:val="0"/>
      <w:marRight w:val="0"/>
      <w:marTop w:val="0"/>
      <w:marBottom w:val="0"/>
      <w:divBdr>
        <w:top w:val="none" w:sz="0" w:space="0" w:color="auto"/>
        <w:left w:val="none" w:sz="0" w:space="0" w:color="auto"/>
        <w:bottom w:val="none" w:sz="0" w:space="0" w:color="auto"/>
        <w:right w:val="none" w:sz="0" w:space="0" w:color="auto"/>
      </w:divBdr>
      <w:divsChild>
        <w:div w:id="1423378922">
          <w:marLeft w:val="0"/>
          <w:marRight w:val="0"/>
          <w:marTop w:val="0"/>
          <w:marBottom w:val="0"/>
          <w:divBdr>
            <w:top w:val="none" w:sz="0" w:space="0" w:color="auto"/>
            <w:left w:val="none" w:sz="0" w:space="0" w:color="auto"/>
            <w:bottom w:val="none" w:sz="0" w:space="0" w:color="auto"/>
            <w:right w:val="none" w:sz="0" w:space="0" w:color="auto"/>
          </w:divBdr>
        </w:div>
        <w:div w:id="1675263304">
          <w:marLeft w:val="0"/>
          <w:marRight w:val="0"/>
          <w:marTop w:val="0"/>
          <w:marBottom w:val="0"/>
          <w:divBdr>
            <w:top w:val="none" w:sz="0" w:space="0" w:color="auto"/>
            <w:left w:val="none" w:sz="0" w:space="0" w:color="auto"/>
            <w:bottom w:val="none" w:sz="0" w:space="0" w:color="auto"/>
            <w:right w:val="none" w:sz="0" w:space="0" w:color="auto"/>
          </w:divBdr>
        </w:div>
      </w:divsChild>
    </w:div>
    <w:div w:id="1700397781">
      <w:bodyDiv w:val="1"/>
      <w:marLeft w:val="0"/>
      <w:marRight w:val="0"/>
      <w:marTop w:val="0"/>
      <w:marBottom w:val="0"/>
      <w:divBdr>
        <w:top w:val="none" w:sz="0" w:space="0" w:color="auto"/>
        <w:left w:val="none" w:sz="0" w:space="0" w:color="auto"/>
        <w:bottom w:val="none" w:sz="0" w:space="0" w:color="auto"/>
        <w:right w:val="none" w:sz="0" w:space="0" w:color="auto"/>
      </w:divBdr>
      <w:divsChild>
        <w:div w:id="143351101">
          <w:marLeft w:val="0"/>
          <w:marRight w:val="0"/>
          <w:marTop w:val="0"/>
          <w:marBottom w:val="0"/>
          <w:divBdr>
            <w:top w:val="none" w:sz="0" w:space="0" w:color="auto"/>
            <w:left w:val="none" w:sz="0" w:space="0" w:color="auto"/>
            <w:bottom w:val="none" w:sz="0" w:space="0" w:color="auto"/>
            <w:right w:val="none" w:sz="0" w:space="0" w:color="auto"/>
          </w:divBdr>
        </w:div>
        <w:div w:id="215354820">
          <w:marLeft w:val="0"/>
          <w:marRight w:val="0"/>
          <w:marTop w:val="0"/>
          <w:marBottom w:val="0"/>
          <w:divBdr>
            <w:top w:val="none" w:sz="0" w:space="0" w:color="auto"/>
            <w:left w:val="none" w:sz="0" w:space="0" w:color="auto"/>
            <w:bottom w:val="none" w:sz="0" w:space="0" w:color="auto"/>
            <w:right w:val="none" w:sz="0" w:space="0" w:color="auto"/>
          </w:divBdr>
        </w:div>
        <w:div w:id="664667582">
          <w:marLeft w:val="0"/>
          <w:marRight w:val="0"/>
          <w:marTop w:val="0"/>
          <w:marBottom w:val="0"/>
          <w:divBdr>
            <w:top w:val="none" w:sz="0" w:space="0" w:color="auto"/>
            <w:left w:val="none" w:sz="0" w:space="0" w:color="auto"/>
            <w:bottom w:val="none" w:sz="0" w:space="0" w:color="auto"/>
            <w:right w:val="none" w:sz="0" w:space="0" w:color="auto"/>
          </w:divBdr>
          <w:divsChild>
            <w:div w:id="8184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0087">
      <w:bodyDiv w:val="1"/>
      <w:marLeft w:val="0"/>
      <w:marRight w:val="0"/>
      <w:marTop w:val="0"/>
      <w:marBottom w:val="0"/>
      <w:divBdr>
        <w:top w:val="none" w:sz="0" w:space="0" w:color="auto"/>
        <w:left w:val="none" w:sz="0" w:space="0" w:color="auto"/>
        <w:bottom w:val="none" w:sz="0" w:space="0" w:color="auto"/>
        <w:right w:val="none" w:sz="0" w:space="0" w:color="auto"/>
      </w:divBdr>
    </w:div>
    <w:div w:id="1807769997">
      <w:bodyDiv w:val="1"/>
      <w:marLeft w:val="0"/>
      <w:marRight w:val="0"/>
      <w:marTop w:val="0"/>
      <w:marBottom w:val="0"/>
      <w:divBdr>
        <w:top w:val="none" w:sz="0" w:space="0" w:color="auto"/>
        <w:left w:val="none" w:sz="0" w:space="0" w:color="auto"/>
        <w:bottom w:val="none" w:sz="0" w:space="0" w:color="auto"/>
        <w:right w:val="none" w:sz="0" w:space="0" w:color="auto"/>
      </w:divBdr>
    </w:div>
    <w:div w:id="1839151464">
      <w:bodyDiv w:val="1"/>
      <w:marLeft w:val="0"/>
      <w:marRight w:val="0"/>
      <w:marTop w:val="0"/>
      <w:marBottom w:val="0"/>
      <w:divBdr>
        <w:top w:val="none" w:sz="0" w:space="0" w:color="auto"/>
        <w:left w:val="none" w:sz="0" w:space="0" w:color="auto"/>
        <w:bottom w:val="none" w:sz="0" w:space="0" w:color="auto"/>
        <w:right w:val="none" w:sz="0" w:space="0" w:color="auto"/>
      </w:divBdr>
      <w:divsChild>
        <w:div w:id="555704291">
          <w:marLeft w:val="0"/>
          <w:marRight w:val="0"/>
          <w:marTop w:val="0"/>
          <w:marBottom w:val="0"/>
          <w:divBdr>
            <w:top w:val="none" w:sz="0" w:space="0" w:color="auto"/>
            <w:left w:val="none" w:sz="0" w:space="0" w:color="auto"/>
            <w:bottom w:val="none" w:sz="0" w:space="0" w:color="auto"/>
            <w:right w:val="none" w:sz="0" w:space="0" w:color="auto"/>
          </w:divBdr>
        </w:div>
        <w:div w:id="968784460">
          <w:marLeft w:val="0"/>
          <w:marRight w:val="0"/>
          <w:marTop w:val="0"/>
          <w:marBottom w:val="0"/>
          <w:divBdr>
            <w:top w:val="none" w:sz="0" w:space="0" w:color="auto"/>
            <w:left w:val="none" w:sz="0" w:space="0" w:color="auto"/>
            <w:bottom w:val="none" w:sz="0" w:space="0" w:color="auto"/>
            <w:right w:val="none" w:sz="0" w:space="0" w:color="auto"/>
          </w:divBdr>
        </w:div>
        <w:div w:id="970551952">
          <w:marLeft w:val="0"/>
          <w:marRight w:val="0"/>
          <w:marTop w:val="0"/>
          <w:marBottom w:val="0"/>
          <w:divBdr>
            <w:top w:val="none" w:sz="0" w:space="0" w:color="auto"/>
            <w:left w:val="none" w:sz="0" w:space="0" w:color="auto"/>
            <w:bottom w:val="none" w:sz="0" w:space="0" w:color="auto"/>
            <w:right w:val="none" w:sz="0" w:space="0" w:color="auto"/>
          </w:divBdr>
        </w:div>
      </w:divsChild>
    </w:div>
    <w:div w:id="1859541849">
      <w:bodyDiv w:val="1"/>
      <w:marLeft w:val="0"/>
      <w:marRight w:val="0"/>
      <w:marTop w:val="0"/>
      <w:marBottom w:val="0"/>
      <w:divBdr>
        <w:top w:val="none" w:sz="0" w:space="0" w:color="auto"/>
        <w:left w:val="none" w:sz="0" w:space="0" w:color="auto"/>
        <w:bottom w:val="none" w:sz="0" w:space="0" w:color="auto"/>
        <w:right w:val="none" w:sz="0" w:space="0" w:color="auto"/>
      </w:divBdr>
      <w:divsChild>
        <w:div w:id="363293129">
          <w:marLeft w:val="0"/>
          <w:marRight w:val="0"/>
          <w:marTop w:val="0"/>
          <w:marBottom w:val="0"/>
          <w:divBdr>
            <w:top w:val="none" w:sz="0" w:space="0" w:color="auto"/>
            <w:left w:val="none" w:sz="0" w:space="0" w:color="auto"/>
            <w:bottom w:val="none" w:sz="0" w:space="0" w:color="auto"/>
            <w:right w:val="none" w:sz="0" w:space="0" w:color="auto"/>
          </w:divBdr>
          <w:divsChild>
            <w:div w:id="432435962">
              <w:marLeft w:val="0"/>
              <w:marRight w:val="0"/>
              <w:marTop w:val="0"/>
              <w:marBottom w:val="0"/>
              <w:divBdr>
                <w:top w:val="none" w:sz="0" w:space="0" w:color="auto"/>
                <w:left w:val="none" w:sz="0" w:space="0" w:color="auto"/>
                <w:bottom w:val="none" w:sz="0" w:space="0" w:color="auto"/>
                <w:right w:val="none" w:sz="0" w:space="0" w:color="auto"/>
              </w:divBdr>
            </w:div>
          </w:divsChild>
        </w:div>
        <w:div w:id="1358850793">
          <w:marLeft w:val="0"/>
          <w:marRight w:val="0"/>
          <w:marTop w:val="0"/>
          <w:marBottom w:val="0"/>
          <w:divBdr>
            <w:top w:val="none" w:sz="0" w:space="0" w:color="auto"/>
            <w:left w:val="none" w:sz="0" w:space="0" w:color="auto"/>
            <w:bottom w:val="none" w:sz="0" w:space="0" w:color="auto"/>
            <w:right w:val="none" w:sz="0" w:space="0" w:color="auto"/>
          </w:divBdr>
          <w:divsChild>
            <w:div w:id="1374622423">
              <w:marLeft w:val="0"/>
              <w:marRight w:val="0"/>
              <w:marTop w:val="0"/>
              <w:marBottom w:val="0"/>
              <w:divBdr>
                <w:top w:val="none" w:sz="0" w:space="0" w:color="auto"/>
                <w:left w:val="none" w:sz="0" w:space="0" w:color="auto"/>
                <w:bottom w:val="none" w:sz="0" w:space="0" w:color="auto"/>
                <w:right w:val="none" w:sz="0" w:space="0" w:color="auto"/>
              </w:divBdr>
              <w:divsChild>
                <w:div w:id="30883372">
                  <w:marLeft w:val="0"/>
                  <w:marRight w:val="0"/>
                  <w:marTop w:val="0"/>
                  <w:marBottom w:val="0"/>
                  <w:divBdr>
                    <w:top w:val="none" w:sz="0" w:space="0" w:color="auto"/>
                    <w:left w:val="none" w:sz="0" w:space="0" w:color="auto"/>
                    <w:bottom w:val="none" w:sz="0" w:space="0" w:color="auto"/>
                    <w:right w:val="none" w:sz="0" w:space="0" w:color="auto"/>
                  </w:divBdr>
                  <w:divsChild>
                    <w:div w:id="564417738">
                      <w:marLeft w:val="0"/>
                      <w:marRight w:val="0"/>
                      <w:marTop w:val="0"/>
                      <w:marBottom w:val="0"/>
                      <w:divBdr>
                        <w:top w:val="none" w:sz="0" w:space="0" w:color="auto"/>
                        <w:left w:val="none" w:sz="0" w:space="0" w:color="auto"/>
                        <w:bottom w:val="none" w:sz="0" w:space="0" w:color="auto"/>
                        <w:right w:val="none" w:sz="0" w:space="0" w:color="auto"/>
                      </w:divBdr>
                    </w:div>
                    <w:div w:id="1488746391">
                      <w:marLeft w:val="24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0"/>
                          <w:marBottom w:val="0"/>
                          <w:divBdr>
                            <w:top w:val="none" w:sz="0" w:space="0" w:color="auto"/>
                            <w:left w:val="none" w:sz="0" w:space="0" w:color="auto"/>
                            <w:bottom w:val="none" w:sz="0" w:space="0" w:color="auto"/>
                            <w:right w:val="none" w:sz="0" w:space="0" w:color="auto"/>
                          </w:divBdr>
                        </w:div>
                      </w:divsChild>
                    </w:div>
                    <w:div w:id="1612934722">
                      <w:marLeft w:val="0"/>
                      <w:marRight w:val="0"/>
                      <w:marTop w:val="0"/>
                      <w:marBottom w:val="0"/>
                      <w:divBdr>
                        <w:top w:val="none" w:sz="0" w:space="0" w:color="auto"/>
                        <w:left w:val="none" w:sz="0" w:space="0" w:color="auto"/>
                        <w:bottom w:val="none" w:sz="0" w:space="0" w:color="auto"/>
                        <w:right w:val="none" w:sz="0" w:space="0" w:color="auto"/>
                      </w:divBdr>
                    </w:div>
                  </w:divsChild>
                </w:div>
                <w:div w:id="2020692076">
                  <w:marLeft w:val="0"/>
                  <w:marRight w:val="0"/>
                  <w:marTop w:val="0"/>
                  <w:marBottom w:val="0"/>
                  <w:divBdr>
                    <w:top w:val="none" w:sz="0" w:space="0" w:color="auto"/>
                    <w:left w:val="none" w:sz="0" w:space="0" w:color="auto"/>
                    <w:bottom w:val="none" w:sz="0" w:space="0" w:color="auto"/>
                    <w:right w:val="none" w:sz="0" w:space="0" w:color="auto"/>
                  </w:divBdr>
                  <w:divsChild>
                    <w:div w:id="2034576934">
                      <w:marLeft w:val="0"/>
                      <w:marRight w:val="0"/>
                      <w:marTop w:val="0"/>
                      <w:marBottom w:val="0"/>
                      <w:divBdr>
                        <w:top w:val="none" w:sz="0" w:space="0" w:color="auto"/>
                        <w:left w:val="none" w:sz="0" w:space="0" w:color="auto"/>
                        <w:bottom w:val="none" w:sz="0" w:space="0" w:color="auto"/>
                        <w:right w:val="none" w:sz="0" w:space="0" w:color="auto"/>
                      </w:divBdr>
                      <w:divsChild>
                        <w:div w:id="1001856712">
                          <w:marLeft w:val="0"/>
                          <w:marRight w:val="0"/>
                          <w:marTop w:val="0"/>
                          <w:marBottom w:val="0"/>
                          <w:divBdr>
                            <w:top w:val="none" w:sz="0" w:space="0" w:color="auto"/>
                            <w:left w:val="none" w:sz="0" w:space="0" w:color="auto"/>
                            <w:bottom w:val="none" w:sz="0" w:space="0" w:color="auto"/>
                            <w:right w:val="none" w:sz="0" w:space="0" w:color="auto"/>
                          </w:divBdr>
                        </w:div>
                        <w:div w:id="10673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3569">
      <w:bodyDiv w:val="1"/>
      <w:marLeft w:val="0"/>
      <w:marRight w:val="0"/>
      <w:marTop w:val="0"/>
      <w:marBottom w:val="0"/>
      <w:divBdr>
        <w:top w:val="none" w:sz="0" w:space="0" w:color="auto"/>
        <w:left w:val="none" w:sz="0" w:space="0" w:color="auto"/>
        <w:bottom w:val="none" w:sz="0" w:space="0" w:color="auto"/>
        <w:right w:val="none" w:sz="0" w:space="0" w:color="auto"/>
      </w:divBdr>
    </w:div>
    <w:div w:id="2005279259">
      <w:bodyDiv w:val="1"/>
      <w:marLeft w:val="0"/>
      <w:marRight w:val="0"/>
      <w:marTop w:val="0"/>
      <w:marBottom w:val="0"/>
      <w:divBdr>
        <w:top w:val="none" w:sz="0" w:space="0" w:color="auto"/>
        <w:left w:val="none" w:sz="0" w:space="0" w:color="auto"/>
        <w:bottom w:val="none" w:sz="0" w:space="0" w:color="auto"/>
        <w:right w:val="none" w:sz="0" w:space="0" w:color="auto"/>
      </w:divBdr>
      <w:divsChild>
        <w:div w:id="695808674">
          <w:marLeft w:val="0"/>
          <w:marRight w:val="0"/>
          <w:marTop w:val="0"/>
          <w:marBottom w:val="0"/>
          <w:divBdr>
            <w:top w:val="none" w:sz="0" w:space="0" w:color="auto"/>
            <w:left w:val="none" w:sz="0" w:space="0" w:color="auto"/>
            <w:bottom w:val="none" w:sz="0" w:space="0" w:color="auto"/>
            <w:right w:val="none" w:sz="0" w:space="0" w:color="auto"/>
          </w:divBdr>
        </w:div>
        <w:div w:id="1230725832">
          <w:marLeft w:val="0"/>
          <w:marRight w:val="0"/>
          <w:marTop w:val="0"/>
          <w:marBottom w:val="0"/>
          <w:divBdr>
            <w:top w:val="none" w:sz="0" w:space="0" w:color="auto"/>
            <w:left w:val="none" w:sz="0" w:space="0" w:color="auto"/>
            <w:bottom w:val="none" w:sz="0" w:space="0" w:color="auto"/>
            <w:right w:val="none" w:sz="0" w:space="0" w:color="auto"/>
          </w:divBdr>
        </w:div>
      </w:divsChild>
    </w:div>
    <w:div w:id="2046174098">
      <w:bodyDiv w:val="1"/>
      <w:marLeft w:val="0"/>
      <w:marRight w:val="0"/>
      <w:marTop w:val="0"/>
      <w:marBottom w:val="0"/>
      <w:divBdr>
        <w:top w:val="none" w:sz="0" w:space="0" w:color="auto"/>
        <w:left w:val="none" w:sz="0" w:space="0" w:color="auto"/>
        <w:bottom w:val="none" w:sz="0" w:space="0" w:color="auto"/>
        <w:right w:val="none" w:sz="0" w:space="0" w:color="auto"/>
      </w:divBdr>
    </w:div>
    <w:div w:id="2137528387">
      <w:bodyDiv w:val="1"/>
      <w:marLeft w:val="0"/>
      <w:marRight w:val="0"/>
      <w:marTop w:val="0"/>
      <w:marBottom w:val="0"/>
      <w:divBdr>
        <w:top w:val="none" w:sz="0" w:space="0" w:color="auto"/>
        <w:left w:val="none" w:sz="0" w:space="0" w:color="auto"/>
        <w:bottom w:val="none" w:sz="0" w:space="0" w:color="auto"/>
        <w:right w:val="none" w:sz="0" w:space="0" w:color="auto"/>
      </w:divBdr>
      <w:divsChild>
        <w:div w:id="298845177">
          <w:marLeft w:val="0"/>
          <w:marRight w:val="0"/>
          <w:marTop w:val="0"/>
          <w:marBottom w:val="0"/>
          <w:divBdr>
            <w:top w:val="none" w:sz="0" w:space="0" w:color="auto"/>
            <w:left w:val="none" w:sz="0" w:space="0" w:color="auto"/>
            <w:bottom w:val="none" w:sz="0" w:space="0" w:color="auto"/>
            <w:right w:val="none" w:sz="0" w:space="0" w:color="auto"/>
          </w:divBdr>
        </w:div>
        <w:div w:id="568732030">
          <w:marLeft w:val="0"/>
          <w:marRight w:val="0"/>
          <w:marTop w:val="0"/>
          <w:marBottom w:val="0"/>
          <w:divBdr>
            <w:top w:val="none" w:sz="0" w:space="0" w:color="auto"/>
            <w:left w:val="none" w:sz="0" w:space="0" w:color="auto"/>
            <w:bottom w:val="none" w:sz="0" w:space="0" w:color="auto"/>
            <w:right w:val="none" w:sz="0" w:space="0" w:color="auto"/>
          </w:divBdr>
          <w:divsChild>
            <w:div w:id="858084501">
              <w:marLeft w:val="0"/>
              <w:marRight w:val="0"/>
              <w:marTop w:val="0"/>
              <w:marBottom w:val="0"/>
              <w:divBdr>
                <w:top w:val="none" w:sz="0" w:space="0" w:color="auto"/>
                <w:left w:val="none" w:sz="0" w:space="0" w:color="auto"/>
                <w:bottom w:val="none" w:sz="0" w:space="0" w:color="auto"/>
                <w:right w:val="none" w:sz="0" w:space="0" w:color="auto"/>
              </w:divBdr>
              <w:divsChild>
                <w:div w:id="1831561772">
                  <w:marLeft w:val="0"/>
                  <w:marRight w:val="0"/>
                  <w:marTop w:val="0"/>
                  <w:marBottom w:val="0"/>
                  <w:divBdr>
                    <w:top w:val="none" w:sz="0" w:space="0" w:color="auto"/>
                    <w:left w:val="none" w:sz="0" w:space="0" w:color="auto"/>
                    <w:bottom w:val="none" w:sz="0" w:space="0" w:color="auto"/>
                    <w:right w:val="none" w:sz="0" w:space="0" w:color="auto"/>
                  </w:divBdr>
                </w:div>
              </w:divsChild>
            </w:div>
            <w:div w:id="17624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1289</Words>
  <Characters>7091</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anborst</dc:creator>
  <cp:keywords/>
  <cp:lastModifiedBy>Laura</cp:lastModifiedBy>
  <cp:revision>50</cp:revision>
  <dcterms:created xsi:type="dcterms:W3CDTF">2017-02-27T14:18:00Z</dcterms:created>
  <dcterms:modified xsi:type="dcterms:W3CDTF">2017-03-01T11:45:00Z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