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38" w:rsidRDefault="00A87861">
      <w:pPr>
        <w:rPr>
          <w:b/>
        </w:rPr>
      </w:pPr>
      <w:r>
        <w:rPr>
          <w:b/>
        </w:rPr>
        <w:t>13-4</w:t>
      </w:r>
      <w:r w:rsidR="001C4E38">
        <w:rPr>
          <w:b/>
        </w:rPr>
        <w:t>-2017</w:t>
      </w:r>
    </w:p>
    <w:p w:rsidR="00341CFE" w:rsidRPr="001C4E38" w:rsidRDefault="00341CFE">
      <w:pPr>
        <w:rPr>
          <w:b/>
        </w:rPr>
      </w:pPr>
      <w:r w:rsidRPr="001C4E38">
        <w:rPr>
          <w:b/>
        </w:rPr>
        <w:t>Aanwezigheid:</w:t>
      </w:r>
      <w:r w:rsidR="007C43CF">
        <w:rPr>
          <w:b/>
        </w:rPr>
        <w:t xml:space="preserve"> Jerry (voorzitter),</w:t>
      </w:r>
      <w:r w:rsidRPr="001C4E38">
        <w:rPr>
          <w:b/>
        </w:rPr>
        <w:t xml:space="preserve"> Brit, Laura</w:t>
      </w:r>
      <w:r w:rsidR="00805721">
        <w:rPr>
          <w:b/>
        </w:rPr>
        <w:t xml:space="preserve"> (notulist)</w:t>
      </w:r>
      <w:r w:rsidRPr="001C4E38">
        <w:rPr>
          <w:b/>
        </w:rPr>
        <w:t>, Jeanette, Elisa</w:t>
      </w:r>
      <w:r w:rsidR="00A87861">
        <w:rPr>
          <w:b/>
        </w:rPr>
        <w:t>, Veerle</w:t>
      </w:r>
    </w:p>
    <w:p w:rsidR="00A87861" w:rsidRDefault="00805721">
      <w:pPr>
        <w:rPr>
          <w:b/>
        </w:rPr>
      </w:pPr>
      <w:r>
        <w:rPr>
          <w:b/>
        </w:rPr>
        <w:t>Afwezig: Nico</w:t>
      </w:r>
      <w:r w:rsidR="00A751A6" w:rsidRPr="001C4E38">
        <w:rPr>
          <w:b/>
        </w:rPr>
        <w:t xml:space="preserve">, </w:t>
      </w:r>
      <w:r w:rsidR="00147731">
        <w:rPr>
          <w:b/>
        </w:rPr>
        <w:t>Julia</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13:00-13:10        Notulen en actielijst</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13:10-13:20        Mededelingen en ingekomen stukken</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13:20 -13:30      Nabespreking WG 20 &amp; 21</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13:30-14:00        Voorbespreking WG22 (moment van beoordeling EO bespreken)</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14:00-14:10        Pauze</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14:10-14:40       Ontwikkeling ABV voor 2017-2018</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14:40-14:50        WVTTK</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14:50-15:00        Rondvraag</w:t>
      </w:r>
    </w:p>
    <w:p w:rsidR="0043276F" w:rsidRDefault="0043276F" w:rsidP="0043276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15:00-15:30        Collen (Collega Ondersteunend Leren)</w:t>
      </w:r>
    </w:p>
    <w:p w:rsidR="00A87861" w:rsidRPr="001C4E38" w:rsidRDefault="00A87861">
      <w:pPr>
        <w:rPr>
          <w:b/>
        </w:rPr>
      </w:pPr>
    </w:p>
    <w:p w:rsidR="00341CFE" w:rsidRPr="00FA5F77" w:rsidRDefault="00341CFE">
      <w:pPr>
        <w:rPr>
          <w:b/>
        </w:rPr>
      </w:pPr>
      <w:r w:rsidRPr="00FA5F77">
        <w:rPr>
          <w:b/>
        </w:rPr>
        <w:t>Mededelingen</w:t>
      </w:r>
    </w:p>
    <w:p w:rsidR="00805721" w:rsidRDefault="00805721" w:rsidP="007401B2">
      <w:pPr>
        <w:pStyle w:val="ListParagraph"/>
        <w:numPr>
          <w:ilvl w:val="0"/>
          <w:numId w:val="2"/>
        </w:numPr>
      </w:pPr>
      <w:r>
        <w:t>Jeanette en Laura hebben een voorstel ingediend voor de onderwijsdag van de UvA en dat is goedgekeurd.</w:t>
      </w:r>
      <w:r w:rsidR="00E14979">
        <w:t xml:space="preserve"> Onze focus ligt op de carriere</w:t>
      </w:r>
      <w:r>
        <w:t xml:space="preserve">perspectieven die een (full-time) docent heeft op de UvA. Het wordt samengevoegd met het voorstel van het AMC over principal educators (systeem dat ze daar hebben). </w:t>
      </w:r>
      <w:r w:rsidR="00E14979">
        <w:t xml:space="preserve">We gaan beginnen met een kort praatje over het huidige </w:t>
      </w:r>
      <w:r>
        <w:t xml:space="preserve">systeem, en we eindigen met een paar stellingen waar we dan in groepjes mee aan de slag gaan. Hopelijk eindigen we met concrete voorstellen voor de UvA. </w:t>
      </w:r>
    </w:p>
    <w:p w:rsidR="00805721" w:rsidRDefault="00805721" w:rsidP="007401B2">
      <w:pPr>
        <w:pStyle w:val="ListParagraph"/>
        <w:numPr>
          <w:ilvl w:val="0"/>
          <w:numId w:val="2"/>
        </w:numPr>
      </w:pPr>
      <w:r>
        <w:t>Laura gaat het IIS helpen met het herzien van de AVvIS.</w:t>
      </w:r>
    </w:p>
    <w:p w:rsidR="00470C2A" w:rsidRDefault="00805721" w:rsidP="00A751A6">
      <w:pPr>
        <w:pStyle w:val="ListParagraph"/>
        <w:numPr>
          <w:ilvl w:val="0"/>
          <w:numId w:val="2"/>
        </w:numPr>
      </w:pPr>
      <w:r>
        <w:t xml:space="preserve">Brit: Verzoek van Marleen. Marleen is het opgevallen dat studenten rekenen in punten. Omdat ABV weinig punten heeft besluiten studenten wel eens dat te laten zitten. Dit is echter niet slim omdat het echt een jaar studievertraging oplevert want experimentatie mag niet in jaar 3 worden gedaan. Dit is goed om dit jaar nog even binnen ABV te noemen. </w:t>
      </w:r>
    </w:p>
    <w:p w:rsidR="00805721" w:rsidRDefault="00805721" w:rsidP="00A751A6">
      <w:pPr>
        <w:pStyle w:val="ListParagraph"/>
        <w:numPr>
          <w:ilvl w:val="0"/>
          <w:numId w:val="2"/>
        </w:numPr>
      </w:pPr>
      <w:r>
        <w:t>Jerry: vakanties doorgeven, graag zo spoedig mogelijk ivm rooster zomerontwikelling.</w:t>
      </w:r>
    </w:p>
    <w:p w:rsidR="00805721" w:rsidRDefault="00805721" w:rsidP="00A751A6">
      <w:pPr>
        <w:pStyle w:val="ListParagraph"/>
        <w:numPr>
          <w:ilvl w:val="0"/>
          <w:numId w:val="2"/>
        </w:numPr>
      </w:pPr>
      <w:r>
        <w:t xml:space="preserve">Jerry: vacature voor nieuwe collega’s staat online. </w:t>
      </w:r>
      <w:r w:rsidR="005A6458">
        <w:t xml:space="preserve">Verspreiden mag! Exacte omvang van de aanstelling hang af van allerlei factoren (instroom, hoeveel onderwijs instituten gaan leveren, etc). </w:t>
      </w:r>
    </w:p>
    <w:p w:rsidR="0085199D" w:rsidRDefault="0085199D" w:rsidP="00A751A6">
      <w:pPr>
        <w:pStyle w:val="ListParagraph"/>
        <w:numPr>
          <w:ilvl w:val="0"/>
          <w:numId w:val="2"/>
        </w:numPr>
        <w:rPr>
          <w:b/>
        </w:rPr>
      </w:pPr>
      <w:r w:rsidRPr="0085199D">
        <w:rPr>
          <w:b/>
        </w:rPr>
        <w:t>Afscheidsborrel Elisa is op donderdag 6 juli!</w:t>
      </w:r>
    </w:p>
    <w:p w:rsidR="0043276F" w:rsidRPr="0043276F" w:rsidRDefault="0043276F" w:rsidP="00A751A6">
      <w:pPr>
        <w:pStyle w:val="ListParagraph"/>
        <w:numPr>
          <w:ilvl w:val="0"/>
          <w:numId w:val="2"/>
        </w:numPr>
        <w:rPr>
          <w:b/>
        </w:rPr>
      </w:pPr>
      <w:r>
        <w:t xml:space="preserve">De inhaalconsulten moeten eigenlijk na 28 juni. De week daarna hebben ze een hertentamen maar daar hoef je in prinicpe geen rekening mee te houden. Mocht je het eerder doen (Laura heeft haar inhaalconsultwerkgroep voor het OV al op 7 juni) kun je het zelf plannen. </w:t>
      </w:r>
    </w:p>
    <w:p w:rsidR="00805721" w:rsidRDefault="0043276F" w:rsidP="00FF5DEF">
      <w:pPr>
        <w:pStyle w:val="ListParagraph"/>
        <w:numPr>
          <w:ilvl w:val="0"/>
          <w:numId w:val="2"/>
        </w:numPr>
      </w:pPr>
      <w:r>
        <w:t xml:space="preserve">Het cijfer voor de AH wil je voor de laatste werkgroep teruggeven. Als huiswerk voor die laatste werkgroep hebben ze ook het reflectieverslag gemaakt. </w:t>
      </w:r>
    </w:p>
    <w:p w:rsidR="00470C2A" w:rsidRPr="00470C2A" w:rsidRDefault="00470C2A" w:rsidP="00A751A6">
      <w:pPr>
        <w:rPr>
          <w:b/>
        </w:rPr>
      </w:pPr>
      <w:r w:rsidRPr="00470C2A">
        <w:rPr>
          <w:b/>
        </w:rPr>
        <w:t>N</w:t>
      </w:r>
      <w:r w:rsidR="005A6458">
        <w:rPr>
          <w:b/>
        </w:rPr>
        <w:t>abespreking wg 20/21 (consulten)</w:t>
      </w:r>
      <w:r w:rsidRPr="00470C2A">
        <w:rPr>
          <w:b/>
        </w:rPr>
        <w:t>:</w:t>
      </w:r>
    </w:p>
    <w:p w:rsidR="00470C2A" w:rsidRDefault="005A6458" w:rsidP="005A6458">
      <w:pPr>
        <w:pStyle w:val="ListParagraph"/>
        <w:numPr>
          <w:ilvl w:val="0"/>
          <w:numId w:val="2"/>
        </w:numPr>
      </w:pPr>
      <w:r>
        <w:t xml:space="preserve">Planning van de EO’s is erg lastig – iets om in de zomerontwikkeling goed naar te kijken. Nu lastig want ze hebben kort de tijd voor de opzet en uitwerking. </w:t>
      </w:r>
    </w:p>
    <w:p w:rsidR="005A6458" w:rsidRDefault="005A6458" w:rsidP="005A6458">
      <w:pPr>
        <w:pStyle w:val="ListParagraph"/>
        <w:numPr>
          <w:ilvl w:val="0"/>
          <w:numId w:val="2"/>
        </w:numPr>
      </w:pPr>
      <w:r>
        <w:t>Abstract oefening was wel nuttig. Brit heeft hem ingezet om de structuur nog even te bespreken. Veerle heeft ze hun eigen abstract laten schrijven in de werkgroep. Goede toevoeging aan de opdracht?</w:t>
      </w:r>
    </w:p>
    <w:p w:rsidR="005A6458" w:rsidRDefault="005A6458" w:rsidP="005A6458">
      <w:pPr>
        <w:pStyle w:val="ListParagraph"/>
        <w:numPr>
          <w:ilvl w:val="0"/>
          <w:numId w:val="2"/>
        </w:numPr>
      </w:pPr>
      <w:r>
        <w:t xml:space="preserve">Consulten per duo gedaan. Ging prima. </w:t>
      </w:r>
    </w:p>
    <w:p w:rsidR="00A751A6" w:rsidRDefault="00A751A6" w:rsidP="00A751A6">
      <w:pPr>
        <w:rPr>
          <w:b/>
        </w:rPr>
      </w:pPr>
      <w:r w:rsidRPr="00FA5F77">
        <w:rPr>
          <w:b/>
        </w:rPr>
        <w:t xml:space="preserve">Voorbespreking wg </w:t>
      </w:r>
      <w:r w:rsidR="005A6458">
        <w:rPr>
          <w:b/>
        </w:rPr>
        <w:t>22</w:t>
      </w:r>
      <w:r w:rsidR="00470C2A">
        <w:rPr>
          <w:b/>
        </w:rPr>
        <w:t>:</w:t>
      </w:r>
    </w:p>
    <w:p w:rsidR="0085199D" w:rsidRPr="0085199D" w:rsidRDefault="0085199D" w:rsidP="00FF42DE">
      <w:pPr>
        <w:rPr>
          <w:u w:val="single"/>
        </w:rPr>
      </w:pPr>
      <w:r>
        <w:rPr>
          <w:u w:val="single"/>
        </w:rPr>
        <w:t>Logistiek ranking</w:t>
      </w:r>
    </w:p>
    <w:p w:rsidR="0085199D" w:rsidRDefault="005A6458" w:rsidP="00FF42DE">
      <w:pPr>
        <w:pStyle w:val="ListParagraph"/>
        <w:numPr>
          <w:ilvl w:val="0"/>
          <w:numId w:val="3"/>
        </w:numPr>
      </w:pPr>
      <w:r>
        <w:lastRenderedPageBreak/>
        <w:t xml:space="preserve">Veerle: ranking per voorstel formulier (grijs/witte vlakken). Waarom grijs/wit? De studenten hoeven het grijze deel </w:t>
      </w:r>
      <w:r w:rsidRPr="0085199D">
        <w:rPr>
          <w:u w:val="single"/>
        </w:rPr>
        <w:t>niet</w:t>
      </w:r>
      <w:r>
        <w:t xml:space="preserve"> in te vullen. Dit is echter wel heel lastig. We kunnen ook iedereen de presentatie laten beoordelen. Wel meegeven dat ze met een ‘frisse’ blik moeten proberen te kijken naar de presentatie, ook als ze het verslag al gelezen hebben (en </w:t>
      </w:r>
      <w:r w:rsidR="0085199D">
        <w:t xml:space="preserve">bijvoorbeeld stom vinden). Jeanette verandert de opdracht. </w:t>
      </w:r>
    </w:p>
    <w:p w:rsidR="0085199D" w:rsidRDefault="0085199D" w:rsidP="00FF42DE">
      <w:pPr>
        <w:pStyle w:val="ListParagraph"/>
        <w:numPr>
          <w:ilvl w:val="0"/>
          <w:numId w:val="3"/>
        </w:numPr>
      </w:pPr>
      <w:r>
        <w:t xml:space="preserve">Tip van Elisa: geef een student de voorzittersrol zodat je zelf niet met al die blaadjes bezig hoeft te zijn. </w:t>
      </w:r>
    </w:p>
    <w:p w:rsidR="0085199D" w:rsidRDefault="0085199D" w:rsidP="00FF42DE">
      <w:pPr>
        <w:pStyle w:val="ListParagraph"/>
        <w:numPr>
          <w:ilvl w:val="0"/>
          <w:numId w:val="3"/>
        </w:numPr>
      </w:pPr>
      <w:r>
        <w:t xml:space="preserve">Jeanette: is </w:t>
      </w:r>
      <w:r w:rsidR="00242134">
        <w:t xml:space="preserve">het uitrekenen van de winnaar van </w:t>
      </w:r>
      <w:r>
        <w:t>de ranking aan het programmeren</w:t>
      </w:r>
      <w:r w:rsidR="006106D7">
        <w:t xml:space="preserve"> in Python</w:t>
      </w:r>
      <w:r>
        <w:t>. Het is bijna af. Nu moeten we nog de gemiddeldes van de presentatie en verslag uitrekenen en dan invoeren, hopelijk heeft Jeanette nog tijd om hem zo aan te passen dat we de losse cijfers erin kunnen zetten.</w:t>
      </w:r>
    </w:p>
    <w:p w:rsidR="003D7F88" w:rsidRDefault="0085199D" w:rsidP="00A751A6">
      <w:r w:rsidRPr="0085199D">
        <w:rPr>
          <w:u w:val="single"/>
        </w:rPr>
        <w:t>Jury</w:t>
      </w:r>
      <w:r>
        <w:rPr>
          <w:u w:val="single"/>
        </w:rPr>
        <w:t>:</w:t>
      </w:r>
      <w:r>
        <w:t xml:space="preserve"> Wim Ghijssen en Fernanda da Silva. Met de prijzen is Elisa nog bezit. Er komt een ‘voorstelslide’ en Elisa probeert de prijzen rond te krijgen voor de volgende werkgroep. </w:t>
      </w:r>
    </w:p>
    <w:p w:rsidR="0085199D" w:rsidRPr="0085199D" w:rsidRDefault="0085199D" w:rsidP="00A751A6"/>
    <w:p w:rsidR="00470C2A" w:rsidRDefault="003D7F88" w:rsidP="00A751A6">
      <w:pPr>
        <w:rPr>
          <w:b/>
        </w:rPr>
      </w:pPr>
      <w:r w:rsidRPr="003D7F88">
        <w:rPr>
          <w:b/>
        </w:rPr>
        <w:t xml:space="preserve">Ontwikkeling </w:t>
      </w:r>
      <w:r w:rsidR="00A35C1A">
        <w:rPr>
          <w:b/>
        </w:rPr>
        <w:t xml:space="preserve">voor </w:t>
      </w:r>
      <w:r w:rsidRPr="003D7F88">
        <w:rPr>
          <w:b/>
        </w:rPr>
        <w:t>volgend jaar</w:t>
      </w:r>
    </w:p>
    <w:p w:rsidR="00127E9F" w:rsidRPr="00FD7FE3" w:rsidRDefault="00FD7FE3" w:rsidP="00A751A6">
      <w:r>
        <w:t>Laura heeft overzicht gemaakt van wat er wanneer ontwikkeld moet worden</w:t>
      </w:r>
      <w:r w:rsidR="00AB3A60">
        <w:t xml:space="preserve"> (zie </w:t>
      </w:r>
      <w:r w:rsidR="00AB3A60" w:rsidRPr="00AB3A60">
        <w:t>Y:\ABV1\2016_2017 Overig\1617 Ontwikkeling\PB</w:t>
      </w:r>
      <w:r w:rsidR="00AB3A60">
        <w:t>\klussen_ontwikkeling.ppt)</w:t>
      </w:r>
      <w:r>
        <w:t>.</w:t>
      </w:r>
      <w:bookmarkStart w:id="0" w:name="_GoBack"/>
      <w:bookmarkEnd w:id="0"/>
      <w:r>
        <w:t xml:space="preserve"> </w:t>
      </w:r>
    </w:p>
    <w:p w:rsidR="00127E9F" w:rsidRPr="00127E9F" w:rsidRDefault="00FD7FE3" w:rsidP="00A751A6">
      <w:pPr>
        <w:rPr>
          <w:u w:val="single"/>
        </w:rPr>
      </w:pPr>
      <w:r>
        <w:rPr>
          <w:u w:val="single"/>
        </w:rPr>
        <w:t>Zomerontwikkeling</w:t>
      </w:r>
    </w:p>
    <w:p w:rsidR="0043276F" w:rsidRDefault="008A27CD" w:rsidP="008A27CD">
      <w:pPr>
        <w:pStyle w:val="ListParagraph"/>
        <w:numPr>
          <w:ilvl w:val="0"/>
          <w:numId w:val="4"/>
        </w:numPr>
      </w:pPr>
      <w:r>
        <w:t xml:space="preserve">ABV Rubrics ontwikkeling: team vanuit ABV past Rubrics aan adhv kalibraties gedurende het jaar. In overleg met Ilja en Julia. Waarschijnlijk het handigst dat rubric wordt ontwikkeld per leerlijn (dus als je OV leerlijn ontwikkelt dan ook rubric). Daarna met elkaar afstemmen. </w:t>
      </w:r>
    </w:p>
    <w:p w:rsidR="008A27CD" w:rsidRDefault="008A27CD" w:rsidP="008A27CD">
      <w:pPr>
        <w:pStyle w:val="ListParagraph"/>
        <w:numPr>
          <w:ilvl w:val="1"/>
          <w:numId w:val="4"/>
        </w:numPr>
      </w:pPr>
      <w:r>
        <w:t>Nog onduidelijk: wie heeft eindbeslissing als er geen consensus is over aanpassingen?</w:t>
      </w:r>
    </w:p>
    <w:p w:rsidR="008A27CD" w:rsidRDefault="008A27CD" w:rsidP="008A27CD">
      <w:pPr>
        <w:pStyle w:val="ListParagraph"/>
        <w:numPr>
          <w:ilvl w:val="1"/>
          <w:numId w:val="4"/>
        </w:numPr>
      </w:pPr>
      <w:r>
        <w:t xml:space="preserve">Over gebruik van Rubrics (dus niet de inhoud) komt een aparte sessie onder leiding van Elisa, als iedereen het eens is met dat Elisa dit doet. Jerry gaat dit nog na bij Julia en Nico of zij dit ook zien zitten. </w:t>
      </w:r>
    </w:p>
    <w:p w:rsidR="00127E9F" w:rsidRDefault="00127E9F" w:rsidP="00127E9F">
      <w:pPr>
        <w:pStyle w:val="ListParagraph"/>
        <w:numPr>
          <w:ilvl w:val="0"/>
          <w:numId w:val="4"/>
        </w:numPr>
      </w:pPr>
      <w:r>
        <w:t>Uitdunnen werkgroepen eerste semester, met name eerste werkgroepen</w:t>
      </w:r>
    </w:p>
    <w:p w:rsidR="00127E9F" w:rsidRDefault="00127E9F" w:rsidP="00127E9F">
      <w:pPr>
        <w:pStyle w:val="ListParagraph"/>
        <w:numPr>
          <w:ilvl w:val="0"/>
          <w:numId w:val="4"/>
        </w:numPr>
      </w:pPr>
      <w:r>
        <w:t>Andere indeling semester 1 om nakijkpiek te verlichten</w:t>
      </w:r>
      <w:r w:rsidR="00D45A59">
        <w:t>, o.a. door NF logistiek aan te passen</w:t>
      </w:r>
    </w:p>
    <w:p w:rsidR="00127E9F" w:rsidRDefault="00127E9F" w:rsidP="00127E9F">
      <w:pPr>
        <w:pStyle w:val="ListParagraph"/>
        <w:numPr>
          <w:ilvl w:val="1"/>
          <w:numId w:val="4"/>
        </w:numPr>
      </w:pPr>
      <w:r>
        <w:t xml:space="preserve">Suggestie voor nieuwsflits: focus op presentatievaardigheden. Zodat meer oefening is voor EP zonder 2x hetzelfde te doen. </w:t>
      </w:r>
    </w:p>
    <w:p w:rsidR="00127E9F" w:rsidRDefault="00127E9F" w:rsidP="00127E9F">
      <w:pPr>
        <w:pStyle w:val="ListParagraph"/>
        <w:numPr>
          <w:ilvl w:val="0"/>
          <w:numId w:val="4"/>
        </w:numPr>
      </w:pPr>
      <w:r>
        <w:t xml:space="preserve">OV: z-factor er uit? Statistiek nakijken. Evt ander artikel zoeken. </w:t>
      </w:r>
    </w:p>
    <w:p w:rsidR="00127E9F" w:rsidRDefault="00127E9F" w:rsidP="00127E9F">
      <w:pPr>
        <w:pStyle w:val="ListParagraph"/>
        <w:numPr>
          <w:ilvl w:val="1"/>
          <w:numId w:val="4"/>
        </w:numPr>
      </w:pPr>
      <w:r>
        <w:t>Hierdoor misschien meer tijd voor resultaten-sectie en hoe je statistiek opschrijft</w:t>
      </w:r>
    </w:p>
    <w:p w:rsidR="00127E9F" w:rsidRDefault="00127E9F" w:rsidP="00127E9F">
      <w:pPr>
        <w:pStyle w:val="ListParagraph"/>
        <w:numPr>
          <w:ilvl w:val="0"/>
          <w:numId w:val="4"/>
        </w:numPr>
      </w:pPr>
      <w:r>
        <w:t>EP: naamsverandering en kleine aanpassing tot journalclub</w:t>
      </w:r>
    </w:p>
    <w:p w:rsidR="00127E9F" w:rsidRDefault="00127E9F" w:rsidP="00127E9F">
      <w:pPr>
        <w:pStyle w:val="ListParagraph"/>
        <w:numPr>
          <w:ilvl w:val="0"/>
          <w:numId w:val="4"/>
        </w:numPr>
      </w:pPr>
      <w:r>
        <w:t>AH: reflectieopdrachten checken (ook nav NF aanpassingen)</w:t>
      </w:r>
    </w:p>
    <w:p w:rsidR="00127E9F" w:rsidRDefault="00127E9F" w:rsidP="00127E9F">
      <w:pPr>
        <w:pStyle w:val="ListParagraph"/>
        <w:numPr>
          <w:ilvl w:val="0"/>
          <w:numId w:val="4"/>
        </w:numPr>
      </w:pPr>
      <w:r>
        <w:t>OB, LV, BO blijft redelijk hetzelfde</w:t>
      </w:r>
    </w:p>
    <w:p w:rsidR="00127E9F" w:rsidRDefault="00127E9F" w:rsidP="00127E9F">
      <w:pPr>
        <w:pStyle w:val="ListParagraph"/>
        <w:numPr>
          <w:ilvl w:val="0"/>
          <w:numId w:val="4"/>
        </w:numPr>
      </w:pPr>
      <w:r>
        <w:t>EO: evt alvast waarnemingen maken die meer aansluiten op onderzoeksinstituten</w:t>
      </w:r>
    </w:p>
    <w:p w:rsidR="00127E9F" w:rsidRDefault="00127E9F" w:rsidP="00127E9F">
      <w:pPr>
        <w:pStyle w:val="ListParagraph"/>
        <w:numPr>
          <w:ilvl w:val="1"/>
          <w:numId w:val="4"/>
        </w:numPr>
      </w:pPr>
      <w:r>
        <w:t xml:space="preserve">NB Vernieuwende aspect telt niet zo mee. Dus daarom kunnen we ze wat vrijer laten in wat ze precies willen onderzoeken. </w:t>
      </w:r>
    </w:p>
    <w:p w:rsidR="00B96DF8" w:rsidRDefault="00B96DF8" w:rsidP="00B96DF8">
      <w:r>
        <w:t xml:space="preserve">Laura maakt overzicht met wie wat gaat doen, adhv vakantieschema zomer. </w:t>
      </w:r>
    </w:p>
    <w:p w:rsidR="00B96DF8" w:rsidRDefault="00B96DF8" w:rsidP="00B96DF8">
      <w:r>
        <w:t>Overzicht en beslissingen</w:t>
      </w:r>
      <w:r w:rsidR="00B7658D">
        <w:t xml:space="preserve"> (bij twijfel)</w:t>
      </w:r>
      <w:r>
        <w:t xml:space="preserve"> liggen bij Jerry en Laura</w:t>
      </w:r>
    </w:p>
    <w:p w:rsidR="0043276F" w:rsidRDefault="00127E9F" w:rsidP="00A751A6">
      <w:r>
        <w:rPr>
          <w:u w:val="single"/>
        </w:rPr>
        <w:t>Gedurende het jaar</w:t>
      </w:r>
    </w:p>
    <w:p w:rsidR="00127E9F" w:rsidRDefault="00127E9F" w:rsidP="00127E9F">
      <w:pPr>
        <w:pStyle w:val="ListParagraph"/>
        <w:numPr>
          <w:ilvl w:val="0"/>
          <w:numId w:val="5"/>
        </w:numPr>
      </w:pPr>
      <w:r>
        <w:t>BO boekje: Okt 1u per week, Nov/Dec 4u/wk</w:t>
      </w:r>
    </w:p>
    <w:p w:rsidR="00127E9F" w:rsidRDefault="00127E9F" w:rsidP="00127E9F">
      <w:pPr>
        <w:pStyle w:val="ListParagraph"/>
        <w:numPr>
          <w:ilvl w:val="0"/>
          <w:numId w:val="5"/>
        </w:numPr>
      </w:pPr>
      <w:r>
        <w:lastRenderedPageBreak/>
        <w:t xml:space="preserve">EO: uitreiking organiseren en waarnemingen controleren: april/mei 2u per week, febr/mrt 1u per week. </w:t>
      </w:r>
    </w:p>
    <w:p w:rsidR="00127E9F" w:rsidRPr="00127E9F" w:rsidRDefault="00127E9F" w:rsidP="00127E9F">
      <w:pPr>
        <w:pStyle w:val="ListParagraph"/>
        <w:numPr>
          <w:ilvl w:val="0"/>
          <w:numId w:val="5"/>
        </w:numPr>
      </w:pPr>
      <w:r>
        <w:t>Coördinatie met OV-practicum</w:t>
      </w:r>
    </w:p>
    <w:p w:rsidR="00E50B0C" w:rsidRDefault="00E50B0C" w:rsidP="00EA6A1A"/>
    <w:p w:rsidR="00A86052" w:rsidRPr="00EA6A1A" w:rsidRDefault="00A86052" w:rsidP="00EA6A1A"/>
    <w:p w:rsidR="00642EAA" w:rsidRDefault="00222CBA" w:rsidP="00642EAA">
      <w:pPr>
        <w:ind w:left="360"/>
      </w:pPr>
      <w:r>
        <w:rPr>
          <w:b/>
        </w:rPr>
        <w:t>WVTTK:</w:t>
      </w:r>
    </w:p>
    <w:tbl>
      <w:tblPr>
        <w:tblpPr w:leftFromText="180" w:rightFromText="180" w:bottomFromText="200" w:vertAnchor="text" w:horzAnchor="margin" w:tblpY="263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4"/>
        <w:gridCol w:w="1417"/>
        <w:gridCol w:w="1700"/>
        <w:gridCol w:w="1700"/>
      </w:tblGrid>
      <w:tr w:rsidR="00FD766F" w:rsidTr="00A86052">
        <w:tc>
          <w:tcPr>
            <w:tcW w:w="959" w:type="dxa"/>
            <w:tcBorders>
              <w:top w:val="single" w:sz="4" w:space="0" w:color="auto"/>
              <w:left w:val="single" w:sz="4" w:space="0" w:color="auto"/>
              <w:bottom w:val="single" w:sz="4" w:space="0" w:color="auto"/>
              <w:right w:val="single" w:sz="4" w:space="0" w:color="auto"/>
            </w:tcBorders>
          </w:tcPr>
          <w:p w:rsidR="00FD766F" w:rsidRDefault="00FD766F" w:rsidP="00A86052">
            <w:pPr>
              <w:spacing w:line="288" w:lineRule="auto"/>
              <w:rPr>
                <w:rFonts w:eastAsia="Calibri"/>
                <w:b/>
              </w:rPr>
            </w:pPr>
          </w:p>
          <w:p w:rsidR="00FD766F" w:rsidRDefault="00FD766F" w:rsidP="00A86052">
            <w:pPr>
              <w:spacing w:line="288" w:lineRule="auto"/>
              <w:rPr>
                <w:rFonts w:eastAsia="Calibri"/>
                <w:b/>
              </w:rPr>
            </w:pPr>
            <w:r>
              <w:rPr>
                <w:rFonts w:eastAsia="Calibri"/>
                <w:b/>
              </w:rPr>
              <w:t>Nr.</w:t>
            </w:r>
          </w:p>
        </w:tc>
        <w:tc>
          <w:tcPr>
            <w:tcW w:w="3824" w:type="dxa"/>
            <w:tcBorders>
              <w:top w:val="single" w:sz="4" w:space="0" w:color="auto"/>
              <w:left w:val="single" w:sz="4" w:space="0" w:color="auto"/>
              <w:bottom w:val="single" w:sz="4" w:space="0" w:color="auto"/>
              <w:right w:val="single" w:sz="4" w:space="0" w:color="auto"/>
            </w:tcBorders>
          </w:tcPr>
          <w:p w:rsidR="00FD766F" w:rsidRDefault="00FD766F" w:rsidP="00A86052">
            <w:pPr>
              <w:spacing w:line="288" w:lineRule="auto"/>
              <w:rPr>
                <w:rFonts w:eastAsia="Calibri"/>
                <w:b/>
              </w:rPr>
            </w:pPr>
          </w:p>
          <w:p w:rsidR="00FD766F" w:rsidRDefault="00FD766F" w:rsidP="00A86052">
            <w:pPr>
              <w:spacing w:line="288" w:lineRule="auto"/>
              <w:rPr>
                <w:rFonts w:eastAsia="Calibri"/>
                <w:b/>
              </w:rPr>
            </w:pPr>
            <w:r>
              <w:rPr>
                <w:rFonts w:eastAsia="Calibri"/>
                <w:b/>
              </w:rPr>
              <w:t>Actiepunt</w:t>
            </w:r>
          </w:p>
        </w:tc>
        <w:tc>
          <w:tcPr>
            <w:tcW w:w="1417"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b/>
              </w:rPr>
            </w:pPr>
            <w:r>
              <w:rPr>
                <w:rFonts w:eastAsia="Calibri"/>
                <w:b/>
              </w:rPr>
              <w:t>Datum in</w:t>
            </w:r>
          </w:p>
          <w:p w:rsidR="00FD766F" w:rsidRDefault="00FD766F" w:rsidP="00A86052">
            <w:pPr>
              <w:spacing w:line="288" w:lineRule="auto"/>
              <w:rPr>
                <w:rFonts w:eastAsia="Calibri"/>
                <w:b/>
              </w:rPr>
            </w:pPr>
            <w:r>
              <w:rPr>
                <w:rFonts w:eastAsia="Calibri"/>
                <w:b/>
              </w:rPr>
              <w:t>(jjjj-mm-dd)</w:t>
            </w:r>
          </w:p>
        </w:tc>
        <w:tc>
          <w:tcPr>
            <w:tcW w:w="1700" w:type="dxa"/>
            <w:tcBorders>
              <w:top w:val="single" w:sz="4" w:space="0" w:color="auto"/>
              <w:left w:val="single" w:sz="4" w:space="0" w:color="auto"/>
              <w:bottom w:val="single" w:sz="4" w:space="0" w:color="auto"/>
              <w:right w:val="single" w:sz="4" w:space="0" w:color="auto"/>
            </w:tcBorders>
          </w:tcPr>
          <w:p w:rsidR="00FD766F" w:rsidRDefault="00FD766F" w:rsidP="00A86052">
            <w:pPr>
              <w:spacing w:line="288" w:lineRule="auto"/>
              <w:rPr>
                <w:rFonts w:eastAsia="Calibri"/>
                <w:b/>
              </w:rPr>
            </w:pPr>
          </w:p>
          <w:p w:rsidR="00FD766F" w:rsidRDefault="00FD766F" w:rsidP="00A86052">
            <w:pPr>
              <w:spacing w:line="288" w:lineRule="auto"/>
              <w:rPr>
                <w:rFonts w:eastAsia="Calibri"/>
                <w:b/>
              </w:rPr>
            </w:pPr>
            <w:r>
              <w:rPr>
                <w:rFonts w:eastAsia="Calibri"/>
                <w:b/>
              </w:rPr>
              <w:t>Wie ?</w:t>
            </w:r>
          </w:p>
        </w:tc>
        <w:tc>
          <w:tcPr>
            <w:tcW w:w="1700"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b/>
              </w:rPr>
            </w:pPr>
            <w:r>
              <w:rPr>
                <w:rFonts w:eastAsia="Calibri"/>
                <w:b/>
              </w:rPr>
              <w:t>Uitvoer</w:t>
            </w:r>
          </w:p>
          <w:p w:rsidR="00FD766F" w:rsidRDefault="00FD766F" w:rsidP="00A86052">
            <w:pPr>
              <w:spacing w:line="288" w:lineRule="auto"/>
              <w:rPr>
                <w:rFonts w:eastAsia="Calibri"/>
                <w:b/>
              </w:rPr>
            </w:pPr>
            <w:r>
              <w:rPr>
                <w:rFonts w:eastAsia="Calibri"/>
                <w:b/>
              </w:rPr>
              <w:t>(jjjj-mm-dd)</w:t>
            </w:r>
          </w:p>
        </w:tc>
      </w:tr>
      <w:tr w:rsidR="00FD766F" w:rsidTr="00A86052">
        <w:trPr>
          <w:trHeight w:val="350"/>
        </w:trPr>
        <w:tc>
          <w:tcPr>
            <w:tcW w:w="959"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PB 1</w:t>
            </w:r>
          </w:p>
        </w:tc>
        <w:tc>
          <w:tcPr>
            <w:tcW w:w="3824"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Uitvallers z.s.m. doorgeven aan Jerry</w:t>
            </w:r>
          </w:p>
        </w:tc>
        <w:tc>
          <w:tcPr>
            <w:tcW w:w="1417"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2007-11-28</w:t>
            </w:r>
          </w:p>
        </w:tc>
        <w:tc>
          <w:tcPr>
            <w:tcW w:w="1700"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 xml:space="preserve">Iedereen </w:t>
            </w:r>
          </w:p>
        </w:tc>
        <w:tc>
          <w:tcPr>
            <w:tcW w:w="1700"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z.s.m.</w:t>
            </w:r>
          </w:p>
        </w:tc>
      </w:tr>
      <w:tr w:rsidR="00FD766F" w:rsidTr="00A86052">
        <w:trPr>
          <w:trHeight w:val="350"/>
        </w:trPr>
        <w:tc>
          <w:tcPr>
            <w:tcW w:w="959"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PB 2</w:t>
            </w:r>
          </w:p>
        </w:tc>
        <w:tc>
          <w:tcPr>
            <w:tcW w:w="3824"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Verbeteringen verwerken in verbeterpuntendocument</w:t>
            </w:r>
          </w:p>
        </w:tc>
        <w:tc>
          <w:tcPr>
            <w:tcW w:w="1417"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2016-09-08</w:t>
            </w:r>
          </w:p>
        </w:tc>
        <w:tc>
          <w:tcPr>
            <w:tcW w:w="1700"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Notulist</w:t>
            </w:r>
          </w:p>
        </w:tc>
        <w:tc>
          <w:tcPr>
            <w:tcW w:w="1700" w:type="dxa"/>
            <w:tcBorders>
              <w:top w:val="single" w:sz="4" w:space="0" w:color="auto"/>
              <w:left w:val="single" w:sz="4" w:space="0" w:color="auto"/>
              <w:bottom w:val="single" w:sz="4" w:space="0" w:color="auto"/>
              <w:right w:val="single" w:sz="4" w:space="0" w:color="auto"/>
            </w:tcBorders>
            <w:hideMark/>
          </w:tcPr>
          <w:p w:rsidR="00FD766F" w:rsidRDefault="00FD766F" w:rsidP="00A86052">
            <w:pPr>
              <w:spacing w:line="288" w:lineRule="auto"/>
              <w:rPr>
                <w:rFonts w:eastAsia="Calibri"/>
              </w:rPr>
            </w:pPr>
            <w:r>
              <w:rPr>
                <w:rFonts w:eastAsia="Calibri"/>
              </w:rPr>
              <w:t>zsm</w:t>
            </w:r>
          </w:p>
        </w:tc>
      </w:tr>
      <w:tr w:rsidR="00FD766F" w:rsidTr="00A86052">
        <w:trPr>
          <w:trHeight w:val="350"/>
        </w:trPr>
        <w:tc>
          <w:tcPr>
            <w:tcW w:w="959" w:type="dxa"/>
            <w:tcBorders>
              <w:top w:val="single" w:sz="4" w:space="0" w:color="auto"/>
              <w:left w:val="single" w:sz="4" w:space="0" w:color="auto"/>
              <w:bottom w:val="single" w:sz="4" w:space="0" w:color="auto"/>
              <w:right w:val="single" w:sz="4" w:space="0" w:color="auto"/>
            </w:tcBorders>
          </w:tcPr>
          <w:p w:rsidR="00FD766F" w:rsidRDefault="00DE2A70" w:rsidP="00A86052">
            <w:pPr>
              <w:spacing w:line="288" w:lineRule="auto"/>
              <w:rPr>
                <w:rFonts w:eastAsia="Calibri"/>
              </w:rPr>
            </w:pPr>
            <w:r>
              <w:rPr>
                <w:rFonts w:eastAsia="Calibri"/>
              </w:rPr>
              <w:t>PB 3</w:t>
            </w:r>
          </w:p>
        </w:tc>
        <w:tc>
          <w:tcPr>
            <w:tcW w:w="3824" w:type="dxa"/>
            <w:tcBorders>
              <w:top w:val="single" w:sz="4" w:space="0" w:color="auto"/>
              <w:left w:val="single" w:sz="4" w:space="0" w:color="auto"/>
              <w:bottom w:val="single" w:sz="4" w:space="0" w:color="auto"/>
              <w:right w:val="single" w:sz="4" w:space="0" w:color="auto"/>
            </w:tcBorders>
          </w:tcPr>
          <w:p w:rsidR="00FD766F" w:rsidRDefault="00DE2A70" w:rsidP="00A86052">
            <w:pPr>
              <w:spacing w:line="288" w:lineRule="auto"/>
            </w:pPr>
            <w:r>
              <w:t>Beste EO nagekeken hebben, verslag + cijfer naar Elisa mailen</w:t>
            </w:r>
          </w:p>
        </w:tc>
        <w:tc>
          <w:tcPr>
            <w:tcW w:w="1417" w:type="dxa"/>
            <w:tcBorders>
              <w:top w:val="single" w:sz="4" w:space="0" w:color="auto"/>
              <w:left w:val="single" w:sz="4" w:space="0" w:color="auto"/>
              <w:bottom w:val="single" w:sz="4" w:space="0" w:color="auto"/>
              <w:right w:val="single" w:sz="4" w:space="0" w:color="auto"/>
            </w:tcBorders>
          </w:tcPr>
          <w:p w:rsidR="00FD766F" w:rsidRDefault="00DE2A70" w:rsidP="00A86052">
            <w:pPr>
              <w:spacing w:line="288" w:lineRule="auto"/>
              <w:rPr>
                <w:rFonts w:eastAsia="Calibri"/>
              </w:rPr>
            </w:pPr>
            <w:r>
              <w:rPr>
                <w:rFonts w:eastAsia="Calibri"/>
              </w:rPr>
              <w:t>2017-04-13</w:t>
            </w:r>
          </w:p>
        </w:tc>
        <w:tc>
          <w:tcPr>
            <w:tcW w:w="1700" w:type="dxa"/>
            <w:tcBorders>
              <w:top w:val="single" w:sz="4" w:space="0" w:color="auto"/>
              <w:left w:val="single" w:sz="4" w:space="0" w:color="auto"/>
              <w:bottom w:val="single" w:sz="4" w:space="0" w:color="auto"/>
              <w:right w:val="single" w:sz="4" w:space="0" w:color="auto"/>
            </w:tcBorders>
          </w:tcPr>
          <w:p w:rsidR="00FD766F" w:rsidRDefault="00DE2A70" w:rsidP="00A86052">
            <w:pPr>
              <w:spacing w:line="288" w:lineRule="auto"/>
              <w:rPr>
                <w:rFonts w:eastAsia="Calibri"/>
              </w:rPr>
            </w:pPr>
            <w:r>
              <w:rPr>
                <w:rFonts w:eastAsia="Calibri"/>
              </w:rPr>
              <w:t>Iedereen</w:t>
            </w:r>
          </w:p>
        </w:tc>
        <w:tc>
          <w:tcPr>
            <w:tcW w:w="1700" w:type="dxa"/>
            <w:tcBorders>
              <w:top w:val="single" w:sz="4" w:space="0" w:color="auto"/>
              <w:left w:val="single" w:sz="4" w:space="0" w:color="auto"/>
              <w:bottom w:val="single" w:sz="4" w:space="0" w:color="auto"/>
              <w:right w:val="single" w:sz="4" w:space="0" w:color="auto"/>
            </w:tcBorders>
          </w:tcPr>
          <w:p w:rsidR="00FD766F" w:rsidRDefault="00DE2A70" w:rsidP="00A86052">
            <w:pPr>
              <w:spacing w:line="288" w:lineRule="auto"/>
              <w:rPr>
                <w:rFonts w:eastAsia="Calibri"/>
              </w:rPr>
            </w:pPr>
            <w:r>
              <w:rPr>
                <w:rFonts w:eastAsia="Calibri"/>
              </w:rPr>
              <w:t>2 juni vóór 11u</w:t>
            </w:r>
          </w:p>
        </w:tc>
      </w:tr>
      <w:tr w:rsidR="003D7F88" w:rsidTr="00A86052">
        <w:trPr>
          <w:trHeight w:val="350"/>
        </w:trPr>
        <w:tc>
          <w:tcPr>
            <w:tcW w:w="959" w:type="dxa"/>
            <w:tcBorders>
              <w:top w:val="single" w:sz="4" w:space="0" w:color="auto"/>
              <w:left w:val="single" w:sz="4" w:space="0" w:color="auto"/>
              <w:bottom w:val="single" w:sz="4" w:space="0" w:color="auto"/>
              <w:right w:val="single" w:sz="4" w:space="0" w:color="auto"/>
            </w:tcBorders>
          </w:tcPr>
          <w:p w:rsidR="003D7F88" w:rsidRDefault="003D7F88" w:rsidP="00A86052">
            <w:pPr>
              <w:spacing w:line="288" w:lineRule="auto"/>
              <w:rPr>
                <w:rFonts w:eastAsia="Calibri"/>
              </w:rPr>
            </w:pPr>
            <w:r>
              <w:rPr>
                <w:rFonts w:eastAsia="Calibri"/>
              </w:rPr>
              <w:t>PB 4</w:t>
            </w:r>
          </w:p>
        </w:tc>
        <w:tc>
          <w:tcPr>
            <w:tcW w:w="3824" w:type="dxa"/>
            <w:tcBorders>
              <w:top w:val="single" w:sz="4" w:space="0" w:color="auto"/>
              <w:left w:val="single" w:sz="4" w:space="0" w:color="auto"/>
              <w:bottom w:val="single" w:sz="4" w:space="0" w:color="auto"/>
              <w:right w:val="single" w:sz="4" w:space="0" w:color="auto"/>
            </w:tcBorders>
          </w:tcPr>
          <w:p w:rsidR="003D7F88" w:rsidRDefault="003D7F88" w:rsidP="00A86052">
            <w:pPr>
              <w:spacing w:line="288" w:lineRule="auto"/>
            </w:pPr>
            <w:r>
              <w:t>Beste EO nakijken voor kalibratie</w:t>
            </w:r>
          </w:p>
        </w:tc>
        <w:tc>
          <w:tcPr>
            <w:tcW w:w="1417" w:type="dxa"/>
            <w:tcBorders>
              <w:top w:val="single" w:sz="4" w:space="0" w:color="auto"/>
              <w:left w:val="single" w:sz="4" w:space="0" w:color="auto"/>
              <w:bottom w:val="single" w:sz="4" w:space="0" w:color="auto"/>
              <w:right w:val="single" w:sz="4" w:space="0" w:color="auto"/>
            </w:tcBorders>
          </w:tcPr>
          <w:p w:rsidR="003D7F88" w:rsidRDefault="003D7F88" w:rsidP="00A86052">
            <w:pPr>
              <w:spacing w:line="288" w:lineRule="auto"/>
              <w:rPr>
                <w:rFonts w:eastAsia="Calibri"/>
              </w:rPr>
            </w:pPr>
            <w:r>
              <w:rPr>
                <w:rFonts w:eastAsia="Calibri"/>
              </w:rPr>
              <w:t>2017-04-13</w:t>
            </w:r>
          </w:p>
        </w:tc>
        <w:tc>
          <w:tcPr>
            <w:tcW w:w="1700" w:type="dxa"/>
            <w:tcBorders>
              <w:top w:val="single" w:sz="4" w:space="0" w:color="auto"/>
              <w:left w:val="single" w:sz="4" w:space="0" w:color="auto"/>
              <w:bottom w:val="single" w:sz="4" w:space="0" w:color="auto"/>
              <w:right w:val="single" w:sz="4" w:space="0" w:color="auto"/>
            </w:tcBorders>
          </w:tcPr>
          <w:p w:rsidR="003D7F88" w:rsidRDefault="003D7F88" w:rsidP="00A86052">
            <w:pPr>
              <w:spacing w:line="288" w:lineRule="auto"/>
              <w:rPr>
                <w:rFonts w:eastAsia="Calibri"/>
              </w:rPr>
            </w:pPr>
            <w:r>
              <w:rPr>
                <w:rFonts w:eastAsia="Calibri"/>
              </w:rPr>
              <w:t>Iedereen</w:t>
            </w:r>
          </w:p>
        </w:tc>
        <w:tc>
          <w:tcPr>
            <w:tcW w:w="1700" w:type="dxa"/>
            <w:tcBorders>
              <w:top w:val="single" w:sz="4" w:space="0" w:color="auto"/>
              <w:left w:val="single" w:sz="4" w:space="0" w:color="auto"/>
              <w:bottom w:val="single" w:sz="4" w:space="0" w:color="auto"/>
              <w:right w:val="single" w:sz="4" w:space="0" w:color="auto"/>
            </w:tcBorders>
          </w:tcPr>
          <w:p w:rsidR="003D7F88" w:rsidRDefault="003D7F88" w:rsidP="00A86052">
            <w:pPr>
              <w:spacing w:line="288" w:lineRule="auto"/>
              <w:rPr>
                <w:rFonts w:eastAsia="Calibri"/>
              </w:rPr>
            </w:pPr>
            <w:r>
              <w:rPr>
                <w:rFonts w:eastAsia="Calibri"/>
              </w:rPr>
              <w:t>Voor vergadering 1 juni</w:t>
            </w:r>
          </w:p>
        </w:tc>
      </w:tr>
      <w:tr w:rsidR="00FD766F" w:rsidTr="00A86052">
        <w:trPr>
          <w:trHeight w:val="350"/>
        </w:trPr>
        <w:tc>
          <w:tcPr>
            <w:tcW w:w="959" w:type="dxa"/>
            <w:tcBorders>
              <w:top w:val="single" w:sz="4" w:space="0" w:color="auto"/>
              <w:left w:val="single" w:sz="4" w:space="0" w:color="auto"/>
              <w:bottom w:val="single" w:sz="4" w:space="0" w:color="auto"/>
              <w:right w:val="single" w:sz="4" w:space="0" w:color="auto"/>
            </w:tcBorders>
          </w:tcPr>
          <w:p w:rsidR="00FD766F" w:rsidRDefault="004759C1" w:rsidP="00A86052">
            <w:pPr>
              <w:spacing w:line="288" w:lineRule="auto"/>
              <w:rPr>
                <w:rFonts w:eastAsia="Calibri"/>
              </w:rPr>
            </w:pPr>
            <w:r>
              <w:rPr>
                <w:rFonts w:eastAsia="Calibri"/>
              </w:rPr>
              <w:t>PB5</w:t>
            </w:r>
          </w:p>
        </w:tc>
        <w:tc>
          <w:tcPr>
            <w:tcW w:w="3824" w:type="dxa"/>
            <w:tcBorders>
              <w:top w:val="single" w:sz="4" w:space="0" w:color="auto"/>
              <w:left w:val="single" w:sz="4" w:space="0" w:color="auto"/>
              <w:bottom w:val="single" w:sz="4" w:space="0" w:color="auto"/>
              <w:right w:val="single" w:sz="4" w:space="0" w:color="auto"/>
            </w:tcBorders>
          </w:tcPr>
          <w:p w:rsidR="00FD766F" w:rsidRDefault="004759C1" w:rsidP="00A86052">
            <w:pPr>
              <w:spacing w:line="288" w:lineRule="auto"/>
            </w:pPr>
            <w:r>
              <w:t>Vakantieschema invullen op server</w:t>
            </w:r>
          </w:p>
        </w:tc>
        <w:tc>
          <w:tcPr>
            <w:tcW w:w="1417" w:type="dxa"/>
            <w:tcBorders>
              <w:top w:val="single" w:sz="4" w:space="0" w:color="auto"/>
              <w:left w:val="single" w:sz="4" w:space="0" w:color="auto"/>
              <w:bottom w:val="single" w:sz="4" w:space="0" w:color="auto"/>
              <w:right w:val="single" w:sz="4" w:space="0" w:color="auto"/>
            </w:tcBorders>
          </w:tcPr>
          <w:p w:rsidR="00FD766F" w:rsidRDefault="004759C1" w:rsidP="00A86052">
            <w:pPr>
              <w:spacing w:line="288" w:lineRule="auto"/>
              <w:rPr>
                <w:rFonts w:eastAsia="Calibri"/>
              </w:rPr>
            </w:pPr>
            <w:r>
              <w:rPr>
                <w:rFonts w:eastAsia="Calibri"/>
              </w:rPr>
              <w:t>2017-05-18</w:t>
            </w:r>
          </w:p>
        </w:tc>
        <w:tc>
          <w:tcPr>
            <w:tcW w:w="1700" w:type="dxa"/>
            <w:tcBorders>
              <w:top w:val="single" w:sz="4" w:space="0" w:color="auto"/>
              <w:left w:val="single" w:sz="4" w:space="0" w:color="auto"/>
              <w:bottom w:val="single" w:sz="4" w:space="0" w:color="auto"/>
              <w:right w:val="single" w:sz="4" w:space="0" w:color="auto"/>
            </w:tcBorders>
          </w:tcPr>
          <w:p w:rsidR="00FD766F" w:rsidRDefault="004759C1" w:rsidP="00A86052">
            <w:pPr>
              <w:spacing w:line="288" w:lineRule="auto"/>
              <w:rPr>
                <w:rFonts w:eastAsia="Calibri"/>
              </w:rPr>
            </w:pPr>
            <w:r>
              <w:rPr>
                <w:rFonts w:eastAsia="Calibri"/>
              </w:rPr>
              <w:t>Iedereen</w:t>
            </w:r>
          </w:p>
        </w:tc>
        <w:tc>
          <w:tcPr>
            <w:tcW w:w="1700" w:type="dxa"/>
            <w:tcBorders>
              <w:top w:val="single" w:sz="4" w:space="0" w:color="auto"/>
              <w:left w:val="single" w:sz="4" w:space="0" w:color="auto"/>
              <w:bottom w:val="single" w:sz="4" w:space="0" w:color="auto"/>
              <w:right w:val="single" w:sz="4" w:space="0" w:color="auto"/>
            </w:tcBorders>
          </w:tcPr>
          <w:p w:rsidR="00FD766F" w:rsidRDefault="004759C1" w:rsidP="00A86052">
            <w:pPr>
              <w:spacing w:line="288" w:lineRule="auto"/>
              <w:rPr>
                <w:rFonts w:eastAsia="Calibri"/>
              </w:rPr>
            </w:pPr>
            <w:r>
              <w:rPr>
                <w:rFonts w:eastAsia="Calibri"/>
              </w:rPr>
              <w:t>Voor 25 mei</w:t>
            </w:r>
          </w:p>
        </w:tc>
      </w:tr>
    </w:tbl>
    <w:p w:rsidR="00642EAA" w:rsidRDefault="00A86052" w:rsidP="00A86052">
      <w:pPr>
        <w:pStyle w:val="ListParagraph"/>
        <w:numPr>
          <w:ilvl w:val="0"/>
          <w:numId w:val="3"/>
        </w:numPr>
      </w:pPr>
      <w:r>
        <w:t xml:space="preserve">Hoe gaat het met het nakijken van de OV’s? Laura klaar, Nico moet er nog 5. </w:t>
      </w:r>
    </w:p>
    <w:p w:rsidR="00A86052" w:rsidRDefault="00A86052" w:rsidP="00A86052">
      <w:pPr>
        <w:pStyle w:val="ListParagraph"/>
        <w:numPr>
          <w:ilvl w:val="0"/>
          <w:numId w:val="3"/>
        </w:numPr>
      </w:pPr>
      <w:r>
        <w:t>Verhuizing naar F ligt nog op schema, maar we weten nog steeds niet wanneer we gaan. In F zijn drie kamers die we gaan krijgen – allemaal op de tweede verdieping. Twee kamers zijn in principe klaar om te gaan, in de derde kamer zit nog iemand. We kunnen een rondleiding krijgen (uitje naar F!).</w:t>
      </w:r>
    </w:p>
    <w:p w:rsidR="00A86052" w:rsidRDefault="00A86052" w:rsidP="00A86052">
      <w:pPr>
        <w:pStyle w:val="ListParagraph"/>
        <w:numPr>
          <w:ilvl w:val="0"/>
          <w:numId w:val="3"/>
        </w:numPr>
      </w:pPr>
      <w:r>
        <w:t>Er is slechts 1 herkansingmogelijkheid voor de eindpresentaties (dus niet nog een extra herkansing in de inhaalweek).  Je kunt voor je presentatie wel een inhaalmoment krijgen als ze bv ziek zijn</w:t>
      </w:r>
      <w:r w:rsidR="005F1542">
        <w:t xml:space="preserve"> en dit op tijd melden</w:t>
      </w:r>
      <w:r>
        <w:t xml:space="preserve">. </w:t>
      </w:r>
    </w:p>
    <w:p w:rsidR="00A86052" w:rsidRDefault="00A86052" w:rsidP="00A86052">
      <w:pPr>
        <w:pStyle w:val="ListParagraph"/>
      </w:pPr>
    </w:p>
    <w:p w:rsidR="00642EAA" w:rsidRPr="00642EAA" w:rsidRDefault="00642EAA" w:rsidP="00DC5FB9"/>
    <w:p w:rsidR="00341CFE" w:rsidRDefault="00341CFE"/>
    <w:sectPr w:rsidR="00341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5CB5"/>
    <w:multiLevelType w:val="hybridMultilevel"/>
    <w:tmpl w:val="93406B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D37999"/>
    <w:multiLevelType w:val="hybridMultilevel"/>
    <w:tmpl w:val="83F27858"/>
    <w:lvl w:ilvl="0" w:tplc="642C8A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1028DF"/>
    <w:multiLevelType w:val="hybridMultilevel"/>
    <w:tmpl w:val="EC365836"/>
    <w:lvl w:ilvl="0" w:tplc="642C8A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5211AC"/>
    <w:multiLevelType w:val="hybridMultilevel"/>
    <w:tmpl w:val="B15C9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875D18"/>
    <w:multiLevelType w:val="hybridMultilevel"/>
    <w:tmpl w:val="5290E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06"/>
    <w:rsid w:val="00114606"/>
    <w:rsid w:val="00127E9F"/>
    <w:rsid w:val="00147731"/>
    <w:rsid w:val="001C4E38"/>
    <w:rsid w:val="0020292E"/>
    <w:rsid w:val="00222CBA"/>
    <w:rsid w:val="00242134"/>
    <w:rsid w:val="00341CFE"/>
    <w:rsid w:val="003B6FE2"/>
    <w:rsid w:val="003D7F88"/>
    <w:rsid w:val="0043276F"/>
    <w:rsid w:val="00470C2A"/>
    <w:rsid w:val="004759C1"/>
    <w:rsid w:val="005A6458"/>
    <w:rsid w:val="005F1542"/>
    <w:rsid w:val="006106D7"/>
    <w:rsid w:val="00642EAA"/>
    <w:rsid w:val="0071351C"/>
    <w:rsid w:val="007C43CF"/>
    <w:rsid w:val="00805721"/>
    <w:rsid w:val="0085199D"/>
    <w:rsid w:val="00881003"/>
    <w:rsid w:val="008A27CD"/>
    <w:rsid w:val="00A35C1A"/>
    <w:rsid w:val="00A751A6"/>
    <w:rsid w:val="00A86052"/>
    <w:rsid w:val="00A87861"/>
    <w:rsid w:val="00AB3A60"/>
    <w:rsid w:val="00B7658D"/>
    <w:rsid w:val="00B96DF8"/>
    <w:rsid w:val="00BD7EB0"/>
    <w:rsid w:val="00C44A73"/>
    <w:rsid w:val="00CA57D8"/>
    <w:rsid w:val="00D16119"/>
    <w:rsid w:val="00D45A59"/>
    <w:rsid w:val="00DC5FB9"/>
    <w:rsid w:val="00DE2A70"/>
    <w:rsid w:val="00E14979"/>
    <w:rsid w:val="00E32FAF"/>
    <w:rsid w:val="00E50B0C"/>
    <w:rsid w:val="00EA6A1A"/>
    <w:rsid w:val="00FA5F77"/>
    <w:rsid w:val="00FD766F"/>
    <w:rsid w:val="00FD7FE3"/>
    <w:rsid w:val="00FF4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D3058-DE5C-434F-87A3-8F66826D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1A6"/>
    <w:pPr>
      <w:ind w:left="720"/>
      <w:contextualSpacing/>
    </w:pPr>
  </w:style>
  <w:style w:type="paragraph" w:styleId="NormalWeb">
    <w:name w:val="Normal (Web)"/>
    <w:basedOn w:val="Normal"/>
    <w:uiPriority w:val="99"/>
    <w:semiHidden/>
    <w:unhideWhenUsed/>
    <w:rsid w:val="00A87861"/>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259">
      <w:bodyDiv w:val="1"/>
      <w:marLeft w:val="0"/>
      <w:marRight w:val="0"/>
      <w:marTop w:val="0"/>
      <w:marBottom w:val="0"/>
      <w:divBdr>
        <w:top w:val="none" w:sz="0" w:space="0" w:color="auto"/>
        <w:left w:val="none" w:sz="0" w:space="0" w:color="auto"/>
        <w:bottom w:val="none" w:sz="0" w:space="0" w:color="auto"/>
        <w:right w:val="none" w:sz="0" w:space="0" w:color="auto"/>
      </w:divBdr>
    </w:div>
    <w:div w:id="229535211">
      <w:bodyDiv w:val="1"/>
      <w:marLeft w:val="0"/>
      <w:marRight w:val="0"/>
      <w:marTop w:val="0"/>
      <w:marBottom w:val="0"/>
      <w:divBdr>
        <w:top w:val="none" w:sz="0" w:space="0" w:color="auto"/>
        <w:left w:val="none" w:sz="0" w:space="0" w:color="auto"/>
        <w:bottom w:val="none" w:sz="0" w:space="0" w:color="auto"/>
        <w:right w:val="none" w:sz="0" w:space="0" w:color="auto"/>
      </w:divBdr>
    </w:div>
    <w:div w:id="1451587557">
      <w:bodyDiv w:val="1"/>
      <w:marLeft w:val="0"/>
      <w:marRight w:val="0"/>
      <w:marTop w:val="0"/>
      <w:marBottom w:val="0"/>
      <w:divBdr>
        <w:top w:val="none" w:sz="0" w:space="0" w:color="auto"/>
        <w:left w:val="none" w:sz="0" w:space="0" w:color="auto"/>
        <w:bottom w:val="none" w:sz="0" w:space="0" w:color="auto"/>
        <w:right w:val="none" w:sz="0" w:space="0" w:color="auto"/>
      </w:divBdr>
    </w:div>
    <w:div w:id="16125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1020</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Remmers</dc:creator>
  <cp:keywords/>
  <dc:description/>
  <cp:lastModifiedBy>Laura</cp:lastModifiedBy>
  <cp:revision>16</cp:revision>
  <dcterms:created xsi:type="dcterms:W3CDTF">2017-05-18T11:11:00Z</dcterms:created>
  <dcterms:modified xsi:type="dcterms:W3CDTF">2017-05-18T13:50:00Z</dcterms:modified>
</cp:coreProperties>
</file>