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B0E" w:rsidRDefault="00AD7ED8">
      <w:pPr>
        <w:rPr>
          <w:b/>
        </w:rPr>
      </w:pPr>
      <w:r w:rsidRPr="005F04B5">
        <w:rPr>
          <w:b/>
        </w:rPr>
        <w:t xml:space="preserve">Intervisie Voortgangsgesprekken docenten BMW-BIO </w:t>
      </w:r>
      <w:r w:rsidR="006B12BA">
        <w:rPr>
          <w:b/>
        </w:rPr>
        <w:t xml:space="preserve">                                         </w:t>
      </w:r>
      <w:r w:rsidRPr="005F04B5">
        <w:rPr>
          <w:b/>
        </w:rPr>
        <w:t xml:space="preserve"> 29-01-2014</w:t>
      </w:r>
    </w:p>
    <w:p w:rsidR="006B12BA" w:rsidRPr="005F04B5" w:rsidRDefault="006B12BA">
      <w:pPr>
        <w:rPr>
          <w:b/>
        </w:rPr>
      </w:pPr>
    </w:p>
    <w:p w:rsidR="00AD7ED8" w:rsidRDefault="006B12BA">
      <w:r>
        <w:t>Aanwezig: Diana, Hanneke, Lisette T, Nicolette, Janine, Edwin, Matthijs, Monique, Laura</w:t>
      </w:r>
    </w:p>
    <w:p w:rsidR="006B12BA" w:rsidRDefault="006B12BA"/>
    <w:p w:rsidR="00E20DF7" w:rsidRPr="008F2F7D" w:rsidRDefault="00E20DF7" w:rsidP="00E20DF7">
      <w:pPr>
        <w:rPr>
          <w:b/>
        </w:rPr>
      </w:pPr>
      <w:r w:rsidRPr="008F2F7D">
        <w:rPr>
          <w:b/>
        </w:rPr>
        <w:t>Voorbereidingen/trainingen:</w:t>
      </w:r>
    </w:p>
    <w:p w:rsidR="00E20DF7" w:rsidRDefault="00E20DF7" w:rsidP="006B12BA">
      <w:pPr>
        <w:pStyle w:val="ListParagraph"/>
        <w:numPr>
          <w:ilvl w:val="0"/>
          <w:numId w:val="18"/>
        </w:numPr>
      </w:pPr>
      <w:r w:rsidRPr="006B12BA">
        <w:t>Docenten gaan met verschillende verwachtingen het gesprek in. Wat is de verwachting van d</w:t>
      </w:r>
      <w:r w:rsidR="006B12BA">
        <w:t>e opleiding</w:t>
      </w:r>
      <w:r w:rsidR="008F2F7D" w:rsidRPr="006B12BA">
        <w:t xml:space="preserve">? </w:t>
      </w:r>
      <w:r w:rsidR="006B12BA" w:rsidRPr="006B12BA">
        <w:t>Met welk d</w:t>
      </w:r>
      <w:r w:rsidR="005F04B5" w:rsidRPr="006B12BA">
        <w:t xml:space="preserve">oel </w:t>
      </w:r>
      <w:r w:rsidR="006B12BA" w:rsidRPr="006B12BA">
        <w:t xml:space="preserve">gaan we volgend jaar </w:t>
      </w:r>
      <w:r w:rsidR="005F04B5" w:rsidRPr="006B12BA">
        <w:t>de gesprekken</w:t>
      </w:r>
      <w:r w:rsidR="006B12BA" w:rsidRPr="006B12BA">
        <w:t xml:space="preserve"> in</w:t>
      </w:r>
      <w:r w:rsidR="005F04B5" w:rsidRPr="006B12BA">
        <w:t xml:space="preserve">: </w:t>
      </w:r>
      <w:r w:rsidR="006B12BA" w:rsidRPr="006B12BA">
        <w:t xml:space="preserve">welke concrete output zal gebruikt worden door de opleiding (en eventueel voor het </w:t>
      </w:r>
      <w:r w:rsidR="005F04B5" w:rsidRPr="006B12BA">
        <w:t>BSA</w:t>
      </w:r>
      <w:r w:rsidR="006B12BA" w:rsidRPr="006B12BA">
        <w:t>)</w:t>
      </w:r>
      <w:r w:rsidR="005F04B5" w:rsidRPr="006B12BA">
        <w:t>?</w:t>
      </w:r>
      <w:r w:rsidR="00743970">
        <w:t xml:space="preserve"> Het d</w:t>
      </w:r>
      <w:r w:rsidR="006B12BA">
        <w:t xml:space="preserve">raaiboek zal aangepast worden aan de hand </w:t>
      </w:r>
      <w:r w:rsidR="00743970">
        <w:t xml:space="preserve">van </w:t>
      </w:r>
      <w:r w:rsidR="006B12BA">
        <w:t>deze verwachtingen/doelen.</w:t>
      </w:r>
      <w:r w:rsidR="00DC50DB">
        <w:t xml:space="preserve"> </w:t>
      </w:r>
      <w:r w:rsidR="00172C42">
        <w:t>Algemene tips van de docenten voor het houden van voortgangsgesprekken zul</w:t>
      </w:r>
      <w:r w:rsidR="00743970">
        <w:t>len worden verzamel</w:t>
      </w:r>
      <w:r w:rsidR="00172C42">
        <w:t xml:space="preserve">d in een document op de server. </w:t>
      </w:r>
      <w:r w:rsidR="00DC50DB">
        <w:t>Ook de vragenlij</w:t>
      </w:r>
      <w:r w:rsidR="00743970">
        <w:t xml:space="preserve">st voor de studenten </w:t>
      </w:r>
      <w:r w:rsidR="00DC50DB">
        <w:t>worden aangepast</w:t>
      </w:r>
      <w:r w:rsidR="00743970">
        <w:t xml:space="preserve"> als het doel van de gesprekken helder is</w:t>
      </w:r>
      <w:r w:rsidR="00DC50DB">
        <w:t>. Bij concrete verwachtingen kan de vragenlijst ook concreter. Er staat al een verbeterpunten document op de server</w:t>
      </w:r>
      <w:r w:rsidR="00743970">
        <w:t>.</w:t>
      </w:r>
    </w:p>
    <w:p w:rsidR="006B12BA" w:rsidRDefault="006B12BA" w:rsidP="006B12BA">
      <w:pPr>
        <w:pStyle w:val="ListParagraph"/>
      </w:pPr>
    </w:p>
    <w:p w:rsidR="006B12BA" w:rsidRDefault="001D61DD" w:rsidP="006B12BA">
      <w:pPr>
        <w:pStyle w:val="ListParagraph"/>
        <w:numPr>
          <w:ilvl w:val="0"/>
          <w:numId w:val="18"/>
        </w:numPr>
      </w:pPr>
      <w:r>
        <w:t>Er zullen</w:t>
      </w:r>
      <w:r w:rsidR="006B12BA">
        <w:t xml:space="preserve"> </w:t>
      </w:r>
      <w:r>
        <w:t>richtlijnen worden opgesteld hoe te handelen in bepaalde (ernstige) gevallen. Hiervoor zou een workshop kunnen worden gehouden waarbij moeilijke casussen kunnen worden voorgelegd aan een studentpsycholoog, die vervolgens een stappenplan maakt per casus. Ook kan de studentpsycholoog aangeven wat zijn/haar taken en verantwoordelijkheden zijn. (Jerry: in maart zal een studentpsycholoog langskomen in de vergadering zodat we kunnen kennismaken en vragen stellen).</w:t>
      </w:r>
    </w:p>
    <w:p w:rsidR="001D61DD" w:rsidRDefault="001D61DD" w:rsidP="001D61DD">
      <w:pPr>
        <w:pStyle w:val="ListParagraph"/>
      </w:pPr>
    </w:p>
    <w:p w:rsidR="001D61DD" w:rsidRDefault="001D61DD" w:rsidP="006B12BA">
      <w:pPr>
        <w:pStyle w:val="ListParagraph"/>
        <w:numPr>
          <w:ilvl w:val="0"/>
          <w:numId w:val="18"/>
        </w:numPr>
      </w:pPr>
      <w:r>
        <w:t xml:space="preserve">De docenten zijn voorafgaand aan de voortgangsgesprekken voornamelijk getraind in gesprekstechnieken, het emotionele aspect ontbrak. </w:t>
      </w:r>
      <w:r w:rsidR="00DC50DB">
        <w:t>Dit zou</w:t>
      </w:r>
      <w:r>
        <w:t xml:space="preserve"> ondervangen kunnen worden door de volgende maatregelen:</w:t>
      </w:r>
    </w:p>
    <w:p w:rsidR="001D61DD" w:rsidRDefault="001D61DD" w:rsidP="001D61DD">
      <w:pPr>
        <w:pStyle w:val="ListParagraph"/>
      </w:pPr>
    </w:p>
    <w:p w:rsidR="006F7D50" w:rsidRDefault="006F7D50" w:rsidP="001D61DD">
      <w:pPr>
        <w:pStyle w:val="ListParagraph"/>
        <w:numPr>
          <w:ilvl w:val="1"/>
          <w:numId w:val="18"/>
        </w:numPr>
      </w:pPr>
      <w:r>
        <w:t>Opzetten van een buddy systeem.</w:t>
      </w:r>
      <w:r w:rsidR="00DC50DB">
        <w:t xml:space="preserve"> </w:t>
      </w:r>
    </w:p>
    <w:p w:rsidR="001D61DD" w:rsidRDefault="006F7D50" w:rsidP="001D61DD">
      <w:pPr>
        <w:pStyle w:val="ListParagraph"/>
        <w:numPr>
          <w:ilvl w:val="1"/>
          <w:numId w:val="18"/>
        </w:numPr>
      </w:pPr>
      <w:r>
        <w:t>Aanstellen van 2 vertrouwenspersonen binnen het docententeam. Deze personen zullen benaderd kunnen worden in het geval dat de buddy niet aanwezig is of geen hulp kan bieden. Door 2 personen deze rol te laten vervullen zal de (t</w:t>
      </w:r>
      <w:r w:rsidR="00DC50DB">
        <w:t xml:space="preserve">ijds)belasting worden gedeeld en kunnen deze personen </w:t>
      </w:r>
      <w:r>
        <w:t xml:space="preserve">onderling bij elkaar </w:t>
      </w:r>
      <w:r w:rsidR="00DC50DB">
        <w:t>terecht voor overleg</w:t>
      </w:r>
      <w:r>
        <w:t>.</w:t>
      </w:r>
    </w:p>
    <w:p w:rsidR="00DC50DB" w:rsidRDefault="00DC50DB" w:rsidP="001D61DD">
      <w:pPr>
        <w:pStyle w:val="ListParagraph"/>
        <w:numPr>
          <w:ilvl w:val="1"/>
          <w:numId w:val="18"/>
        </w:numPr>
      </w:pPr>
      <w:r>
        <w:t>Tussentijdse intervisie momenten tijdens de periode van de voortgangsgesprekken.</w:t>
      </w:r>
    </w:p>
    <w:p w:rsidR="00DC50DB" w:rsidRDefault="00DC50DB" w:rsidP="00DC50DB">
      <w:pPr>
        <w:pStyle w:val="ListParagraph"/>
        <w:numPr>
          <w:ilvl w:val="1"/>
          <w:numId w:val="18"/>
        </w:numPr>
      </w:pPr>
      <w:r>
        <w:t>Training waarin het emotionele aspect wordt meegenomen. Nicolette heeft ooit een dergelijke training gehad en zal uitzoeken van wie.</w:t>
      </w:r>
    </w:p>
    <w:p w:rsidR="00DC50DB" w:rsidRDefault="00DC50DB" w:rsidP="00DC50DB">
      <w:pPr>
        <w:pStyle w:val="ListParagraph"/>
        <w:ind w:left="1440"/>
      </w:pPr>
    </w:p>
    <w:p w:rsidR="00DC50DB" w:rsidRDefault="00DC50DB" w:rsidP="00DC50DB">
      <w:pPr>
        <w:pStyle w:val="ListParagraph"/>
        <w:numPr>
          <w:ilvl w:val="0"/>
          <w:numId w:val="18"/>
        </w:numPr>
      </w:pPr>
      <w:r>
        <w:t>De docenten hebben tijdens de voortgangsgesprekken studenten vaak verwezen naar diverse workshops binnen de UvA. Workshops dit op dit moment nog missen en waar vanuit de studenten veel behoefte aan is zijn workshops voor studenten met faalangst en voor studenten met presentatie-angst. Ook hebben studenten aangegeven tevreden te zijn met de workshops hier op SP, maar minder tevreden over workshops van de UvA elders.</w:t>
      </w:r>
    </w:p>
    <w:p w:rsidR="00172C42" w:rsidRDefault="00172C42" w:rsidP="00172C42">
      <w:pPr>
        <w:pStyle w:val="ListParagraph"/>
      </w:pPr>
    </w:p>
    <w:p w:rsidR="007C0AD5" w:rsidRDefault="00172C42" w:rsidP="00751737">
      <w:pPr>
        <w:pStyle w:val="ListParagraph"/>
        <w:numPr>
          <w:ilvl w:val="0"/>
          <w:numId w:val="18"/>
        </w:numPr>
      </w:pPr>
      <w:r>
        <w:t>Er is gesproken over vertrouwelijkheid van gesprekken tussen student en docent. Tijdens de voortgangsgesprekken zal door de docent nooit worden toegezegd dat het vert</w:t>
      </w:r>
      <w:r w:rsidR="00387EC8">
        <w:t>rouwelijk zal zijn, aangezien hij/zij niet weet wat hij/zij</w:t>
      </w:r>
      <w:bookmarkStart w:id="0" w:name="_GoBack"/>
      <w:bookmarkEnd w:id="0"/>
      <w:r>
        <w:t xml:space="preserve"> te horen gaat krijgen. In </w:t>
      </w:r>
      <w:r>
        <w:lastRenderedPageBreak/>
        <w:t xml:space="preserve">sommige gevallen zal de docent namelijk stappen moeten ondernemen en deskundigen moeten kunnen inschakelen. </w:t>
      </w:r>
      <w:r w:rsidR="007C0AD5" w:rsidRPr="007C0AD5">
        <w:t xml:space="preserve">Overdracht </w:t>
      </w:r>
      <w:r>
        <w:t xml:space="preserve">van persoonlijke problemen naar </w:t>
      </w:r>
      <w:r w:rsidR="007C0AD5" w:rsidRPr="007C0AD5">
        <w:t>nieuwe docent:</w:t>
      </w:r>
      <w:r w:rsidR="007C0AD5">
        <w:t xml:space="preserve"> in principe </w:t>
      </w:r>
      <w:r>
        <w:t xml:space="preserve">is er </w:t>
      </w:r>
      <w:r w:rsidR="007C0AD5">
        <w:t xml:space="preserve">geen overdracht, tenzij </w:t>
      </w:r>
      <w:r>
        <w:t xml:space="preserve">het </w:t>
      </w:r>
      <w:r w:rsidR="007C0AD5">
        <w:t>hele bijzondere gevallen</w:t>
      </w:r>
      <w:r>
        <w:t xml:space="preserve"> betreft</w:t>
      </w:r>
      <w:r w:rsidR="007C0AD5">
        <w:t xml:space="preserve">. Verder ligt verantwoordelijkheid bij </w:t>
      </w:r>
      <w:r>
        <w:t xml:space="preserve">de </w:t>
      </w:r>
      <w:r w:rsidR="007C0AD5">
        <w:t>student zelf.</w:t>
      </w:r>
      <w:r>
        <w:t xml:space="preserve"> In het tweede semester zijn er in principe geen voortgangsgesprekken meer, maar als de student het wenst, dan is een gesprek altijd mogelijk (met de docent van het eerste semester). </w:t>
      </w:r>
    </w:p>
    <w:p w:rsidR="00172C42" w:rsidRDefault="00172C42" w:rsidP="00172C42">
      <w:pPr>
        <w:pStyle w:val="ListParagraph"/>
      </w:pPr>
    </w:p>
    <w:p w:rsidR="00E272A2" w:rsidRPr="00172C42" w:rsidRDefault="00172C42" w:rsidP="00B42F8D">
      <w:pPr>
        <w:pStyle w:val="ListParagraph"/>
        <w:numPr>
          <w:ilvl w:val="0"/>
          <w:numId w:val="18"/>
        </w:numPr>
      </w:pPr>
      <w:r>
        <w:t xml:space="preserve">Belasting van de voortgangsgesprekken voor de docenten: Alle docenten geven aan dat de </w:t>
      </w:r>
      <w:r w:rsidRPr="00172C42">
        <w:t>e</w:t>
      </w:r>
      <w:r w:rsidR="000B65A6" w:rsidRPr="00172C42">
        <w:t xml:space="preserve">motionele </w:t>
      </w:r>
      <w:r w:rsidRPr="00172C42">
        <w:t>belasting hoog was</w:t>
      </w:r>
      <w:r w:rsidR="000B65A6" w:rsidRPr="00172C42">
        <w:t xml:space="preserve">. Schakelen tussen taken is lastig </w:t>
      </w:r>
      <w:r>
        <w:t xml:space="preserve">na gesprekken. Docenten zijn </w:t>
      </w:r>
      <w:r w:rsidR="000B65A6" w:rsidRPr="00172C42">
        <w:t>minstens een uur per st</w:t>
      </w:r>
      <w:r>
        <w:t xml:space="preserve">udent kwijt aan voorbereiden, </w:t>
      </w:r>
      <w:r w:rsidR="000B65A6" w:rsidRPr="00172C42">
        <w:t xml:space="preserve">logistiek en </w:t>
      </w:r>
      <w:r>
        <w:t xml:space="preserve">het </w:t>
      </w:r>
      <w:r w:rsidR="000B65A6" w:rsidRPr="00172C42">
        <w:t>gesprek zelf.</w:t>
      </w:r>
      <w:r w:rsidR="00E272A2" w:rsidRPr="00172C42">
        <w:t xml:space="preserve"> </w:t>
      </w:r>
      <w:r>
        <w:t>Hierdoor was de werkdruk erg hoog in het eerste semester. Nieuwe docenten hebben vaak meer dan 24 uur per week nodig gehad om alle ABV werkzaamheden te kunnen doen.</w:t>
      </w:r>
    </w:p>
    <w:p w:rsidR="006B12BA" w:rsidRDefault="006B12BA" w:rsidP="00751737"/>
    <w:sectPr w:rsidR="006B1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463D"/>
    <w:multiLevelType w:val="hybridMultilevel"/>
    <w:tmpl w:val="34D434E2"/>
    <w:lvl w:ilvl="0" w:tplc="2FD6808E">
      <w:numFmt w:val="bullet"/>
      <w:lvlText w:val="-"/>
      <w:lvlJc w:val="left"/>
      <w:pPr>
        <w:ind w:left="720" w:hanging="360"/>
      </w:pPr>
      <w:rPr>
        <w:rFonts w:ascii="Palatino Linotype" w:eastAsiaTheme="minorHAnsi"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nsid w:val="224A2D15"/>
    <w:multiLevelType w:val="multilevel"/>
    <w:tmpl w:val="6796865A"/>
    <w:lvl w:ilvl="0">
      <w:start w:val="1"/>
      <w:numFmt w:val="decimal"/>
      <w:pStyle w:val="2estreepj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A4502"/>
    <w:multiLevelType w:val="hybridMultilevel"/>
    <w:tmpl w:val="654457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DB316B7"/>
    <w:multiLevelType w:val="hybridMultilevel"/>
    <w:tmpl w:val="4AB0AB54"/>
    <w:lvl w:ilvl="0" w:tplc="2FD6808E">
      <w:numFmt w:val="bullet"/>
      <w:lvlText w:val="-"/>
      <w:lvlJc w:val="left"/>
      <w:pPr>
        <w:ind w:left="720" w:hanging="360"/>
      </w:pPr>
      <w:rPr>
        <w:rFonts w:ascii="Palatino Linotype" w:eastAsiaTheme="minorHAnsi"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8"/>
  </w:num>
  <w:num w:numId="2">
    <w:abstractNumId w:val="2"/>
  </w:num>
  <w:num w:numId="3">
    <w:abstractNumId w:val="1"/>
  </w:num>
  <w:num w:numId="4">
    <w:abstractNumId w:val="7"/>
  </w:num>
  <w:num w:numId="5">
    <w:abstractNumId w:val="4"/>
  </w:num>
  <w:num w:numId="6">
    <w:abstractNumId w:val="8"/>
  </w:num>
  <w:num w:numId="7">
    <w:abstractNumId w:val="2"/>
  </w:num>
  <w:num w:numId="8">
    <w:abstractNumId w:val="1"/>
  </w:num>
  <w:num w:numId="9">
    <w:abstractNumId w:val="7"/>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D8"/>
    <w:rsid w:val="000B65A6"/>
    <w:rsid w:val="00172C42"/>
    <w:rsid w:val="001B1D67"/>
    <w:rsid w:val="001D61DD"/>
    <w:rsid w:val="002026DB"/>
    <w:rsid w:val="00296C77"/>
    <w:rsid w:val="00387EC8"/>
    <w:rsid w:val="005F04B5"/>
    <w:rsid w:val="006B12BA"/>
    <w:rsid w:val="006F7D50"/>
    <w:rsid w:val="00743970"/>
    <w:rsid w:val="00751737"/>
    <w:rsid w:val="007C0AD5"/>
    <w:rsid w:val="008F2F7D"/>
    <w:rsid w:val="00930F85"/>
    <w:rsid w:val="0098124B"/>
    <w:rsid w:val="00AC17D7"/>
    <w:rsid w:val="00AD7ED8"/>
    <w:rsid w:val="00CE4ABE"/>
    <w:rsid w:val="00CE4F3A"/>
    <w:rsid w:val="00D1578F"/>
    <w:rsid w:val="00D417AF"/>
    <w:rsid w:val="00D8371B"/>
    <w:rsid w:val="00DB7B0E"/>
    <w:rsid w:val="00DC50DB"/>
    <w:rsid w:val="00E05923"/>
    <w:rsid w:val="00E07930"/>
    <w:rsid w:val="00E20DF7"/>
    <w:rsid w:val="00E272A2"/>
    <w:rsid w:val="00E76895"/>
    <w:rsid w:val="00F6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54D49-0BE5-4E8C-872E-DEDB79E5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ABE"/>
    <w:pPr>
      <w:spacing w:after="0" w:line="240" w:lineRule="auto"/>
      <w:contextualSpacing/>
    </w:pPr>
    <w:rPr>
      <w:rFonts w:ascii="Palatino Linotype" w:hAnsi="Palatino Linotype"/>
      <w:szCs w:val="20"/>
    </w:rPr>
  </w:style>
  <w:style w:type="paragraph" w:styleId="Heading1">
    <w:name w:val="heading 1"/>
    <w:aliases w:val="Title"/>
    <w:basedOn w:val="Normal"/>
    <w:next w:val="Normal"/>
    <w:link w:val="Heading1Char"/>
    <w:autoRedefine/>
    <w:uiPriority w:val="9"/>
    <w:qFormat/>
    <w:rsid w:val="00CE4ABE"/>
    <w:pPr>
      <w:outlineLvl w:val="0"/>
    </w:pPr>
    <w:rPr>
      <w:rFonts w:eastAsiaTheme="majorEastAsia" w:cstheme="majorBidi"/>
      <w:b/>
      <w:bCs/>
      <w:caps/>
      <w:sz w:val="24"/>
      <w:szCs w:val="28"/>
    </w:rPr>
  </w:style>
  <w:style w:type="paragraph" w:styleId="Heading2">
    <w:name w:val="heading 2"/>
    <w:aliases w:val="Bold"/>
    <w:basedOn w:val="Normal"/>
    <w:next w:val="Normal"/>
    <w:link w:val="Heading2Char"/>
    <w:autoRedefine/>
    <w:uiPriority w:val="9"/>
    <w:unhideWhenUsed/>
    <w:qFormat/>
    <w:rsid w:val="00CE4ABE"/>
    <w:pPr>
      <w:outlineLvl w:val="1"/>
    </w:pPr>
    <w:rPr>
      <w:rFonts w:eastAsiaTheme="majorEastAsia" w:cstheme="majorBidi"/>
      <w:b/>
      <w:bCs/>
      <w:sz w:val="24"/>
      <w:szCs w:val="26"/>
    </w:rPr>
  </w:style>
  <w:style w:type="paragraph" w:styleId="Heading3">
    <w:name w:val="heading 3"/>
    <w:aliases w:val="Underline"/>
    <w:basedOn w:val="Normal"/>
    <w:next w:val="Normal"/>
    <w:link w:val="Heading3Char"/>
    <w:autoRedefine/>
    <w:uiPriority w:val="9"/>
    <w:unhideWhenUsed/>
    <w:qFormat/>
    <w:rsid w:val="00CE4ABE"/>
    <w:pPr>
      <w:outlineLvl w:val="2"/>
    </w:pPr>
    <w:rPr>
      <w:rFonts w:eastAsiaTheme="majorEastAsia" w:cstheme="majorBidi"/>
      <w:bCs/>
      <w:sz w:val="24"/>
      <w:szCs w:val="22"/>
      <w:u w:val="single"/>
    </w:rPr>
  </w:style>
  <w:style w:type="paragraph" w:styleId="Heading4">
    <w:name w:val="heading 4"/>
    <w:aliases w:val="Italics"/>
    <w:basedOn w:val="Normal"/>
    <w:next w:val="Normal"/>
    <w:link w:val="Heading4Char"/>
    <w:autoRedefine/>
    <w:uiPriority w:val="9"/>
    <w:unhideWhenUsed/>
    <w:qFormat/>
    <w:rsid w:val="00CE4ABE"/>
    <w:pPr>
      <w:outlineLvl w:val="3"/>
    </w:pPr>
    <w:rPr>
      <w:rFonts w:eastAsiaTheme="majorEastAsia" w:cstheme="majorBidi"/>
      <w:bCs/>
      <w:i/>
      <w:iCs/>
      <w:sz w:val="24"/>
      <w:szCs w:val="22"/>
    </w:rPr>
  </w:style>
  <w:style w:type="paragraph" w:styleId="Heading5">
    <w:name w:val="heading 5"/>
    <w:basedOn w:val="Normal"/>
    <w:next w:val="Normal"/>
    <w:link w:val="Heading5Char"/>
    <w:uiPriority w:val="9"/>
    <w:semiHidden/>
    <w:unhideWhenUsed/>
    <w:qFormat/>
    <w:rsid w:val="00CE4ABE"/>
    <w:pPr>
      <w:spacing w:before="200"/>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CE4ABE"/>
    <w:pPr>
      <w:spacing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CE4ABE"/>
    <w:pPr>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CE4ABE"/>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CE4ABE"/>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streepjes">
    <w:name w:val="2e streepjes"/>
    <w:basedOn w:val="Nummers"/>
    <w:link w:val="2estreepjesChar"/>
    <w:qFormat/>
    <w:rsid w:val="00CE4ABE"/>
    <w:pPr>
      <w:numPr>
        <w:numId w:val="11"/>
      </w:numPr>
      <w:ind w:left="714"/>
    </w:pPr>
  </w:style>
  <w:style w:type="character" w:customStyle="1" w:styleId="2estreepjesChar">
    <w:name w:val="2e streepjes Char"/>
    <w:basedOn w:val="NummersChar1"/>
    <w:link w:val="2estreepjes"/>
    <w:rsid w:val="00CE4ABE"/>
    <w:rPr>
      <w:rFonts w:ascii="Palatino Linotype" w:eastAsia="Times New Roman" w:hAnsi="Palatino Linotype" w:cs="Times New Roman"/>
      <w:sz w:val="24"/>
      <w:szCs w:val="20"/>
    </w:rPr>
  </w:style>
  <w:style w:type="paragraph" w:customStyle="1" w:styleId="Nummers">
    <w:name w:val="Nummers"/>
    <w:basedOn w:val="Normal"/>
    <w:link w:val="NummersChar1"/>
    <w:qFormat/>
    <w:rsid w:val="00CE4ABE"/>
    <w:pPr>
      <w:tabs>
        <w:tab w:val="num" w:pos="720"/>
      </w:tabs>
      <w:ind w:left="357" w:hanging="357"/>
    </w:pPr>
    <w:rPr>
      <w:rFonts w:eastAsia="Times New Roman" w:cs="Times New Roman"/>
      <w:sz w:val="24"/>
    </w:rPr>
  </w:style>
  <w:style w:type="character" w:customStyle="1" w:styleId="NummersChar1">
    <w:name w:val="Nummers Char1"/>
    <w:basedOn w:val="DefaultParagraphFont"/>
    <w:link w:val="Nummers"/>
    <w:rsid w:val="00CE4ABE"/>
    <w:rPr>
      <w:rFonts w:ascii="Palatino Linotype" w:eastAsia="Times New Roman" w:hAnsi="Palatino Linotype" w:cs="Times New Roman"/>
      <w:sz w:val="24"/>
      <w:szCs w:val="20"/>
    </w:rPr>
  </w:style>
  <w:style w:type="paragraph" w:customStyle="1" w:styleId="Bullets">
    <w:name w:val="Bullets"/>
    <w:basedOn w:val="Normal"/>
    <w:link w:val="BulletsChar"/>
    <w:autoRedefine/>
    <w:qFormat/>
    <w:rsid w:val="00CE4ABE"/>
    <w:pPr>
      <w:tabs>
        <w:tab w:val="num" w:pos="720"/>
      </w:tabs>
      <w:ind w:left="357" w:hanging="357"/>
    </w:pPr>
    <w:rPr>
      <w:sz w:val="24"/>
      <w:szCs w:val="22"/>
    </w:rPr>
  </w:style>
  <w:style w:type="character" w:customStyle="1" w:styleId="BulletsChar">
    <w:name w:val="Bullets Char"/>
    <w:basedOn w:val="DefaultParagraphFont"/>
    <w:link w:val="Bullets"/>
    <w:rsid w:val="00CE4ABE"/>
    <w:rPr>
      <w:rFonts w:ascii="Palatino Linotype" w:hAnsi="Palatino Linotype"/>
      <w:sz w:val="24"/>
    </w:rPr>
  </w:style>
  <w:style w:type="paragraph" w:customStyle="1" w:styleId="Streepjes">
    <w:name w:val="Streepjes"/>
    <w:basedOn w:val="Bullets"/>
    <w:link w:val="StrepenChar"/>
    <w:autoRedefine/>
    <w:qFormat/>
    <w:rsid w:val="00CE4ABE"/>
    <w:pPr>
      <w:ind w:left="360" w:hanging="360"/>
    </w:pPr>
  </w:style>
  <w:style w:type="character" w:customStyle="1" w:styleId="StrepenChar">
    <w:name w:val="Strepen Char"/>
    <w:basedOn w:val="BulletsChar"/>
    <w:link w:val="Streepjes"/>
    <w:rsid w:val="00CE4ABE"/>
    <w:rPr>
      <w:rFonts w:ascii="Palatino Linotype" w:hAnsi="Palatino Linotype"/>
      <w:sz w:val="24"/>
    </w:rPr>
  </w:style>
  <w:style w:type="paragraph" w:customStyle="1" w:styleId="achtergrondinformatieTitel">
    <w:name w:val="achtergrondinformatie Titel"/>
    <w:basedOn w:val="Normal"/>
    <w:link w:val="achtergrondinformatieTitelChar"/>
    <w:qFormat/>
    <w:rsid w:val="00CE4ABE"/>
    <w:pPr>
      <w:spacing w:after="200" w:line="276" w:lineRule="auto"/>
      <w:contextualSpacing w:val="0"/>
    </w:pPr>
    <w:rPr>
      <w:rFonts w:eastAsia="Times New Roman" w:cs="Times New Roman"/>
      <w:b/>
      <w:sz w:val="20"/>
    </w:rPr>
  </w:style>
  <w:style w:type="character" w:customStyle="1" w:styleId="achtergrondinformatieTitelChar">
    <w:name w:val="achtergrondinformatie Titel Char"/>
    <w:basedOn w:val="DefaultParagraphFont"/>
    <w:link w:val="achtergrondinformatieTitel"/>
    <w:rsid w:val="00CE4ABE"/>
    <w:rPr>
      <w:rFonts w:ascii="Palatino Linotype" w:eastAsia="Times New Roman" w:hAnsi="Palatino Linotype" w:cs="Times New Roman"/>
      <w:b/>
      <w:sz w:val="20"/>
      <w:szCs w:val="20"/>
    </w:rPr>
  </w:style>
  <w:style w:type="paragraph" w:customStyle="1" w:styleId="bulletsachtergrondinfo">
    <w:name w:val="bullets achtergrondinfo"/>
    <w:basedOn w:val="achtergrondinformatieTitel"/>
    <w:link w:val="bulletsachtergrondinfoChar"/>
    <w:qFormat/>
    <w:rsid w:val="00CE4ABE"/>
    <w:pPr>
      <w:tabs>
        <w:tab w:val="num" w:pos="720"/>
      </w:tabs>
      <w:ind w:left="720" w:hanging="360"/>
    </w:pPr>
    <w:rPr>
      <w:b w:val="0"/>
    </w:rPr>
  </w:style>
  <w:style w:type="character" w:customStyle="1" w:styleId="bulletsachtergrondinfoChar">
    <w:name w:val="bullets achtergrondinfo Char"/>
    <w:basedOn w:val="achtergrondinformatieTitelChar"/>
    <w:link w:val="bulletsachtergrondinfo"/>
    <w:rsid w:val="00CE4ABE"/>
    <w:rPr>
      <w:rFonts w:ascii="Palatino Linotype" w:eastAsia="Times New Roman" w:hAnsi="Palatino Linotype" w:cs="Times New Roman"/>
      <w:b w:val="0"/>
      <w:sz w:val="20"/>
      <w:szCs w:val="20"/>
    </w:rPr>
  </w:style>
  <w:style w:type="paragraph" w:customStyle="1" w:styleId="ontwikkelddoor">
    <w:name w:val="ontwikkeld door"/>
    <w:basedOn w:val="Normal"/>
    <w:link w:val="ontwikkelddoorChar"/>
    <w:qFormat/>
    <w:rsid w:val="00CE4ABE"/>
    <w:rPr>
      <w:rFonts w:eastAsia="Times New Roman" w:cs="Times New Roman"/>
      <w:i/>
      <w:sz w:val="20"/>
    </w:rPr>
  </w:style>
  <w:style w:type="character" w:customStyle="1" w:styleId="ontwikkelddoorChar">
    <w:name w:val="ontwikkeld door Char"/>
    <w:basedOn w:val="DefaultParagraphFont"/>
    <w:link w:val="ontwikkelddoor"/>
    <w:rsid w:val="00CE4ABE"/>
    <w:rPr>
      <w:rFonts w:ascii="Palatino Linotype" w:eastAsia="Times New Roman" w:hAnsi="Palatino Linotype" w:cs="Times New Roman"/>
      <w:i/>
      <w:sz w:val="20"/>
      <w:szCs w:val="20"/>
    </w:rPr>
  </w:style>
  <w:style w:type="character" w:customStyle="1" w:styleId="Heading1Char">
    <w:name w:val="Heading 1 Char"/>
    <w:aliases w:val="Title Char"/>
    <w:basedOn w:val="DefaultParagraphFont"/>
    <w:link w:val="Heading1"/>
    <w:uiPriority w:val="9"/>
    <w:rsid w:val="00CE4ABE"/>
    <w:rPr>
      <w:rFonts w:ascii="Palatino Linotype" w:eastAsiaTheme="majorEastAsia" w:hAnsi="Palatino Linotype" w:cstheme="majorBidi"/>
      <w:b/>
      <w:bCs/>
      <w:caps/>
      <w:sz w:val="24"/>
      <w:szCs w:val="28"/>
    </w:rPr>
  </w:style>
  <w:style w:type="character" w:customStyle="1" w:styleId="Heading2Char">
    <w:name w:val="Heading 2 Char"/>
    <w:aliases w:val="Bold Char"/>
    <w:basedOn w:val="DefaultParagraphFont"/>
    <w:link w:val="Heading2"/>
    <w:uiPriority w:val="9"/>
    <w:rsid w:val="00CE4ABE"/>
    <w:rPr>
      <w:rFonts w:ascii="Palatino Linotype" w:eastAsiaTheme="majorEastAsia" w:hAnsi="Palatino Linotype" w:cstheme="majorBidi"/>
      <w:b/>
      <w:bCs/>
      <w:sz w:val="24"/>
      <w:szCs w:val="26"/>
    </w:rPr>
  </w:style>
  <w:style w:type="character" w:customStyle="1" w:styleId="Heading3Char">
    <w:name w:val="Heading 3 Char"/>
    <w:aliases w:val="Underline Char"/>
    <w:basedOn w:val="DefaultParagraphFont"/>
    <w:link w:val="Heading3"/>
    <w:uiPriority w:val="9"/>
    <w:rsid w:val="00CE4ABE"/>
    <w:rPr>
      <w:rFonts w:ascii="Palatino Linotype" w:eastAsiaTheme="majorEastAsia" w:hAnsi="Palatino Linotype" w:cstheme="majorBidi"/>
      <w:bCs/>
      <w:sz w:val="24"/>
      <w:u w:val="single"/>
    </w:rPr>
  </w:style>
  <w:style w:type="character" w:customStyle="1" w:styleId="Heading4Char">
    <w:name w:val="Heading 4 Char"/>
    <w:aliases w:val="Italics Char"/>
    <w:basedOn w:val="DefaultParagraphFont"/>
    <w:link w:val="Heading4"/>
    <w:uiPriority w:val="9"/>
    <w:rsid w:val="00CE4ABE"/>
    <w:rPr>
      <w:rFonts w:ascii="Palatino Linotype" w:eastAsiaTheme="majorEastAsia" w:hAnsi="Palatino Linotype" w:cstheme="majorBidi"/>
      <w:bCs/>
      <w:i/>
      <w:iCs/>
      <w:sz w:val="24"/>
    </w:rPr>
  </w:style>
  <w:style w:type="character" w:customStyle="1" w:styleId="Heading5Char">
    <w:name w:val="Heading 5 Char"/>
    <w:basedOn w:val="DefaultParagraphFont"/>
    <w:link w:val="Heading5"/>
    <w:uiPriority w:val="9"/>
    <w:semiHidden/>
    <w:rsid w:val="00CE4AB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E4AB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E4AB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E4AB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E4AB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CE4ABE"/>
    <w:pPr>
      <w:outlineLvl w:val="9"/>
    </w:pPr>
    <w:rPr>
      <w:sz w:val="22"/>
      <w:lang w:bidi="en-US"/>
    </w:rPr>
  </w:style>
  <w:style w:type="paragraph" w:styleId="ListParagraph">
    <w:name w:val="List Paragraph"/>
    <w:basedOn w:val="Normal"/>
    <w:uiPriority w:val="34"/>
    <w:rsid w:val="00AD7E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570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5</cp:revision>
  <dcterms:created xsi:type="dcterms:W3CDTF">2014-01-29T11:30:00Z</dcterms:created>
  <dcterms:modified xsi:type="dcterms:W3CDTF">2014-02-05T18:49:00Z</dcterms:modified>
</cp:coreProperties>
</file>