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2D" w:rsidRPr="00161F4E" w:rsidRDefault="00B4692D" w:rsidP="00814376">
      <w:pPr>
        <w:pStyle w:val="2estreepjes"/>
        <w:numPr>
          <w:ilvl w:val="0"/>
          <w:numId w:val="0"/>
        </w:numPr>
        <w:rPr>
          <w:b/>
          <w:sz w:val="22"/>
          <w:szCs w:val="22"/>
        </w:rPr>
      </w:pPr>
      <w:r w:rsidRPr="00161F4E">
        <w:rPr>
          <w:b/>
          <w:sz w:val="22"/>
          <w:szCs w:val="22"/>
        </w:rPr>
        <w:t xml:space="preserve">Notulen </w:t>
      </w:r>
      <w:r w:rsidR="00E549D8">
        <w:rPr>
          <w:b/>
          <w:sz w:val="22"/>
          <w:szCs w:val="22"/>
        </w:rPr>
        <w:t>10</w:t>
      </w:r>
      <w:r w:rsidR="00DE682C">
        <w:rPr>
          <w:b/>
          <w:sz w:val="22"/>
          <w:szCs w:val="22"/>
        </w:rPr>
        <w:t xml:space="preserve"> december</w:t>
      </w:r>
      <w:r w:rsidR="0091759C">
        <w:rPr>
          <w:b/>
          <w:sz w:val="22"/>
          <w:szCs w:val="22"/>
        </w:rPr>
        <w:t xml:space="preserve"> </w:t>
      </w:r>
      <w:r w:rsidR="004229F1">
        <w:rPr>
          <w:b/>
          <w:sz w:val="22"/>
          <w:szCs w:val="22"/>
        </w:rPr>
        <w:t>2014</w:t>
      </w:r>
      <w:r w:rsidR="0036127D">
        <w:rPr>
          <w:b/>
          <w:sz w:val="22"/>
          <w:szCs w:val="22"/>
        </w:rPr>
        <w:t xml:space="preserve">, </w:t>
      </w:r>
      <w:r w:rsidR="00A1135A">
        <w:rPr>
          <w:b/>
          <w:sz w:val="22"/>
          <w:szCs w:val="22"/>
        </w:rPr>
        <w:t>PB vergadering</w:t>
      </w:r>
    </w:p>
    <w:p w:rsidR="00B4692D" w:rsidRPr="00161F4E" w:rsidRDefault="00B4692D" w:rsidP="00814376">
      <w:pPr>
        <w:rPr>
          <w:b/>
          <w:szCs w:val="22"/>
        </w:rPr>
      </w:pPr>
    </w:p>
    <w:p w:rsidR="00B042B7" w:rsidRDefault="00B4692D" w:rsidP="00814376">
      <w:pPr>
        <w:rPr>
          <w:szCs w:val="22"/>
        </w:rPr>
      </w:pPr>
      <w:r w:rsidRPr="006B045F">
        <w:rPr>
          <w:b/>
          <w:szCs w:val="22"/>
        </w:rPr>
        <w:t xml:space="preserve">Aanwezig: </w:t>
      </w:r>
      <w:r w:rsidR="0091759C">
        <w:rPr>
          <w:szCs w:val="22"/>
        </w:rPr>
        <w:t>Jerry</w:t>
      </w:r>
      <w:r w:rsidR="00560278" w:rsidRPr="006B045F">
        <w:rPr>
          <w:szCs w:val="22"/>
        </w:rPr>
        <w:t xml:space="preserve"> (voorzitter</w:t>
      </w:r>
      <w:r w:rsidR="00400623">
        <w:rPr>
          <w:szCs w:val="22"/>
        </w:rPr>
        <w:t>)</w:t>
      </w:r>
      <w:r w:rsidR="00DF088C">
        <w:rPr>
          <w:szCs w:val="22"/>
        </w:rPr>
        <w:t>,</w:t>
      </w:r>
      <w:r w:rsidR="006B045F" w:rsidRPr="006B045F">
        <w:rPr>
          <w:szCs w:val="22"/>
        </w:rPr>
        <w:t xml:space="preserve"> </w:t>
      </w:r>
      <w:r w:rsidR="001B7F63">
        <w:rPr>
          <w:szCs w:val="22"/>
        </w:rPr>
        <w:t>Lisette</w:t>
      </w:r>
      <w:r w:rsidR="00FB1569">
        <w:rPr>
          <w:szCs w:val="22"/>
        </w:rPr>
        <w:t xml:space="preserve"> H</w:t>
      </w:r>
      <w:r w:rsidR="00DF088C">
        <w:rPr>
          <w:szCs w:val="22"/>
        </w:rPr>
        <w:t>.</w:t>
      </w:r>
      <w:r w:rsidR="009243C4">
        <w:rPr>
          <w:szCs w:val="22"/>
        </w:rPr>
        <w:t xml:space="preserve"> (notulist)</w:t>
      </w:r>
      <w:r w:rsidR="00291261">
        <w:rPr>
          <w:szCs w:val="22"/>
        </w:rPr>
        <w:t>,</w:t>
      </w:r>
      <w:r w:rsidR="00A96629">
        <w:rPr>
          <w:szCs w:val="22"/>
        </w:rPr>
        <w:t xml:space="preserve"> </w:t>
      </w:r>
      <w:r w:rsidR="00DE682C">
        <w:rPr>
          <w:szCs w:val="22"/>
        </w:rPr>
        <w:t>Elisa</w:t>
      </w:r>
      <w:r w:rsidR="00291261">
        <w:rPr>
          <w:szCs w:val="22"/>
        </w:rPr>
        <w:t xml:space="preserve">, </w:t>
      </w:r>
      <w:r w:rsidR="00DE682C">
        <w:rPr>
          <w:szCs w:val="22"/>
        </w:rPr>
        <w:t>Nico</w:t>
      </w:r>
      <w:r w:rsidR="0091759C">
        <w:rPr>
          <w:szCs w:val="22"/>
        </w:rPr>
        <w:t xml:space="preserve">, </w:t>
      </w:r>
      <w:r w:rsidR="005D2A47">
        <w:rPr>
          <w:szCs w:val="22"/>
        </w:rPr>
        <w:t>Janneke</w:t>
      </w:r>
      <w:r w:rsidR="00206F45">
        <w:rPr>
          <w:szCs w:val="22"/>
        </w:rPr>
        <w:t>, Nienke</w:t>
      </w:r>
      <w:r w:rsidR="00BB63FE">
        <w:rPr>
          <w:szCs w:val="22"/>
        </w:rPr>
        <w:t>, Brit</w:t>
      </w:r>
      <w:r w:rsidR="00916CCD">
        <w:rPr>
          <w:szCs w:val="22"/>
        </w:rPr>
        <w:t>, Christa</w:t>
      </w:r>
    </w:p>
    <w:p w:rsidR="0020341F" w:rsidRDefault="00771867" w:rsidP="00814376">
      <w:pPr>
        <w:rPr>
          <w:szCs w:val="22"/>
        </w:rPr>
      </w:pPr>
      <w:r>
        <w:rPr>
          <w:b/>
          <w:szCs w:val="22"/>
        </w:rPr>
        <w:t>Afwezig</w:t>
      </w:r>
      <w:r w:rsidR="008E0309" w:rsidRPr="006B045F">
        <w:rPr>
          <w:b/>
          <w:szCs w:val="22"/>
        </w:rPr>
        <w:t>:</w:t>
      </w:r>
      <w:r>
        <w:rPr>
          <w:b/>
          <w:szCs w:val="22"/>
        </w:rPr>
        <w:t xml:space="preserve"> </w:t>
      </w:r>
      <w:r w:rsidR="009243C4">
        <w:rPr>
          <w:b/>
          <w:szCs w:val="22"/>
        </w:rPr>
        <w:t>-</w:t>
      </w:r>
    </w:p>
    <w:p w:rsidR="00BB63FE" w:rsidRDefault="00BB63FE" w:rsidP="00BB63FE">
      <w:pPr>
        <w:contextualSpacing w:val="0"/>
        <w:rPr>
          <w:rFonts w:ascii="Calibri" w:eastAsia="Times New Roman" w:hAnsi="Calibri" w:cs="Times New Roman"/>
          <w:b/>
          <w:bCs/>
          <w:sz w:val="20"/>
          <w:lang w:eastAsia="nl-NL"/>
        </w:rPr>
      </w:pPr>
    </w:p>
    <w:p w:rsidR="00DE682C" w:rsidRDefault="00BB63FE" w:rsidP="00DE682C">
      <w:pPr>
        <w:jc w:val="both"/>
        <w:rPr>
          <w:rFonts w:ascii="Calibri" w:eastAsiaTheme="minorHAnsi" w:hAnsi="Calibri"/>
          <w:b/>
          <w:bCs/>
          <w:sz w:val="20"/>
        </w:rPr>
      </w:pPr>
      <w:r w:rsidRPr="00BB63FE">
        <w:rPr>
          <w:rFonts w:ascii="Calibri" w:eastAsia="Times New Roman" w:hAnsi="Calibri" w:cs="Times New Roman"/>
          <w:szCs w:val="22"/>
          <w:lang w:eastAsia="nl-NL"/>
        </w:rPr>
        <w:t> </w:t>
      </w:r>
      <w:r w:rsidR="00DE682C">
        <w:rPr>
          <w:b/>
          <w:bCs/>
          <w:sz w:val="20"/>
        </w:rPr>
        <w:t xml:space="preserve">Vergadering woensdag 3 december 2014 (week 49)                               B1.49A                  Notulist: </w:t>
      </w:r>
      <w:r w:rsidR="009243C4">
        <w:rPr>
          <w:b/>
          <w:bCs/>
          <w:sz w:val="20"/>
        </w:rPr>
        <w:t>Lisette</w:t>
      </w:r>
    </w:p>
    <w:p w:rsidR="009243C4" w:rsidRPr="009243C4" w:rsidRDefault="009243C4" w:rsidP="009243C4">
      <w:pPr>
        <w:contextualSpacing w:val="0"/>
        <w:rPr>
          <w:sz w:val="20"/>
        </w:rPr>
      </w:pPr>
      <w:r w:rsidRPr="009243C4">
        <w:rPr>
          <w:sz w:val="20"/>
        </w:rPr>
        <w:t>13.30-13.40         Notulen en actielijst</w:t>
      </w:r>
    </w:p>
    <w:p w:rsidR="009243C4" w:rsidRPr="009243C4" w:rsidRDefault="009243C4" w:rsidP="009243C4">
      <w:pPr>
        <w:contextualSpacing w:val="0"/>
        <w:rPr>
          <w:sz w:val="20"/>
        </w:rPr>
      </w:pPr>
      <w:r w:rsidRPr="009243C4">
        <w:rPr>
          <w:sz w:val="20"/>
        </w:rPr>
        <w:t>13.40-13.50         Mededelingen en ingekomen stukken</w:t>
      </w:r>
    </w:p>
    <w:p w:rsidR="009243C4" w:rsidRPr="009243C4" w:rsidRDefault="009243C4" w:rsidP="009243C4">
      <w:pPr>
        <w:contextualSpacing w:val="0"/>
        <w:rPr>
          <w:sz w:val="20"/>
        </w:rPr>
      </w:pPr>
      <w:r w:rsidRPr="009243C4">
        <w:rPr>
          <w:sz w:val="20"/>
        </w:rPr>
        <w:t>13.50-14.20         Voorbespreking WG 10 + WG 11 (minisymposium)</w:t>
      </w:r>
    </w:p>
    <w:p w:rsidR="009243C4" w:rsidRPr="009243C4" w:rsidRDefault="009243C4" w:rsidP="009243C4">
      <w:pPr>
        <w:contextualSpacing w:val="0"/>
        <w:rPr>
          <w:sz w:val="20"/>
        </w:rPr>
      </w:pPr>
      <w:r w:rsidRPr="009243C4">
        <w:rPr>
          <w:sz w:val="20"/>
        </w:rPr>
        <w:t>14.20-14:30         Pauze</w:t>
      </w:r>
    </w:p>
    <w:p w:rsidR="009243C4" w:rsidRPr="009243C4" w:rsidRDefault="009243C4" w:rsidP="009243C4">
      <w:pPr>
        <w:contextualSpacing w:val="0"/>
        <w:rPr>
          <w:sz w:val="20"/>
        </w:rPr>
      </w:pPr>
      <w:r w:rsidRPr="009243C4">
        <w:rPr>
          <w:sz w:val="20"/>
        </w:rPr>
        <w:t>14.30-15.15         Kalibratie LV</w:t>
      </w:r>
    </w:p>
    <w:p w:rsidR="009243C4" w:rsidRPr="009243C4" w:rsidRDefault="009243C4" w:rsidP="009243C4">
      <w:pPr>
        <w:contextualSpacing w:val="0"/>
        <w:rPr>
          <w:sz w:val="20"/>
        </w:rPr>
      </w:pPr>
      <w:r w:rsidRPr="009243C4">
        <w:rPr>
          <w:sz w:val="20"/>
        </w:rPr>
        <w:t>15.15-15.20         WVTTK</w:t>
      </w:r>
    </w:p>
    <w:p w:rsidR="009243C4" w:rsidRPr="009243C4" w:rsidRDefault="009243C4" w:rsidP="009243C4">
      <w:pPr>
        <w:contextualSpacing w:val="0"/>
        <w:rPr>
          <w:sz w:val="20"/>
        </w:rPr>
      </w:pPr>
      <w:r w:rsidRPr="009243C4">
        <w:rPr>
          <w:sz w:val="20"/>
        </w:rPr>
        <w:t>15.20-15.25         Rondvraag</w:t>
      </w:r>
    </w:p>
    <w:p w:rsidR="00BB63FE" w:rsidRPr="00BB63FE" w:rsidRDefault="009243C4" w:rsidP="009243C4">
      <w:pPr>
        <w:contextualSpacing w:val="0"/>
        <w:rPr>
          <w:rFonts w:ascii="Times New Roman" w:eastAsia="Times New Roman" w:hAnsi="Times New Roman" w:cs="Times New Roman"/>
          <w:sz w:val="24"/>
          <w:szCs w:val="24"/>
          <w:lang w:eastAsia="nl-NL"/>
        </w:rPr>
      </w:pPr>
      <w:r w:rsidRPr="009243C4">
        <w:rPr>
          <w:sz w:val="20"/>
        </w:rPr>
        <w:t>15.25-16.00         Intervisie</w:t>
      </w:r>
    </w:p>
    <w:p w:rsidR="00206F45" w:rsidRDefault="00206F45" w:rsidP="005D2A47">
      <w:pPr>
        <w:jc w:val="both"/>
        <w:rPr>
          <w:b/>
          <w:bCs/>
          <w:sz w:val="20"/>
        </w:rPr>
      </w:pPr>
    </w:p>
    <w:p w:rsidR="00206F45" w:rsidRDefault="00BB63FE" w:rsidP="00206F45">
      <w:pPr>
        <w:rPr>
          <w:b/>
        </w:rPr>
      </w:pPr>
      <w:r>
        <w:rPr>
          <w:b/>
        </w:rPr>
        <w:t>N</w:t>
      </w:r>
      <w:r w:rsidR="00206F45">
        <w:rPr>
          <w:b/>
        </w:rPr>
        <w:t>otulen</w:t>
      </w:r>
      <w:r>
        <w:rPr>
          <w:b/>
        </w:rPr>
        <w:t xml:space="preserve"> en actielijst</w:t>
      </w:r>
      <w:r w:rsidR="00206F45">
        <w:rPr>
          <w:b/>
        </w:rPr>
        <w:t>:</w:t>
      </w:r>
    </w:p>
    <w:p w:rsidR="001068FC" w:rsidRDefault="009243C4" w:rsidP="001068FC">
      <w:pPr>
        <w:pStyle w:val="ListParagraph"/>
        <w:numPr>
          <w:ilvl w:val="0"/>
          <w:numId w:val="31"/>
        </w:numPr>
      </w:pPr>
      <w:r>
        <w:t xml:space="preserve">De notulen zijn </w:t>
      </w:r>
      <w:r w:rsidR="00916CCD">
        <w:t xml:space="preserve">goedgekeurd, </w:t>
      </w:r>
      <w:r>
        <w:t xml:space="preserve">de </w:t>
      </w:r>
      <w:r w:rsidR="00916CCD">
        <w:t xml:space="preserve">actielijst </w:t>
      </w:r>
      <w:r>
        <w:t xml:space="preserve">zijn </w:t>
      </w:r>
      <w:r w:rsidR="00916CCD">
        <w:t>bijgewerkt</w:t>
      </w:r>
      <w:r>
        <w:t>.</w:t>
      </w:r>
    </w:p>
    <w:p w:rsidR="00771867" w:rsidRDefault="00771867" w:rsidP="00107E61">
      <w:pPr>
        <w:rPr>
          <w:b/>
        </w:rPr>
      </w:pPr>
    </w:p>
    <w:p w:rsidR="001068FC" w:rsidRDefault="001068FC" w:rsidP="00107E61">
      <w:pPr>
        <w:rPr>
          <w:b/>
        </w:rPr>
      </w:pPr>
    </w:p>
    <w:p w:rsidR="005D2A47" w:rsidRDefault="00A20140" w:rsidP="00107E61">
      <w:pPr>
        <w:rPr>
          <w:b/>
        </w:rPr>
      </w:pPr>
      <w:r>
        <w:rPr>
          <w:b/>
        </w:rPr>
        <w:t>Mededelingen:</w:t>
      </w:r>
    </w:p>
    <w:p w:rsidR="00E549D8" w:rsidRDefault="00E549D8" w:rsidP="000703E1">
      <w:r>
        <w:t>Jerry:</w:t>
      </w:r>
    </w:p>
    <w:p w:rsidR="009243C4" w:rsidRDefault="009243C4" w:rsidP="009243C4">
      <w:pPr>
        <w:pStyle w:val="ListParagraph"/>
        <w:numPr>
          <w:ilvl w:val="0"/>
          <w:numId w:val="31"/>
        </w:numPr>
      </w:pPr>
      <w:r>
        <w:t xml:space="preserve">De mentorgesprekken </w:t>
      </w:r>
      <w:r>
        <w:t xml:space="preserve">in het tweede semester </w:t>
      </w:r>
      <w:r>
        <w:t xml:space="preserve">zullen </w:t>
      </w:r>
      <w:r>
        <w:t xml:space="preserve">worden ingeroosterd </w:t>
      </w:r>
      <w:r>
        <w:t>in week 9 en 13 op maandag en dinsdag</w:t>
      </w:r>
      <w:r>
        <w:t>, omdat dat roostertechnisch niet anders kan</w:t>
      </w:r>
      <w:r>
        <w:t>. Janneke zit dan in Utrecht en daar wordt een alternatief voor gevonden.</w:t>
      </w:r>
    </w:p>
    <w:p w:rsidR="00E549D8" w:rsidRDefault="00E549D8" w:rsidP="00E549D8">
      <w:pPr>
        <w:pStyle w:val="ListParagraph"/>
        <w:numPr>
          <w:ilvl w:val="0"/>
          <w:numId w:val="31"/>
        </w:numPr>
      </w:pPr>
      <w:r>
        <w:t>Honoursprogramma: Er zijn 5 aanmeldingen, vorig jaar 20 rond deze tijd. Het is onduidelijk waar het aan ligt. Besteed hier aandacht aan tijdens de werkgroepen. Spreek goede studenten aan om te vragen of het wat voor ze is. Benadruk dat er geen ingangseisen voor zijn. Het zou kunnen dat er geen groep komt.</w:t>
      </w:r>
    </w:p>
    <w:p w:rsidR="00E549D8" w:rsidRDefault="00E549D8" w:rsidP="009243C4">
      <w:pPr>
        <w:pStyle w:val="ListParagraph"/>
        <w:numPr>
          <w:ilvl w:val="0"/>
          <w:numId w:val="31"/>
        </w:numPr>
      </w:pPr>
      <w:r>
        <w:t xml:space="preserve">BSA: Volgend collegejaar wordt </w:t>
      </w:r>
      <w:r w:rsidR="009243C4">
        <w:t>het bindend studie-advies (BSA)</w:t>
      </w:r>
      <w:r>
        <w:t xml:space="preserve"> ingevoerd. Omdat de rendementen </w:t>
      </w:r>
      <w:r w:rsidR="009243C4">
        <w:t xml:space="preserve">bij PB </w:t>
      </w:r>
      <w:r>
        <w:t xml:space="preserve">goed zijn, was dit eerder niet nodig. Als studenten minder dan 42 EC halen, krijgen ze een negatief BSA. In januari krijgen ze een pre-advies. Ons vak telt mee voor het </w:t>
      </w:r>
      <w:r w:rsidR="009243C4">
        <w:t>(pre-)</w:t>
      </w:r>
      <w:r>
        <w:t xml:space="preserve">advies. Er zijn geen plannen om onze mentorgesprekken hier een rol in te laten spelen. </w:t>
      </w:r>
    </w:p>
    <w:p w:rsidR="00E549D8" w:rsidRDefault="00E549D8" w:rsidP="000703E1"/>
    <w:p w:rsidR="00E549D8" w:rsidRDefault="00E549D8" w:rsidP="000703E1">
      <w:pPr>
        <w:rPr>
          <w:b/>
        </w:rPr>
      </w:pPr>
      <w:r>
        <w:rPr>
          <w:b/>
        </w:rPr>
        <w:t>Inhaalweek:</w:t>
      </w:r>
    </w:p>
    <w:p w:rsidR="00E31388" w:rsidRDefault="00E549D8" w:rsidP="00E549D8">
      <w:pPr>
        <w:pStyle w:val="ListParagraph"/>
        <w:numPr>
          <w:ilvl w:val="0"/>
          <w:numId w:val="31"/>
        </w:numPr>
      </w:pPr>
      <w:r>
        <w:t xml:space="preserve">Nico: </w:t>
      </w:r>
      <w:r w:rsidRPr="006E73EF">
        <w:rPr>
          <w:i/>
        </w:rPr>
        <w:t>Hoeveel dagen</w:t>
      </w:r>
      <w:r>
        <w:t xml:space="preserve"> krijgen studenten om </w:t>
      </w:r>
      <w:r w:rsidR="009243C4">
        <w:t>hun herkansing te</w:t>
      </w:r>
      <w:r>
        <w:t xml:space="preserve"> schrijven? </w:t>
      </w:r>
      <w:r w:rsidR="00F63C51">
        <w:t xml:space="preserve">7 kalenderdagen voor 1 verslag, 10 voor 2 verslagen. Nico: Telt </w:t>
      </w:r>
      <w:r>
        <w:t xml:space="preserve">kerst </w:t>
      </w:r>
      <w:r w:rsidR="00F63C51">
        <w:t xml:space="preserve">en de </w:t>
      </w:r>
      <w:r w:rsidR="00F63C51" w:rsidRPr="006E73EF">
        <w:rPr>
          <w:i/>
        </w:rPr>
        <w:t>kerstvakantie</w:t>
      </w:r>
      <w:r w:rsidR="00F63C51">
        <w:t xml:space="preserve"> </w:t>
      </w:r>
      <w:r>
        <w:t xml:space="preserve">ook </w:t>
      </w:r>
      <w:r w:rsidR="00F63C51">
        <w:t>als kalenderdag</w:t>
      </w:r>
      <w:r>
        <w:t xml:space="preserve">, als </w:t>
      </w:r>
      <w:r w:rsidR="00F63C51">
        <w:t xml:space="preserve">zijn </w:t>
      </w:r>
      <w:r>
        <w:t>consultgesprekken vóór de kerst zijn</w:t>
      </w:r>
      <w:r w:rsidR="00F63C51">
        <w:t>?</w:t>
      </w:r>
      <w:r>
        <w:t xml:space="preserve"> Hertentamenstudenten moeten ook in de kerstvakantie leren. Nico spreekt </w:t>
      </w:r>
      <w:r w:rsidR="00F63C51">
        <w:t xml:space="preserve">zijn studenten </w:t>
      </w:r>
      <w:r>
        <w:t xml:space="preserve">vrijdagmiddag 19 december, </w:t>
      </w:r>
      <w:r w:rsidR="00F63C51">
        <w:t xml:space="preserve">na het tentamen, </w:t>
      </w:r>
      <w:r>
        <w:t xml:space="preserve">Nienke op 22 en 23 december. </w:t>
      </w:r>
      <w:r w:rsidR="00F63C51">
        <w:t xml:space="preserve">Nico’s studenten </w:t>
      </w:r>
      <w:r>
        <w:t xml:space="preserve">zouden 27 december </w:t>
      </w:r>
      <w:r w:rsidR="00F63C51">
        <w:t xml:space="preserve">hun verslag </w:t>
      </w:r>
      <w:r>
        <w:t xml:space="preserve">moeten inleveren. </w:t>
      </w:r>
      <w:r w:rsidR="00F63C51">
        <w:t xml:space="preserve">Met de kerstvakantie wordt dat </w:t>
      </w:r>
      <w:r>
        <w:t>29 december. Christa: Mijn studenten willen ook wel in de kerstvakantie herkansen</w:t>
      </w:r>
      <w:r w:rsidR="00F63C51">
        <w:t>, is dat wel eerlijk?</w:t>
      </w:r>
      <w:r>
        <w:t xml:space="preserve"> Britt: </w:t>
      </w:r>
      <w:r w:rsidR="00F63C51">
        <w:t xml:space="preserve">Studenten die daarna consult hebben, </w:t>
      </w:r>
      <w:r>
        <w:t xml:space="preserve">zouden </w:t>
      </w:r>
      <w:r w:rsidR="00F63C51">
        <w:t xml:space="preserve">ook vast </w:t>
      </w:r>
      <w:r>
        <w:t>in de kerst</w:t>
      </w:r>
      <w:r w:rsidR="00F63C51">
        <w:t>vakantie</w:t>
      </w:r>
      <w:r>
        <w:t xml:space="preserve"> kunnen gaan werken</w:t>
      </w:r>
      <w:r w:rsidR="00F63C51">
        <w:t xml:space="preserve">, al hebben ze dan </w:t>
      </w:r>
      <w:r w:rsidR="00F63C51">
        <w:lastRenderedPageBreak/>
        <w:t>nog geen consult gehad</w:t>
      </w:r>
      <w:r>
        <w:t xml:space="preserve">. Nienke had 5 januari voor 8:00 in haar hoofd als deadline. </w:t>
      </w:r>
      <w:r w:rsidR="00F63C51">
        <w:t>Iedereen is het daarmee eens en Nico houdt deze deadline ook aan.</w:t>
      </w:r>
      <w:r>
        <w:br/>
      </w:r>
      <w:r w:rsidRPr="006E73EF">
        <w:rPr>
          <w:i/>
        </w:rPr>
        <w:t>Reflectie-opdracht:</w:t>
      </w:r>
      <w:r>
        <w:t xml:space="preserve"> </w:t>
      </w:r>
      <w:r w:rsidR="00F63C51">
        <w:t xml:space="preserve">De vraag is of Nico’s studenten </w:t>
      </w:r>
      <w:r>
        <w:t xml:space="preserve">daar net voor het gesprek </w:t>
      </w:r>
      <w:r w:rsidR="00F63C51">
        <w:t>wel tijd voor hebben, als ze ’s ochtends tentamen hebben</w:t>
      </w:r>
      <w:r>
        <w:t xml:space="preserve">. </w:t>
      </w:r>
      <w:r w:rsidR="00E31388">
        <w:t>Het is een serieuze opdracht, waarbij ze hun hele verslag moeten uitpluizen</w:t>
      </w:r>
      <w:r w:rsidR="00F63C51">
        <w:t xml:space="preserve"> en de empirische cyclus moeten highlighten. Is deze opdracht wel relevant voor het LV? Nee. De reflectie-opdracht wordt daarom gesplitst naar een deel voor de OB en een deel voor het LV.</w:t>
      </w:r>
      <w:r w:rsidR="006E73EF">
        <w:t xml:space="preserve"> De structuur in hun eigen verslag aangeven is wellicht nuttiger.</w:t>
      </w:r>
      <w:r w:rsidR="00F63C51">
        <w:t xml:space="preserve"> </w:t>
      </w:r>
      <w:r w:rsidR="006E73EF">
        <w:t xml:space="preserve">Dit regelt Elisa. </w:t>
      </w:r>
      <w:r w:rsidR="00E31388">
        <w:t xml:space="preserve">Nico zou ze ook een uur na het tentamen de </w:t>
      </w:r>
      <w:r w:rsidR="00F63C51">
        <w:t>reflectie-</w:t>
      </w:r>
      <w:r w:rsidR="00E31388">
        <w:t xml:space="preserve">opdracht kunnen laten maken. </w:t>
      </w:r>
      <w:r w:rsidR="00F63C51">
        <w:t xml:space="preserve">Het doel is dat de studenten gefocust zijn. Een alternatieve opdracht </w:t>
      </w:r>
      <w:r w:rsidR="006E73EF">
        <w:t xml:space="preserve">van Nico </w:t>
      </w:r>
      <w:r w:rsidR="00F63C51">
        <w:t xml:space="preserve">zou </w:t>
      </w:r>
      <w:r w:rsidR="006E73EF">
        <w:t xml:space="preserve">dit ook kunnen bereiken. </w:t>
      </w:r>
    </w:p>
    <w:p w:rsidR="00E31388" w:rsidRDefault="00E31388" w:rsidP="00CB7795">
      <w:pPr>
        <w:pStyle w:val="ListParagraph"/>
        <w:numPr>
          <w:ilvl w:val="0"/>
          <w:numId w:val="31"/>
        </w:numPr>
      </w:pPr>
      <w:r>
        <w:t xml:space="preserve">Brit: </w:t>
      </w:r>
      <w:r w:rsidR="006E73EF">
        <w:t xml:space="preserve">Moeten de </w:t>
      </w:r>
      <w:r>
        <w:t xml:space="preserve">consultgesprekken </w:t>
      </w:r>
      <w:r w:rsidR="006E73EF">
        <w:t xml:space="preserve">plaatsvinden </w:t>
      </w:r>
      <w:r>
        <w:t>in week 2</w:t>
      </w:r>
      <w:r w:rsidR="006E73EF">
        <w:t>? Ja.</w:t>
      </w:r>
      <w:r>
        <w:t xml:space="preserve"> </w:t>
      </w:r>
      <w:r w:rsidR="006E73EF">
        <w:t>Zijn er niet te weinig zaaltjes? Nee, s</w:t>
      </w:r>
      <w:r>
        <w:t>ommige zalen kunnen 2 docenten herbergen</w:t>
      </w:r>
      <w:r w:rsidR="006E73EF">
        <w:t xml:space="preserve">. De gesprekken zijn niet vertrouwelijk, dus dat is geen probleem. </w:t>
      </w:r>
    </w:p>
    <w:p w:rsidR="00E31388" w:rsidRDefault="006E73EF" w:rsidP="00E549D8">
      <w:pPr>
        <w:pStyle w:val="ListParagraph"/>
        <w:numPr>
          <w:ilvl w:val="0"/>
          <w:numId w:val="31"/>
        </w:numPr>
      </w:pPr>
      <w:r>
        <w:t xml:space="preserve">Lisette: Wat doen als ze hun beroepsoriëntatie </w:t>
      </w:r>
      <w:r w:rsidR="00E31388">
        <w:t xml:space="preserve">niet </w:t>
      </w:r>
      <w:r>
        <w:t>gemaakt hebben? De student</w:t>
      </w:r>
      <w:r w:rsidR="00E31388">
        <w:t xml:space="preserve"> kan de presentatie doen</w:t>
      </w:r>
      <w:r>
        <w:t>. De docent kan zelf iets verzinnen om het op te lossen.</w:t>
      </w:r>
    </w:p>
    <w:p w:rsidR="00E31388" w:rsidRDefault="006E73EF" w:rsidP="00E549D8">
      <w:pPr>
        <w:pStyle w:val="ListParagraph"/>
        <w:numPr>
          <w:ilvl w:val="0"/>
          <w:numId w:val="31"/>
        </w:numPr>
      </w:pPr>
      <w:r>
        <w:t xml:space="preserve">Lisette: Wat doen we als ze hun nieuwsflits </w:t>
      </w:r>
      <w:r w:rsidR="00E31388">
        <w:t>niet gedaan</w:t>
      </w:r>
      <w:r>
        <w:t xml:space="preserve"> hebben?</w:t>
      </w:r>
      <w:r w:rsidR="00E31388">
        <w:t xml:space="preserve"> </w:t>
      </w:r>
      <w:r>
        <w:t>D</w:t>
      </w:r>
      <w:r w:rsidR="00E31388">
        <w:t>an moet</w:t>
      </w:r>
      <w:r>
        <w:t xml:space="preserve">en ze </w:t>
      </w:r>
      <w:r w:rsidR="00E31388">
        <w:t>het in werkgroep 11</w:t>
      </w:r>
      <w:r>
        <w:t xml:space="preserve"> herkansen. Anders komt er een </w:t>
      </w:r>
      <w:r w:rsidR="00E31388">
        <w:t xml:space="preserve">inhaalclubje met docenten in de week van werkgroep 12, of </w:t>
      </w:r>
      <w:r>
        <w:t xml:space="preserve">kan het </w:t>
      </w:r>
      <w:r w:rsidR="00E31388">
        <w:t xml:space="preserve">in werkgroep 12. </w:t>
      </w:r>
    </w:p>
    <w:p w:rsidR="00E31388" w:rsidRPr="006E73EF" w:rsidRDefault="006E73EF" w:rsidP="00E31388">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val="0"/>
        <w:rPr>
          <w:rFonts w:eastAsiaTheme="minorHAnsi" w:cs="Segoe Print"/>
          <w:szCs w:val="22"/>
        </w:rPr>
      </w:pPr>
      <w:r>
        <w:rPr>
          <w:rFonts w:eastAsiaTheme="minorHAnsi" w:cs="Segoe Print"/>
          <w:szCs w:val="22"/>
        </w:rPr>
        <w:t>Lisette: Op</w:t>
      </w:r>
      <w:r w:rsidR="00E31388" w:rsidRPr="006E73EF">
        <w:rPr>
          <w:rFonts w:eastAsiaTheme="minorHAnsi" w:cs="Segoe Print"/>
          <w:szCs w:val="22"/>
        </w:rPr>
        <w:t xml:space="preserve"> blz. 2, </w:t>
      </w:r>
      <w:r>
        <w:rPr>
          <w:rFonts w:eastAsiaTheme="minorHAnsi" w:cs="Segoe Print"/>
          <w:szCs w:val="22"/>
        </w:rPr>
        <w:t xml:space="preserve">staat bij de </w:t>
      </w:r>
      <w:r w:rsidR="00E31388" w:rsidRPr="006E73EF">
        <w:rPr>
          <w:rFonts w:eastAsiaTheme="minorHAnsi" w:cs="Segoe Print"/>
          <w:szCs w:val="22"/>
        </w:rPr>
        <w:t xml:space="preserve">laatste bullet: 'Als de student geen feedback heeft gekregen dan heb je alleen het reflectieverslag ter voorbereiding op het consult`. </w:t>
      </w:r>
      <w:r>
        <w:rPr>
          <w:rFonts w:eastAsiaTheme="minorHAnsi" w:cs="Segoe Print"/>
          <w:szCs w:val="22"/>
        </w:rPr>
        <w:t xml:space="preserve">Wat voor feedback is dat? Moeten we feedback op het LV schrijven bij een onvoldoenden? Nee. </w:t>
      </w:r>
    </w:p>
    <w:p w:rsidR="00E31388" w:rsidRPr="006E73EF" w:rsidRDefault="006E73EF" w:rsidP="00E31388">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val="0"/>
        <w:rPr>
          <w:rFonts w:eastAsiaTheme="minorHAnsi" w:cs="Segoe Print"/>
          <w:szCs w:val="22"/>
        </w:rPr>
      </w:pPr>
      <w:r>
        <w:rPr>
          <w:rFonts w:eastAsiaTheme="minorHAnsi" w:cs="Segoe Print"/>
          <w:szCs w:val="22"/>
        </w:rPr>
        <w:t>Lisette: m</w:t>
      </w:r>
      <w:r w:rsidR="00E31388" w:rsidRPr="006E73EF">
        <w:rPr>
          <w:rFonts w:eastAsiaTheme="minorHAnsi" w:cs="Segoe Print"/>
          <w:szCs w:val="22"/>
        </w:rPr>
        <w:t xml:space="preserve">oeten ze het verslag op papier meenemen?? </w:t>
      </w:r>
      <w:r w:rsidR="00E31388" w:rsidRPr="006E73EF">
        <w:rPr>
          <w:rFonts w:eastAsiaTheme="minorHAnsi" w:cs="Segoe Print"/>
          <w:szCs w:val="22"/>
        </w:rPr>
        <w:t xml:space="preserve">Hoeft niet. </w:t>
      </w:r>
      <w:r>
        <w:rPr>
          <w:rFonts w:eastAsiaTheme="minorHAnsi" w:cs="Segoe Print"/>
          <w:szCs w:val="22"/>
        </w:rPr>
        <w:t xml:space="preserve">Ze moeten het op één of andere manier </w:t>
      </w:r>
      <w:r w:rsidR="00E31388" w:rsidRPr="006E73EF">
        <w:rPr>
          <w:rFonts w:eastAsiaTheme="minorHAnsi" w:cs="Segoe Print"/>
          <w:szCs w:val="22"/>
        </w:rPr>
        <w:t>meenemen.</w:t>
      </w:r>
    </w:p>
    <w:p w:rsidR="00E31388" w:rsidRPr="006E73EF" w:rsidRDefault="00E31388" w:rsidP="00E31388">
      <w:pPr>
        <w:pStyle w:val="ListParagraph"/>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val="0"/>
        <w:rPr>
          <w:rFonts w:eastAsiaTheme="minorHAnsi" w:cs="Segoe Print"/>
          <w:szCs w:val="22"/>
        </w:rPr>
      </w:pPr>
      <w:r w:rsidRPr="006E73EF">
        <w:rPr>
          <w:rFonts w:eastAsiaTheme="minorHAnsi" w:cs="Segoe Print"/>
          <w:szCs w:val="22"/>
        </w:rPr>
        <w:t>T</w:t>
      </w:r>
      <w:r w:rsidRPr="006E73EF">
        <w:rPr>
          <w:rFonts w:eastAsiaTheme="minorHAnsi" w:cs="Segoe Print"/>
          <w:szCs w:val="22"/>
        </w:rPr>
        <w:t>ijdstip van inleveren</w:t>
      </w:r>
      <w:r w:rsidR="006E73EF">
        <w:rPr>
          <w:rFonts w:eastAsiaTheme="minorHAnsi" w:cs="Segoe Print"/>
          <w:szCs w:val="22"/>
        </w:rPr>
        <w:t xml:space="preserve"> herkansing</w:t>
      </w:r>
      <w:r w:rsidRPr="006E73EF">
        <w:rPr>
          <w:rFonts w:eastAsiaTheme="minorHAnsi" w:cs="Segoe Print"/>
          <w:szCs w:val="22"/>
        </w:rPr>
        <w:t>: 17:00</w:t>
      </w:r>
      <w:r w:rsidR="006E73EF">
        <w:rPr>
          <w:rFonts w:eastAsiaTheme="minorHAnsi" w:cs="Segoe Print"/>
          <w:szCs w:val="22"/>
        </w:rPr>
        <w:t xml:space="preserve"> op de dag van inleveren (dag 7 of 10).</w:t>
      </w:r>
    </w:p>
    <w:p w:rsidR="00640111" w:rsidRPr="006E73EF" w:rsidRDefault="00640111" w:rsidP="00E549D8">
      <w:pPr>
        <w:pStyle w:val="ListParagraph"/>
        <w:numPr>
          <w:ilvl w:val="0"/>
          <w:numId w:val="31"/>
        </w:numPr>
      </w:pPr>
      <w:r w:rsidRPr="006E73EF">
        <w:t>We ronden het LV niet af op halve cijfers. Dit houdt in dat het niet klopt dat ze een 6,0 moeten halen</w:t>
      </w:r>
      <w:r w:rsidR="006E73EF">
        <w:t xml:space="preserve"> voor het LV</w:t>
      </w:r>
      <w:r w:rsidRPr="006E73EF">
        <w:t xml:space="preserve">, wat in het draaiboek staat. Het eindcijfer wordt </w:t>
      </w:r>
      <w:r w:rsidR="006E73EF">
        <w:t xml:space="preserve">wel </w:t>
      </w:r>
      <w:r w:rsidRPr="006E73EF">
        <w:t>afgerond op halve cijfers (zonder 5,5).</w:t>
      </w:r>
      <w:r w:rsidR="006E73EF">
        <w:t xml:space="preserve"> Het m</w:t>
      </w:r>
      <w:r w:rsidRPr="006E73EF">
        <w:t xml:space="preserve">inimumcijfer van het literatuurverslag is een 5,5. </w:t>
      </w:r>
    </w:p>
    <w:p w:rsidR="00640111" w:rsidRDefault="00640111" w:rsidP="00E549D8">
      <w:pPr>
        <w:pStyle w:val="ListParagraph"/>
        <w:numPr>
          <w:ilvl w:val="0"/>
          <w:numId w:val="31"/>
        </w:numPr>
      </w:pPr>
      <w:r w:rsidRPr="006E73EF">
        <w:t>Jerry: Er staat een lijstje op de server waar we de studenten op kunnen zetten met een onvoldoende. Oo</w:t>
      </w:r>
      <w:r>
        <w:t>k als ze gecompenseerd hebben en als ze een plagiaatgeval zijn. D</w:t>
      </w:r>
      <w:r w:rsidR="006E73EF">
        <w:t>oe dit d</w:t>
      </w:r>
      <w:r>
        <w:t>eze week voor het OB, voor 19 december voor het LV, voor 23 januari de resultaten van de herkansingen.</w:t>
      </w:r>
    </w:p>
    <w:p w:rsidR="00E549D8" w:rsidRDefault="00E31388" w:rsidP="006E73EF">
      <w:r>
        <w:br/>
      </w:r>
    </w:p>
    <w:p w:rsidR="00640111" w:rsidRDefault="00E0136A" w:rsidP="00640111">
      <w:pPr>
        <w:rPr>
          <w:b/>
        </w:rPr>
      </w:pPr>
      <w:r>
        <w:rPr>
          <w:b/>
        </w:rPr>
        <w:t>Werkgroep 10:</w:t>
      </w:r>
    </w:p>
    <w:p w:rsidR="00E0136A" w:rsidRDefault="00E0136A" w:rsidP="00E0136A">
      <w:pPr>
        <w:pStyle w:val="ListParagraph"/>
        <w:numPr>
          <w:ilvl w:val="0"/>
          <w:numId w:val="31"/>
        </w:numPr>
      </w:pPr>
      <w:r>
        <w:t>Britt: Zijn er andere suggesties voor de reflectie-opdracht? Dian</w:t>
      </w:r>
      <w:r w:rsidR="009112F4">
        <w:t xml:space="preserve">a ging speeddaten met post-its en elkaar tips </w:t>
      </w:r>
      <w:r w:rsidR="006E73EF">
        <w:t>geven</w:t>
      </w:r>
      <w:r w:rsidR="009112F4">
        <w:t xml:space="preserve">. </w:t>
      </w:r>
      <w:r w:rsidR="006E73EF">
        <w:t>Er staat echter</w:t>
      </w:r>
      <w:r w:rsidR="009112F4">
        <w:t xml:space="preserve"> maar 10 minuten voor</w:t>
      </w:r>
      <w:r w:rsidR="006E73EF">
        <w:t xml:space="preserve"> deze opdracht</w:t>
      </w:r>
      <w:r w:rsidR="009112F4">
        <w:t xml:space="preserve">. De argumenteeropdracht kost waarschijnlijk meer tijd. In tien minuten reflecteren </w:t>
      </w:r>
      <w:r w:rsidR="006E73EF">
        <w:t>is net niets</w:t>
      </w:r>
      <w:r w:rsidR="009112F4">
        <w:t xml:space="preserve">. Nienke doet iets </w:t>
      </w:r>
      <w:r w:rsidR="006E73EF">
        <w:t>zo</w:t>
      </w:r>
      <w:r w:rsidR="009112F4">
        <w:t xml:space="preserve">als Diana voor de 4 pijlers van de studie. Elisa had </w:t>
      </w:r>
      <w:r w:rsidR="006E73EF">
        <w:t xml:space="preserve">de speeddate-opdracht </w:t>
      </w:r>
      <w:r w:rsidR="009112F4">
        <w:t>bij de studievaardigheden</w:t>
      </w:r>
      <w:r w:rsidR="006E73EF">
        <w:t>training</w:t>
      </w:r>
      <w:r w:rsidR="009112F4">
        <w:t xml:space="preserve"> laten doen. </w:t>
      </w:r>
      <w:r w:rsidR="006E73EF">
        <w:t>Dit was erg nuttig. Studenten zetten hun s</w:t>
      </w:r>
      <w:r w:rsidR="009112F4">
        <w:t xml:space="preserve">truikelblok bovenaan het briefje. Eronder </w:t>
      </w:r>
      <w:r w:rsidR="006E73EF">
        <w:lastRenderedPageBreak/>
        <w:t>krijgen</w:t>
      </w:r>
      <w:r w:rsidR="009112F4">
        <w:t xml:space="preserve"> ze alle tips</w:t>
      </w:r>
      <w:r w:rsidR="006E73EF">
        <w:t xml:space="preserve"> geschreven van medestudenten</w:t>
      </w:r>
      <w:r w:rsidR="009112F4">
        <w:t xml:space="preserve">. </w:t>
      </w:r>
      <w:r w:rsidR="009112F4">
        <w:br/>
        <w:t xml:space="preserve">Lisette gaat ze het zelfbeoordelingsformulier laten invullen, omdat de waarderingskolom van het beoordelingsmodel niet in het format van het LV stond. </w:t>
      </w:r>
      <w:r w:rsidR="00D84BAB">
        <w:t xml:space="preserve">Ze moeten een actieplan maken hoe ze het de volgende keer beter gaan aanpakken. </w:t>
      </w:r>
    </w:p>
    <w:p w:rsidR="00E0136A" w:rsidRDefault="00E0136A" w:rsidP="00E0136A">
      <w:pPr>
        <w:pStyle w:val="ListParagraph"/>
        <w:numPr>
          <w:ilvl w:val="0"/>
          <w:numId w:val="31"/>
        </w:numPr>
      </w:pPr>
      <w:r>
        <w:t xml:space="preserve">Lisette: </w:t>
      </w:r>
      <w:r w:rsidR="00D84BAB">
        <w:t>De t</w:t>
      </w:r>
      <w:r w:rsidRPr="00E0136A">
        <w:t>huis</w:t>
      </w:r>
      <w:r>
        <w:t>opdracht voor werkgroep 11</w:t>
      </w:r>
      <w:r w:rsidR="00D84BAB">
        <w:t xml:space="preserve"> (reflectie-opdracht)</w:t>
      </w:r>
      <w:r>
        <w:t>, waar is die? Die is voor werkgroep 12</w:t>
      </w:r>
      <w:r w:rsidR="00D84BAB">
        <w:t xml:space="preserve"> en staat daar dus</w:t>
      </w:r>
      <w:r>
        <w:t>. We kondigen hem nu al aan.</w:t>
      </w:r>
    </w:p>
    <w:p w:rsidR="00E0136A" w:rsidRDefault="00E0136A" w:rsidP="00E0136A">
      <w:pPr>
        <w:pStyle w:val="ListParagraph"/>
        <w:numPr>
          <w:ilvl w:val="0"/>
          <w:numId w:val="31"/>
        </w:numPr>
      </w:pPr>
      <w:r>
        <w:t>Janneke: teruggeven LV-beoordeling op de vrijdag voor de vakantie. Wat communiceren we naar de studenten?</w:t>
      </w:r>
      <w:r w:rsidR="00D84BAB">
        <w:t xml:space="preserve"> Je</w:t>
      </w:r>
      <w:r>
        <w:t xml:space="preserve"> kunt niet zeggen ‘als je niets hoort, heb je een voldoende’. Vertel ze dat we ze mailen zodra we een onvoldoende nakijken. </w:t>
      </w:r>
      <w:r w:rsidR="00D84BAB">
        <w:t>De datum van de consultgesprekken kun je communiceren, zodat ze dat vrij kunnen houden.</w:t>
      </w:r>
      <w:r>
        <w:br/>
        <w:t xml:space="preserve">We geven alleen een beoordelingsmodel, geen enkele feedback. </w:t>
      </w:r>
    </w:p>
    <w:p w:rsidR="00E0136A" w:rsidRPr="00E0136A" w:rsidRDefault="00E0136A" w:rsidP="00E0136A">
      <w:pPr>
        <w:pStyle w:val="ListParagraph"/>
        <w:numPr>
          <w:ilvl w:val="0"/>
          <w:numId w:val="31"/>
        </w:numPr>
      </w:pPr>
      <w:r>
        <w:t xml:space="preserve">Als Nienke een student niet kan komen voor de vakantie op consult, nemen de andere docenten </w:t>
      </w:r>
      <w:r w:rsidR="00D84BAB">
        <w:t>dat</w:t>
      </w:r>
      <w:r>
        <w:t xml:space="preserve"> consult over.</w:t>
      </w:r>
    </w:p>
    <w:p w:rsidR="009112F4" w:rsidRDefault="009112F4" w:rsidP="00640111">
      <w:r>
        <w:t xml:space="preserve">Gouden zin: </w:t>
      </w:r>
    </w:p>
    <w:p w:rsidR="00E0136A" w:rsidRDefault="009112F4" w:rsidP="009112F4">
      <w:pPr>
        <w:pStyle w:val="ListParagraph"/>
        <w:numPr>
          <w:ilvl w:val="0"/>
          <w:numId w:val="31"/>
        </w:numPr>
      </w:pPr>
      <w:r>
        <w:t xml:space="preserve">Nienke: “Da’s logisch.” (Johan Cruiff) </w:t>
      </w:r>
    </w:p>
    <w:p w:rsidR="009112F4" w:rsidRDefault="009112F4" w:rsidP="009112F4">
      <w:pPr>
        <w:pStyle w:val="ListParagraph"/>
        <w:numPr>
          <w:ilvl w:val="0"/>
          <w:numId w:val="31"/>
        </w:numPr>
      </w:pPr>
      <w:r>
        <w:t>Brit: Redeneren en reflecteren</w:t>
      </w:r>
    </w:p>
    <w:p w:rsidR="009112F4" w:rsidRDefault="009112F4" w:rsidP="00640111"/>
    <w:p w:rsidR="009112F4" w:rsidRPr="00E549D8" w:rsidRDefault="009112F4" w:rsidP="00640111"/>
    <w:p w:rsidR="00E549D8" w:rsidRDefault="009112F4" w:rsidP="000703E1">
      <w:pPr>
        <w:rPr>
          <w:b/>
        </w:rPr>
      </w:pPr>
      <w:r>
        <w:rPr>
          <w:b/>
        </w:rPr>
        <w:t>Werkgroep 11 (minisymposium)</w:t>
      </w:r>
    </w:p>
    <w:p w:rsidR="009112F4" w:rsidRPr="009112F4" w:rsidRDefault="009112F4" w:rsidP="009112F4">
      <w:pPr>
        <w:pStyle w:val="ListParagraph"/>
        <w:numPr>
          <w:ilvl w:val="0"/>
          <w:numId w:val="31"/>
        </w:numPr>
      </w:pPr>
      <w:r>
        <w:t xml:space="preserve">Elisa: heeft iemand al een thema voor het symposium doorgekregen? De helft wel. Thema’s zijn: slaap, hersentumoren, depressie, schizofrenie, ruiken, drugs, bijzondere afwijkingen. </w:t>
      </w:r>
    </w:p>
    <w:p w:rsidR="009112F4" w:rsidRDefault="009112F4" w:rsidP="000703E1"/>
    <w:p w:rsidR="009112F4" w:rsidRPr="009112F4" w:rsidRDefault="009112F4" w:rsidP="000703E1">
      <w:pPr>
        <w:rPr>
          <w:b/>
        </w:rPr>
      </w:pPr>
      <w:r>
        <w:rPr>
          <w:b/>
        </w:rPr>
        <w:t>Calibratie literatuurverslag</w:t>
      </w:r>
    </w:p>
    <w:p w:rsidR="00D84BAB" w:rsidRDefault="00D84BAB" w:rsidP="00D84BAB">
      <w:pPr>
        <w:tabs>
          <w:tab w:val="left" w:pos="2505"/>
        </w:tabs>
      </w:pPr>
      <w:r>
        <w:t xml:space="preserve">Ik heb alleen de opmerkingen genoteerd. De initiële cijfers van iedereen staan op de server in </w:t>
      </w:r>
      <w:r w:rsidRPr="00D84BAB">
        <w:t>Q:\2014_2015 Onderwijs\20142015 Beoordelingsmodellen\LV beoordelingsmodel om in te vullen LV-cijfers - kalibratie PB</w:t>
      </w:r>
      <w:r>
        <w:t>.xls(x)</w:t>
      </w:r>
    </w:p>
    <w:p w:rsidR="009112F4" w:rsidRDefault="00D84BAB" w:rsidP="00D84BAB">
      <w:pPr>
        <w:pStyle w:val="ListParagraph"/>
        <w:numPr>
          <w:ilvl w:val="0"/>
          <w:numId w:val="31"/>
        </w:numPr>
        <w:tabs>
          <w:tab w:val="left" w:pos="2505"/>
        </w:tabs>
      </w:pPr>
      <w:r>
        <w:t>ISH: De deelvragen missen. Nee, ze zijn niet volledig. Hieronder valt (zie later) ook het gebrek aan structuur bij het middendeel.</w:t>
      </w:r>
    </w:p>
    <w:p w:rsidR="00D84BAB" w:rsidRDefault="00D84BAB" w:rsidP="00D84BAB">
      <w:pPr>
        <w:pStyle w:val="ListParagraph"/>
        <w:numPr>
          <w:ilvl w:val="0"/>
          <w:numId w:val="31"/>
        </w:numPr>
        <w:tabs>
          <w:tab w:val="left" w:pos="2505"/>
        </w:tabs>
      </w:pPr>
      <w:r>
        <w:t xml:space="preserve">Inhoud inleiding: </w:t>
      </w:r>
    </w:p>
    <w:p w:rsidR="00D84BAB" w:rsidRDefault="00D84BAB" w:rsidP="00D84BAB">
      <w:pPr>
        <w:pStyle w:val="ListParagraph"/>
        <w:numPr>
          <w:ilvl w:val="2"/>
          <w:numId w:val="31"/>
        </w:numPr>
        <w:tabs>
          <w:tab w:val="left" w:pos="2505"/>
        </w:tabs>
      </w:pPr>
      <w:r>
        <w:t xml:space="preserve">De EB van de hippocampus in de rat mist. </w:t>
      </w:r>
    </w:p>
    <w:p w:rsidR="00D84BAB" w:rsidRDefault="00D84BAB" w:rsidP="00D84BAB">
      <w:pPr>
        <w:pStyle w:val="ListParagraph"/>
        <w:numPr>
          <w:ilvl w:val="2"/>
          <w:numId w:val="31"/>
        </w:numPr>
        <w:tabs>
          <w:tab w:val="left" w:pos="2505"/>
        </w:tabs>
      </w:pPr>
      <w:r>
        <w:t xml:space="preserve">De cognitieve map is geen EB. </w:t>
      </w:r>
    </w:p>
    <w:p w:rsidR="00D84BAB" w:rsidRDefault="00D84BAB" w:rsidP="00D84BAB">
      <w:pPr>
        <w:pStyle w:val="ListParagraph"/>
        <w:numPr>
          <w:ilvl w:val="2"/>
          <w:numId w:val="31"/>
        </w:numPr>
        <w:tabs>
          <w:tab w:val="left" w:pos="2505"/>
        </w:tabs>
      </w:pPr>
      <w:r>
        <w:t xml:space="preserve">De WR klopt niet: ze zegt dat iets niet bekend is wat ze net heeft uitgelegd. </w:t>
      </w:r>
    </w:p>
    <w:p w:rsidR="00D84BAB" w:rsidRDefault="00D84BAB" w:rsidP="00D84BAB">
      <w:pPr>
        <w:pStyle w:val="ListParagraph"/>
        <w:numPr>
          <w:ilvl w:val="2"/>
          <w:numId w:val="31"/>
        </w:numPr>
        <w:tabs>
          <w:tab w:val="left" w:pos="2505"/>
        </w:tabs>
      </w:pPr>
      <w:r>
        <w:t xml:space="preserve">Het is niet samenhangend en niet logisch. Dit wordt deels bij ISH afgetrokken. </w:t>
      </w:r>
    </w:p>
    <w:p w:rsidR="00D84BAB" w:rsidRDefault="00D84BAB" w:rsidP="00D84BAB">
      <w:pPr>
        <w:pStyle w:val="ListParagraph"/>
        <w:numPr>
          <w:ilvl w:val="2"/>
          <w:numId w:val="31"/>
        </w:numPr>
        <w:tabs>
          <w:tab w:val="left" w:pos="2505"/>
        </w:tabs>
      </w:pPr>
      <w:r>
        <w:t xml:space="preserve">Het lijkt erop dat ze niet het niet snapt, omdat ze haar punt niet maakt en niet goed onderbouwt. </w:t>
      </w:r>
    </w:p>
    <w:p w:rsidR="00D84BAB" w:rsidRDefault="00D84BAB" w:rsidP="00D84BAB">
      <w:pPr>
        <w:pStyle w:val="ListParagraph"/>
        <w:numPr>
          <w:ilvl w:val="2"/>
          <w:numId w:val="31"/>
        </w:numPr>
        <w:tabs>
          <w:tab w:val="left" w:pos="2505"/>
        </w:tabs>
      </w:pPr>
      <w:r>
        <w:t>Waarschijnlijk is het deels letterlijk vertaald.</w:t>
      </w:r>
    </w:p>
    <w:p w:rsidR="00D84BAB" w:rsidRDefault="00D84BAB" w:rsidP="00D84BAB">
      <w:pPr>
        <w:pStyle w:val="ListParagraph"/>
        <w:numPr>
          <w:ilvl w:val="0"/>
          <w:numId w:val="31"/>
        </w:numPr>
        <w:tabs>
          <w:tab w:val="left" w:pos="2505"/>
        </w:tabs>
      </w:pPr>
      <w:r>
        <w:t xml:space="preserve">Inhoud middendeel: </w:t>
      </w:r>
    </w:p>
    <w:p w:rsidR="00D84BAB" w:rsidRDefault="00D84BAB" w:rsidP="00D84BAB">
      <w:pPr>
        <w:pStyle w:val="ListParagraph"/>
        <w:numPr>
          <w:ilvl w:val="2"/>
          <w:numId w:val="31"/>
        </w:numPr>
        <w:tabs>
          <w:tab w:val="left" w:pos="2505"/>
        </w:tabs>
      </w:pPr>
      <w:r>
        <w:t>De deelvragen zijn fout / niet volledig.</w:t>
      </w:r>
    </w:p>
    <w:p w:rsidR="00D84BAB" w:rsidRDefault="00D84BAB" w:rsidP="00D84BAB">
      <w:pPr>
        <w:pStyle w:val="ListParagraph"/>
        <w:numPr>
          <w:ilvl w:val="2"/>
          <w:numId w:val="31"/>
        </w:numPr>
        <w:tabs>
          <w:tab w:val="left" w:pos="2505"/>
        </w:tabs>
      </w:pPr>
      <w:r>
        <w:t>De methode van Iaria &amp; Bohbot bevat niet de belangrijkste punten en kloppen niet helemaal.</w:t>
      </w:r>
    </w:p>
    <w:p w:rsidR="00D84BAB" w:rsidRDefault="00D84BAB" w:rsidP="00D84BAB">
      <w:pPr>
        <w:pStyle w:val="ListParagraph"/>
        <w:numPr>
          <w:ilvl w:val="2"/>
          <w:numId w:val="31"/>
        </w:numPr>
        <w:tabs>
          <w:tab w:val="left" w:pos="2505"/>
        </w:tabs>
      </w:pPr>
      <w:r>
        <w:t>De resultaten van Hartley in deelvraag 2 kloppen niet.</w:t>
      </w:r>
    </w:p>
    <w:p w:rsidR="00D84BAB" w:rsidRDefault="00D84BAB" w:rsidP="00D84BAB">
      <w:pPr>
        <w:pStyle w:val="ListParagraph"/>
        <w:numPr>
          <w:ilvl w:val="0"/>
          <w:numId w:val="31"/>
        </w:numPr>
        <w:tabs>
          <w:tab w:val="left" w:pos="2505"/>
        </w:tabs>
      </w:pPr>
      <w:r>
        <w:lastRenderedPageBreak/>
        <w:t>Inhoud discussie:</w:t>
      </w:r>
    </w:p>
    <w:p w:rsidR="00D84BAB" w:rsidRDefault="00D84BAB" w:rsidP="00D84BAB">
      <w:pPr>
        <w:pStyle w:val="ListParagraph"/>
        <w:numPr>
          <w:ilvl w:val="2"/>
          <w:numId w:val="31"/>
        </w:numPr>
        <w:tabs>
          <w:tab w:val="left" w:pos="2505"/>
        </w:tabs>
      </w:pPr>
      <w:r>
        <w:t>De conclusie is dat accuratere navigatie plaatsvindt bij activatie van de caudate nucleus bij non-spatiële navigatie</w:t>
      </w:r>
      <w:r>
        <w:rPr>
          <w:u w:val="single"/>
        </w:rPr>
        <w:t>tactiek</w:t>
      </w:r>
      <w:r w:rsidRPr="00D84BAB">
        <w:t xml:space="preserve">. Dit moet zijn dat </w:t>
      </w:r>
      <w:r>
        <w:t xml:space="preserve">de non-spatiële navigatie nauwkeuriger is bij activatie van de caudate nucleus bij een non-spatiële </w:t>
      </w:r>
      <w:r>
        <w:rPr>
          <w:u w:val="single"/>
        </w:rPr>
        <w:t>taak</w:t>
      </w:r>
      <w:r>
        <w:t>. Accuratesse hangt dus af van de taak. Niet iedereen heeft dit zo benadrukt in de werkgroep als Nico.</w:t>
      </w:r>
    </w:p>
    <w:p w:rsidR="00D84BAB" w:rsidRDefault="00D84BAB" w:rsidP="00D84BAB">
      <w:pPr>
        <w:pStyle w:val="ListParagraph"/>
        <w:numPr>
          <w:ilvl w:val="2"/>
          <w:numId w:val="31"/>
        </w:numPr>
        <w:tabs>
          <w:tab w:val="left" w:pos="2505"/>
        </w:tabs>
      </w:pPr>
      <w:r>
        <w:t xml:space="preserve">Moet je de SDC en EC apart noemen? Nienke vindt van wel, omdat ze gevalideerd heeft dat het </w:t>
      </w:r>
      <w:r w:rsidR="004D6751">
        <w:t xml:space="preserve">goed is om het zo aan te leren en dat het bij latere verslagen een duidelijker niveauverschil zal hebben. Niet iedereen is hier streng op. </w:t>
      </w:r>
    </w:p>
    <w:p w:rsidR="004D6751" w:rsidRDefault="004D6751" w:rsidP="00D84BAB">
      <w:pPr>
        <w:pStyle w:val="ListParagraph"/>
        <w:numPr>
          <w:ilvl w:val="2"/>
          <w:numId w:val="31"/>
        </w:numPr>
        <w:tabs>
          <w:tab w:val="left" w:pos="2505"/>
        </w:tabs>
      </w:pPr>
      <w:r>
        <w:t>De evaluatie klopt niet.</w:t>
      </w:r>
    </w:p>
    <w:p w:rsidR="004D6751" w:rsidRDefault="004D6751" w:rsidP="00D84BAB">
      <w:pPr>
        <w:pStyle w:val="ListParagraph"/>
        <w:numPr>
          <w:ilvl w:val="2"/>
          <w:numId w:val="31"/>
        </w:numPr>
        <w:tabs>
          <w:tab w:val="left" w:pos="2505"/>
        </w:tabs>
      </w:pPr>
      <w:r>
        <w:t xml:space="preserve">De TEB heeft geen inhoud. </w:t>
      </w:r>
    </w:p>
    <w:p w:rsidR="004D6751" w:rsidRDefault="004D6751" w:rsidP="004D6751">
      <w:pPr>
        <w:pStyle w:val="ListParagraph"/>
        <w:numPr>
          <w:ilvl w:val="0"/>
          <w:numId w:val="31"/>
        </w:numPr>
        <w:tabs>
          <w:tab w:val="left" w:pos="2505"/>
        </w:tabs>
      </w:pPr>
      <w:r>
        <w:t>Structuur inleiding:</w:t>
      </w:r>
    </w:p>
    <w:p w:rsidR="004D6751" w:rsidRDefault="004D6751" w:rsidP="004D6751">
      <w:pPr>
        <w:pStyle w:val="ListParagraph"/>
        <w:numPr>
          <w:ilvl w:val="2"/>
          <w:numId w:val="31"/>
        </w:numPr>
        <w:tabs>
          <w:tab w:val="left" w:pos="2505"/>
        </w:tabs>
      </w:pPr>
      <w:r>
        <w:t>De wetenschappelijke relevantie staat er soort van twee keer in. Dit verstoort de volgorde van de EC.</w:t>
      </w:r>
    </w:p>
    <w:p w:rsidR="004D6751" w:rsidRDefault="004D6751" w:rsidP="004D6751">
      <w:pPr>
        <w:pStyle w:val="ListParagraph"/>
        <w:numPr>
          <w:ilvl w:val="2"/>
          <w:numId w:val="31"/>
        </w:numPr>
        <w:tabs>
          <w:tab w:val="left" w:pos="2505"/>
        </w:tabs>
      </w:pPr>
      <w:r>
        <w:t xml:space="preserve">Ze begint niet breed genoeg in de BC, maar wordt breder in de BC. </w:t>
      </w:r>
    </w:p>
    <w:p w:rsidR="004D6751" w:rsidRDefault="004D6751" w:rsidP="004D6751">
      <w:pPr>
        <w:pStyle w:val="ListParagraph"/>
        <w:numPr>
          <w:ilvl w:val="0"/>
          <w:numId w:val="31"/>
        </w:numPr>
        <w:tabs>
          <w:tab w:val="left" w:pos="2505"/>
        </w:tabs>
      </w:pPr>
      <w:r>
        <w:t>Structuur middendeel:</w:t>
      </w:r>
    </w:p>
    <w:p w:rsidR="004D6751" w:rsidRDefault="004D6751" w:rsidP="004D6751">
      <w:pPr>
        <w:pStyle w:val="ListParagraph"/>
        <w:numPr>
          <w:ilvl w:val="2"/>
          <w:numId w:val="31"/>
        </w:numPr>
        <w:tabs>
          <w:tab w:val="left" w:pos="2505"/>
        </w:tabs>
        <w:rPr>
          <w:u w:val="single"/>
        </w:rPr>
      </w:pPr>
      <w:r w:rsidRPr="004D6751">
        <w:rPr>
          <w:u w:val="single"/>
        </w:rPr>
        <w:t xml:space="preserve">Het aan elkaar schrijven van het middendeel is niet goed gelukt. Dit gaan we echter afrekenen bij TSH en inhoud. </w:t>
      </w:r>
      <w:r>
        <w:rPr>
          <w:u w:val="single"/>
        </w:rPr>
        <w:t xml:space="preserve">Als het waarom iets besproken wordt niet duidelijk is, wordt dit afgetrokken bij inhoud. </w:t>
      </w:r>
    </w:p>
    <w:p w:rsidR="004D6751" w:rsidRDefault="004D6751" w:rsidP="004D6751">
      <w:pPr>
        <w:pStyle w:val="ListParagraph"/>
        <w:numPr>
          <w:ilvl w:val="2"/>
          <w:numId w:val="31"/>
        </w:numPr>
        <w:tabs>
          <w:tab w:val="left" w:pos="2505"/>
        </w:tabs>
      </w:pPr>
      <w:r>
        <w:t>De deelvragen zijn niet helemaal deelvraag.</w:t>
      </w:r>
    </w:p>
    <w:p w:rsidR="004D6751" w:rsidRDefault="004D6751" w:rsidP="004D6751">
      <w:pPr>
        <w:pStyle w:val="ListParagraph"/>
        <w:numPr>
          <w:ilvl w:val="0"/>
          <w:numId w:val="31"/>
        </w:numPr>
        <w:tabs>
          <w:tab w:val="left" w:pos="2505"/>
        </w:tabs>
      </w:pPr>
      <w:r>
        <w:t>Structuur discussie:</w:t>
      </w:r>
    </w:p>
    <w:p w:rsidR="004D6751" w:rsidRDefault="004D6751" w:rsidP="004D6751">
      <w:pPr>
        <w:pStyle w:val="ListParagraph"/>
        <w:numPr>
          <w:ilvl w:val="2"/>
          <w:numId w:val="31"/>
        </w:numPr>
        <w:tabs>
          <w:tab w:val="left" w:pos="2505"/>
        </w:tabs>
      </w:pPr>
      <w:r>
        <w:t>De niveauverschillen zijn niet helemaal goed gegaan.</w:t>
      </w:r>
    </w:p>
    <w:p w:rsidR="004D6751" w:rsidRDefault="004D6751" w:rsidP="004D6751">
      <w:pPr>
        <w:pStyle w:val="ListParagraph"/>
        <w:numPr>
          <w:ilvl w:val="0"/>
          <w:numId w:val="31"/>
        </w:numPr>
        <w:tabs>
          <w:tab w:val="left" w:pos="2505"/>
        </w:tabs>
      </w:pPr>
      <w:r>
        <w:t>Wetenschappelijk taalgebruik:</w:t>
      </w:r>
    </w:p>
    <w:p w:rsidR="004D6751" w:rsidRDefault="004D6751" w:rsidP="004D6751">
      <w:pPr>
        <w:pStyle w:val="ListParagraph"/>
        <w:numPr>
          <w:ilvl w:val="2"/>
          <w:numId w:val="31"/>
        </w:numPr>
        <w:tabs>
          <w:tab w:val="left" w:pos="2505"/>
        </w:tabs>
      </w:pPr>
      <w:r>
        <w:t>Ze gebruikt veel ‘kwam, kwam, kwam’ (informeel)</w:t>
      </w:r>
    </w:p>
    <w:p w:rsidR="004D6751" w:rsidRDefault="004D6751" w:rsidP="004D6751">
      <w:pPr>
        <w:pStyle w:val="ListParagraph"/>
        <w:numPr>
          <w:ilvl w:val="2"/>
          <w:numId w:val="31"/>
        </w:numPr>
        <w:tabs>
          <w:tab w:val="left" w:pos="2505"/>
        </w:tabs>
      </w:pPr>
      <w:r>
        <w:t>Ze schrijft niet bondig</w:t>
      </w:r>
    </w:p>
    <w:p w:rsidR="004D6751" w:rsidRDefault="004D6751" w:rsidP="004D6751">
      <w:pPr>
        <w:pStyle w:val="ListParagraph"/>
        <w:numPr>
          <w:ilvl w:val="0"/>
          <w:numId w:val="31"/>
        </w:numPr>
        <w:tabs>
          <w:tab w:val="left" w:pos="2505"/>
        </w:tabs>
      </w:pPr>
      <w:r>
        <w:t>TSH:</w:t>
      </w:r>
    </w:p>
    <w:p w:rsidR="004D6751" w:rsidRDefault="004D6751" w:rsidP="004D6751">
      <w:pPr>
        <w:pStyle w:val="ListParagraph"/>
        <w:numPr>
          <w:ilvl w:val="2"/>
          <w:numId w:val="31"/>
        </w:numPr>
        <w:tabs>
          <w:tab w:val="left" w:pos="2505"/>
        </w:tabs>
      </w:pPr>
      <w:r>
        <w:t>Geen witregels gebruikt</w:t>
      </w:r>
    </w:p>
    <w:p w:rsidR="004D6751" w:rsidRDefault="004D6751" w:rsidP="004D6751">
      <w:pPr>
        <w:pStyle w:val="ListParagraph"/>
        <w:numPr>
          <w:ilvl w:val="2"/>
          <w:numId w:val="31"/>
        </w:numPr>
        <w:tabs>
          <w:tab w:val="left" w:pos="2505"/>
        </w:tabs>
      </w:pPr>
      <w:r>
        <w:t>Ze gebruikt heel weinig signaalwoorden.</w:t>
      </w:r>
    </w:p>
    <w:p w:rsidR="004D6751" w:rsidRDefault="004D6751" w:rsidP="004D6751">
      <w:pPr>
        <w:pStyle w:val="ListParagraph"/>
        <w:numPr>
          <w:ilvl w:val="2"/>
          <w:numId w:val="31"/>
        </w:numPr>
        <w:tabs>
          <w:tab w:val="left" w:pos="2505"/>
        </w:tabs>
        <w:rPr>
          <w:u w:val="single"/>
        </w:rPr>
      </w:pPr>
      <w:r w:rsidRPr="004D6751">
        <w:rPr>
          <w:u w:val="single"/>
        </w:rPr>
        <w:t>En de verbinding tussen de experimenten dan? Dat is ISH.</w:t>
      </w:r>
    </w:p>
    <w:p w:rsidR="004D6751" w:rsidRPr="004D6751" w:rsidRDefault="004D6751" w:rsidP="004D6751">
      <w:pPr>
        <w:pStyle w:val="ListParagraph"/>
        <w:numPr>
          <w:ilvl w:val="0"/>
          <w:numId w:val="31"/>
        </w:numPr>
        <w:tabs>
          <w:tab w:val="left" w:pos="2505"/>
        </w:tabs>
        <w:rPr>
          <w:u w:val="single"/>
        </w:rPr>
      </w:pPr>
      <w:r>
        <w:t>Refereren @ juiste plek:</w:t>
      </w:r>
    </w:p>
    <w:p w:rsidR="004D6751" w:rsidRPr="004D6751" w:rsidRDefault="004D6751" w:rsidP="004D6751">
      <w:pPr>
        <w:pStyle w:val="ListParagraph"/>
        <w:numPr>
          <w:ilvl w:val="2"/>
          <w:numId w:val="31"/>
        </w:numPr>
        <w:tabs>
          <w:tab w:val="left" w:pos="2505"/>
        </w:tabs>
        <w:rPr>
          <w:u w:val="single"/>
        </w:rPr>
      </w:pPr>
      <w:r>
        <w:t xml:space="preserve">Ging goed. Ze heeft iedere keer iemand aangehaald. </w:t>
      </w:r>
      <w:r>
        <w:rPr>
          <w:u w:val="single"/>
        </w:rPr>
        <w:t>Als het de verkeerde referentie is, wordt dat afgetrokken bij inhoud.</w:t>
      </w:r>
    </w:p>
    <w:p w:rsidR="004D6751" w:rsidRPr="004D6751" w:rsidRDefault="004D6751" w:rsidP="004D6751">
      <w:pPr>
        <w:pStyle w:val="ListParagraph"/>
        <w:numPr>
          <w:ilvl w:val="0"/>
          <w:numId w:val="31"/>
        </w:numPr>
        <w:tabs>
          <w:tab w:val="left" w:pos="2505"/>
        </w:tabs>
        <w:rPr>
          <w:u w:val="single"/>
        </w:rPr>
      </w:pPr>
      <w:r>
        <w:t>Opmaak referenties:</w:t>
      </w:r>
    </w:p>
    <w:p w:rsidR="004D6751" w:rsidRPr="004D6751" w:rsidRDefault="004D6751" w:rsidP="004D6751">
      <w:pPr>
        <w:pStyle w:val="ListParagraph"/>
        <w:numPr>
          <w:ilvl w:val="2"/>
          <w:numId w:val="31"/>
        </w:numPr>
        <w:tabs>
          <w:tab w:val="left" w:pos="2505"/>
        </w:tabs>
        <w:rPr>
          <w:u w:val="single"/>
        </w:rPr>
      </w:pPr>
      <w:r>
        <w:t xml:space="preserve">Ze gebruikt een komma bij meerdere referenties, moet ‘;’ zijn. </w:t>
      </w:r>
    </w:p>
    <w:p w:rsidR="004D6751" w:rsidRPr="004D6751" w:rsidRDefault="004D6751" w:rsidP="004D6751">
      <w:pPr>
        <w:pStyle w:val="ListParagraph"/>
        <w:numPr>
          <w:ilvl w:val="2"/>
          <w:numId w:val="31"/>
        </w:numPr>
        <w:tabs>
          <w:tab w:val="left" w:pos="2505"/>
        </w:tabs>
        <w:rPr>
          <w:u w:val="single"/>
        </w:rPr>
      </w:pPr>
      <w:r>
        <w:t>Er moet een komma voor ‘&amp;’ in de literatuurlijst.</w:t>
      </w:r>
    </w:p>
    <w:p w:rsidR="004D6751" w:rsidRPr="004D6751" w:rsidRDefault="004D6751" w:rsidP="004D6751">
      <w:pPr>
        <w:pStyle w:val="ListParagraph"/>
        <w:numPr>
          <w:ilvl w:val="2"/>
          <w:numId w:val="31"/>
        </w:numPr>
        <w:tabs>
          <w:tab w:val="left" w:pos="2505"/>
        </w:tabs>
        <w:rPr>
          <w:u w:val="single"/>
        </w:rPr>
      </w:pPr>
      <w:r>
        <w:t xml:space="preserve">Van sommige docenten moet je niet alle bronnen noemen als er naar meerdere bronnen wordt verwezen. Van andere docenten wel. Volgend jaar moeten we hier één lijn in trekken. </w:t>
      </w:r>
    </w:p>
    <w:p w:rsidR="00D84BAB" w:rsidRDefault="00D84BAB" w:rsidP="00D84BAB">
      <w:pPr>
        <w:tabs>
          <w:tab w:val="left" w:pos="2505"/>
        </w:tabs>
      </w:pPr>
      <w:r>
        <w:tab/>
      </w:r>
    </w:p>
    <w:p w:rsidR="00993F5D" w:rsidRDefault="00993F5D" w:rsidP="00993F5D"/>
    <w:p w:rsidR="00993F5D" w:rsidRDefault="00993F5D" w:rsidP="00993F5D">
      <w:pPr>
        <w:rPr>
          <w:b/>
        </w:rPr>
      </w:pPr>
      <w:r>
        <w:rPr>
          <w:b/>
        </w:rPr>
        <w:t>Rondvraag:</w:t>
      </w:r>
    </w:p>
    <w:p w:rsidR="00993F5D" w:rsidRDefault="00993F5D" w:rsidP="00993F5D">
      <w:pPr>
        <w:pStyle w:val="ListParagraph"/>
        <w:numPr>
          <w:ilvl w:val="0"/>
          <w:numId w:val="31"/>
        </w:numPr>
      </w:pPr>
      <w:r>
        <w:lastRenderedPageBreak/>
        <w:t xml:space="preserve">BO: </w:t>
      </w:r>
      <w:r w:rsidR="004D6751">
        <w:t xml:space="preserve">Mail het </w:t>
      </w:r>
      <w:r>
        <w:t>aantal boekjes naar Elisa mailen voor vrijdag 5 uur</w:t>
      </w:r>
      <w:r w:rsidR="004D6751">
        <w:t>. Vraag het na in de werkgroep of je geïnterviewden dit willen</w:t>
      </w:r>
      <w:r>
        <w:t xml:space="preserve">. Je kunt het de studenten laten opsturen m.b.v. enveloppen voor studenten. </w:t>
      </w:r>
    </w:p>
    <w:p w:rsidR="00993F5D" w:rsidRDefault="00993F5D" w:rsidP="00993F5D">
      <w:pPr>
        <w:pStyle w:val="ListParagraph"/>
        <w:numPr>
          <w:ilvl w:val="0"/>
          <w:numId w:val="31"/>
        </w:numPr>
      </w:pPr>
      <w:r>
        <w:t xml:space="preserve">BO: Lisette had twee groepjes die afgekeurde interviews hadden, doordat ze de opdracht niet Interview ander format, format te laat op Blackboard. </w:t>
      </w:r>
      <w:r w:rsidR="004D6751">
        <w:t xml:space="preserve">Dit is niet goed voor de naam van de UvA. Ook kostte dit veel tijd. Hoe zit dit met de rest en willen we dit voorkomen? </w:t>
      </w:r>
      <w:r>
        <w:t xml:space="preserve">Vorig jaar checkten wij het voor het naar de geïnterviewde ging. </w:t>
      </w:r>
      <w:r w:rsidR="004D6751">
        <w:t>Dit komt als idee in het verbeterpuntendocument.</w:t>
      </w:r>
    </w:p>
    <w:p w:rsidR="00993F5D" w:rsidRPr="00993F5D" w:rsidRDefault="00993F5D" w:rsidP="00993F5D">
      <w:pPr>
        <w:pStyle w:val="ListParagraph"/>
        <w:numPr>
          <w:ilvl w:val="0"/>
          <w:numId w:val="31"/>
        </w:numPr>
      </w:pPr>
      <w:r>
        <w:t xml:space="preserve">Jerry: </w:t>
      </w:r>
      <w:r w:rsidR="004D6751">
        <w:t>In de studiewijzer staat dat j</w:t>
      </w:r>
      <w:r>
        <w:t xml:space="preserve">e bij een 5 voor je OB, </w:t>
      </w:r>
      <w:r w:rsidR="004D6751">
        <w:t>je het OB niet hoeft te herkansen omdat je het toch wel haalt als je een voldoende hebt voor je LV. Dat is dit jaar niet correct. Je moet slechts een 5,5 halen voor je LV. Daarmee haal je een 5,0 voor je OB niet op. Wijs je studenten erop dat het soms wijs is om het OB ook te herkansen</w:t>
      </w:r>
      <w:r w:rsidR="000F17C3">
        <w:t xml:space="preserve"> voor een zes</w:t>
      </w:r>
      <w:r w:rsidR="004D6751">
        <w:t>.</w:t>
      </w:r>
    </w:p>
    <w:p w:rsidR="00993F5D" w:rsidRPr="00993F5D" w:rsidRDefault="00993F5D" w:rsidP="00993F5D">
      <w:pPr>
        <w:rPr>
          <w:b/>
        </w:rPr>
      </w:pPr>
    </w:p>
    <w:p w:rsidR="00997997" w:rsidRDefault="00997997" w:rsidP="008854AD">
      <w:pPr>
        <w:rPr>
          <w:b/>
        </w:rPr>
      </w:pPr>
    </w:p>
    <w:p w:rsidR="005F4E74" w:rsidRPr="00132491" w:rsidRDefault="005F4E74" w:rsidP="005F4E74">
      <w:pPr>
        <w:pStyle w:val="2estreepjes"/>
        <w:numPr>
          <w:ilvl w:val="0"/>
          <w:numId w:val="0"/>
        </w:numPr>
        <w:rPr>
          <w:b/>
        </w:rPr>
      </w:pPr>
      <w:r>
        <w:rPr>
          <w:b/>
        </w:rPr>
        <w:t>Actielijst</w:t>
      </w: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15"/>
        <w:gridCol w:w="1417"/>
        <w:gridCol w:w="1334"/>
        <w:gridCol w:w="2098"/>
      </w:tblGrid>
      <w:tr w:rsidR="005F4E74" w:rsidRPr="006B045F" w:rsidTr="00565EF7">
        <w:tc>
          <w:tcPr>
            <w:tcW w:w="1242"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Nr.</w:t>
            </w:r>
          </w:p>
        </w:tc>
        <w:tc>
          <w:tcPr>
            <w:tcW w:w="3515"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Actiepunt</w:t>
            </w:r>
          </w:p>
        </w:tc>
        <w:tc>
          <w:tcPr>
            <w:tcW w:w="1417" w:type="dxa"/>
          </w:tcPr>
          <w:p w:rsidR="005F4E74" w:rsidRPr="006B045F" w:rsidRDefault="005F4E74" w:rsidP="00A75CE0">
            <w:pPr>
              <w:rPr>
                <w:rFonts w:eastAsia="Calibri"/>
              </w:rPr>
            </w:pPr>
            <w:r w:rsidRPr="006B045F">
              <w:rPr>
                <w:rFonts w:eastAsia="Calibri"/>
              </w:rPr>
              <w:t>Datum in</w:t>
            </w:r>
          </w:p>
          <w:p w:rsidR="005F4E74" w:rsidRPr="006B045F" w:rsidRDefault="005F4E74" w:rsidP="00A75CE0">
            <w:pPr>
              <w:rPr>
                <w:rFonts w:eastAsia="Calibri"/>
              </w:rPr>
            </w:pPr>
            <w:r w:rsidRPr="006B045F">
              <w:rPr>
                <w:rFonts w:eastAsia="Calibri"/>
              </w:rPr>
              <w:t>(jjjj-mm-dd)</w:t>
            </w:r>
          </w:p>
        </w:tc>
        <w:tc>
          <w:tcPr>
            <w:tcW w:w="1334" w:type="dxa"/>
          </w:tcPr>
          <w:p w:rsidR="005F4E74" w:rsidRPr="006B045F" w:rsidRDefault="005F4E74" w:rsidP="00A75CE0">
            <w:pPr>
              <w:rPr>
                <w:rFonts w:eastAsia="Calibri"/>
              </w:rPr>
            </w:pPr>
          </w:p>
          <w:p w:rsidR="005F4E74" w:rsidRPr="006B045F" w:rsidRDefault="005F4E74" w:rsidP="00A75CE0">
            <w:pPr>
              <w:rPr>
                <w:rFonts w:eastAsia="Calibri"/>
              </w:rPr>
            </w:pPr>
            <w:r w:rsidRPr="006B045F">
              <w:rPr>
                <w:rFonts w:eastAsia="Calibri"/>
              </w:rPr>
              <w:t>Wie?</w:t>
            </w:r>
          </w:p>
        </w:tc>
        <w:tc>
          <w:tcPr>
            <w:tcW w:w="2098" w:type="dxa"/>
          </w:tcPr>
          <w:p w:rsidR="005F4E74" w:rsidRPr="006B045F" w:rsidRDefault="005F4E74" w:rsidP="00A75CE0">
            <w:pPr>
              <w:rPr>
                <w:rFonts w:eastAsia="Calibri"/>
              </w:rPr>
            </w:pPr>
            <w:r w:rsidRPr="006B045F">
              <w:rPr>
                <w:rFonts w:eastAsia="Calibri"/>
              </w:rPr>
              <w:t>Uitvoer</w:t>
            </w:r>
          </w:p>
          <w:p w:rsidR="005F4E74" w:rsidRPr="006B045F" w:rsidRDefault="005F4E74" w:rsidP="00A75CE0">
            <w:pPr>
              <w:rPr>
                <w:rFonts w:eastAsia="Calibri"/>
              </w:rPr>
            </w:pPr>
            <w:r w:rsidRPr="006B045F">
              <w:rPr>
                <w:rFonts w:eastAsia="Calibri"/>
              </w:rPr>
              <w:t>(jjjj-mm-dd)</w:t>
            </w:r>
          </w:p>
        </w:tc>
      </w:tr>
      <w:tr w:rsidR="00592619" w:rsidRPr="006B045F" w:rsidTr="00565EF7">
        <w:trPr>
          <w:trHeight w:val="350"/>
        </w:trPr>
        <w:tc>
          <w:tcPr>
            <w:tcW w:w="1242" w:type="dxa"/>
          </w:tcPr>
          <w:p w:rsidR="00592619" w:rsidRDefault="00592619" w:rsidP="00705AEC">
            <w:pPr>
              <w:rPr>
                <w:rFonts w:eastAsia="Calibri"/>
              </w:rPr>
            </w:pPr>
            <w:r>
              <w:rPr>
                <w:rFonts w:eastAsia="Calibri"/>
              </w:rPr>
              <w:t>PB109</w:t>
            </w:r>
          </w:p>
        </w:tc>
        <w:tc>
          <w:tcPr>
            <w:tcW w:w="3515" w:type="dxa"/>
          </w:tcPr>
          <w:p w:rsidR="00592619" w:rsidRDefault="00592619" w:rsidP="00042C60">
            <w:pPr>
              <w:rPr>
                <w:rFonts w:eastAsia="Calibri"/>
              </w:rPr>
            </w:pPr>
            <w:r>
              <w:rPr>
                <w:rFonts w:eastAsia="Calibri"/>
              </w:rPr>
              <w:t>Stoppersenquêtes versturen naar studenten die zijn gestopt zijn</w:t>
            </w:r>
          </w:p>
        </w:tc>
        <w:tc>
          <w:tcPr>
            <w:tcW w:w="1417" w:type="dxa"/>
          </w:tcPr>
          <w:p w:rsidR="00592619" w:rsidRDefault="00592619" w:rsidP="00705AEC">
            <w:pPr>
              <w:rPr>
                <w:rFonts w:eastAsia="Calibri"/>
              </w:rPr>
            </w:pPr>
            <w:r>
              <w:rPr>
                <w:rFonts w:eastAsia="Calibri"/>
              </w:rPr>
              <w:t>2014-12-2</w:t>
            </w:r>
          </w:p>
        </w:tc>
        <w:tc>
          <w:tcPr>
            <w:tcW w:w="1334" w:type="dxa"/>
          </w:tcPr>
          <w:p w:rsidR="00592619" w:rsidRDefault="00592619" w:rsidP="00705AEC">
            <w:pPr>
              <w:rPr>
                <w:rFonts w:eastAsia="Calibri"/>
              </w:rPr>
            </w:pPr>
            <w:r>
              <w:rPr>
                <w:rFonts w:eastAsia="Calibri"/>
              </w:rPr>
              <w:t>Iedereen</w:t>
            </w:r>
          </w:p>
        </w:tc>
        <w:tc>
          <w:tcPr>
            <w:tcW w:w="2098" w:type="dxa"/>
          </w:tcPr>
          <w:p w:rsidR="00592619" w:rsidRDefault="00592619" w:rsidP="00705AEC">
            <w:pPr>
              <w:rPr>
                <w:rFonts w:eastAsia="Calibri"/>
              </w:rPr>
            </w:pPr>
            <w:r>
              <w:rPr>
                <w:rFonts w:eastAsia="Calibri"/>
              </w:rPr>
              <w:t>10-12-2014</w:t>
            </w:r>
          </w:p>
        </w:tc>
      </w:tr>
      <w:tr w:rsidR="00705AEC" w:rsidRPr="006B045F" w:rsidTr="00565EF7">
        <w:trPr>
          <w:trHeight w:val="350"/>
        </w:trPr>
        <w:tc>
          <w:tcPr>
            <w:tcW w:w="1242" w:type="dxa"/>
          </w:tcPr>
          <w:p w:rsidR="00705AEC" w:rsidRDefault="003C6B83" w:rsidP="00705AEC">
            <w:pPr>
              <w:rPr>
                <w:rFonts w:eastAsia="Calibri"/>
              </w:rPr>
            </w:pPr>
            <w:r>
              <w:rPr>
                <w:rFonts w:eastAsia="Calibri"/>
              </w:rPr>
              <w:t>PB107</w:t>
            </w:r>
          </w:p>
        </w:tc>
        <w:tc>
          <w:tcPr>
            <w:tcW w:w="3515" w:type="dxa"/>
          </w:tcPr>
          <w:p w:rsidR="00705AEC" w:rsidRDefault="003C6B83" w:rsidP="00705AEC">
            <w:pPr>
              <w:rPr>
                <w:rFonts w:eastAsia="Calibri"/>
              </w:rPr>
            </w:pPr>
            <w:r>
              <w:rPr>
                <w:rFonts w:eastAsia="Calibri"/>
              </w:rPr>
              <w:t>Vergaderplanning maken</w:t>
            </w:r>
          </w:p>
        </w:tc>
        <w:tc>
          <w:tcPr>
            <w:tcW w:w="1417" w:type="dxa"/>
          </w:tcPr>
          <w:p w:rsidR="00705AEC" w:rsidRPr="006B045F" w:rsidRDefault="006776B6" w:rsidP="006776B6">
            <w:pPr>
              <w:rPr>
                <w:rFonts w:eastAsia="Calibri"/>
              </w:rPr>
            </w:pPr>
            <w:r>
              <w:rPr>
                <w:rFonts w:eastAsia="Calibri"/>
              </w:rPr>
              <w:t>2014-11-26</w:t>
            </w:r>
          </w:p>
        </w:tc>
        <w:tc>
          <w:tcPr>
            <w:tcW w:w="1334" w:type="dxa"/>
          </w:tcPr>
          <w:p w:rsidR="00705AEC" w:rsidRPr="006B045F" w:rsidRDefault="006776B6" w:rsidP="00705AEC">
            <w:pPr>
              <w:rPr>
                <w:rFonts w:eastAsia="Calibri"/>
              </w:rPr>
            </w:pPr>
            <w:r>
              <w:rPr>
                <w:rFonts w:eastAsia="Calibri"/>
              </w:rPr>
              <w:t>Christa</w:t>
            </w:r>
          </w:p>
        </w:tc>
        <w:tc>
          <w:tcPr>
            <w:tcW w:w="2098" w:type="dxa"/>
          </w:tcPr>
          <w:p w:rsidR="00705AEC" w:rsidRPr="006B045F" w:rsidRDefault="006776B6" w:rsidP="00705AEC">
            <w:pPr>
              <w:rPr>
                <w:rFonts w:eastAsia="Calibri"/>
              </w:rPr>
            </w:pPr>
            <w:r>
              <w:rPr>
                <w:rFonts w:eastAsia="Calibri"/>
              </w:rPr>
              <w:t>2014-12-25</w:t>
            </w:r>
          </w:p>
        </w:tc>
      </w:tr>
      <w:tr w:rsidR="000F17C3" w:rsidRPr="006B045F" w:rsidTr="002C2521">
        <w:trPr>
          <w:trHeight w:val="350"/>
        </w:trPr>
        <w:tc>
          <w:tcPr>
            <w:tcW w:w="1242" w:type="dxa"/>
          </w:tcPr>
          <w:p w:rsidR="000F17C3" w:rsidRPr="006B045F" w:rsidRDefault="000F17C3" w:rsidP="000F17C3">
            <w:pPr>
              <w:rPr>
                <w:rFonts w:eastAsia="Calibri"/>
              </w:rPr>
            </w:pPr>
            <w:r>
              <w:rPr>
                <w:rFonts w:eastAsia="Calibri"/>
              </w:rPr>
              <w:t>PB110</w:t>
            </w:r>
          </w:p>
        </w:tc>
        <w:tc>
          <w:tcPr>
            <w:tcW w:w="3515" w:type="dxa"/>
          </w:tcPr>
          <w:p w:rsidR="000F17C3" w:rsidRDefault="000F17C3" w:rsidP="000F17C3">
            <w:pPr>
              <w:rPr>
                <w:rFonts w:eastAsia="Calibri"/>
              </w:rPr>
            </w:pPr>
            <w:r>
              <w:rPr>
                <w:rFonts w:eastAsia="Calibri"/>
              </w:rPr>
              <w:t>Invullen lijstje met onvoldoende voor onderzoeksbeschrijving en literuurverslag</w:t>
            </w:r>
          </w:p>
        </w:tc>
        <w:tc>
          <w:tcPr>
            <w:tcW w:w="1417" w:type="dxa"/>
          </w:tcPr>
          <w:p w:rsidR="000F17C3" w:rsidRPr="006B045F" w:rsidRDefault="000F17C3" w:rsidP="000F17C3">
            <w:pPr>
              <w:rPr>
                <w:rFonts w:eastAsia="Calibri"/>
              </w:rPr>
            </w:pPr>
            <w:r>
              <w:rPr>
                <w:rFonts w:eastAsia="Calibri"/>
              </w:rPr>
              <w:t>2014-12-10</w:t>
            </w:r>
          </w:p>
        </w:tc>
        <w:tc>
          <w:tcPr>
            <w:tcW w:w="1334" w:type="dxa"/>
          </w:tcPr>
          <w:p w:rsidR="000F17C3" w:rsidRPr="006B045F" w:rsidRDefault="000F17C3" w:rsidP="000F17C3">
            <w:pPr>
              <w:rPr>
                <w:rFonts w:eastAsia="Calibri"/>
              </w:rPr>
            </w:pPr>
            <w:r>
              <w:rPr>
                <w:rFonts w:eastAsia="Calibri"/>
              </w:rPr>
              <w:t xml:space="preserve">Iedereen </w:t>
            </w:r>
          </w:p>
        </w:tc>
        <w:tc>
          <w:tcPr>
            <w:tcW w:w="2098" w:type="dxa"/>
          </w:tcPr>
          <w:p w:rsidR="000F17C3" w:rsidRDefault="000F17C3" w:rsidP="000F17C3">
            <w:pPr>
              <w:rPr>
                <w:rFonts w:eastAsia="Calibri"/>
              </w:rPr>
            </w:pPr>
            <w:r>
              <w:rPr>
                <w:rFonts w:eastAsia="Calibri"/>
              </w:rPr>
              <w:t>Deze week voor OB, LV voor 19 december, herkansingen voor 23 januari.</w:t>
            </w:r>
          </w:p>
        </w:tc>
      </w:tr>
      <w:tr w:rsidR="000F17C3" w:rsidRPr="006B045F" w:rsidTr="002C2521">
        <w:trPr>
          <w:trHeight w:val="350"/>
        </w:trPr>
        <w:tc>
          <w:tcPr>
            <w:tcW w:w="1242" w:type="dxa"/>
          </w:tcPr>
          <w:p w:rsidR="000F17C3" w:rsidRDefault="000F17C3" w:rsidP="000F17C3">
            <w:pPr>
              <w:rPr>
                <w:rFonts w:eastAsia="Calibri"/>
              </w:rPr>
            </w:pPr>
            <w:r>
              <w:rPr>
                <w:rFonts w:eastAsia="Calibri"/>
              </w:rPr>
              <w:t>PB111</w:t>
            </w:r>
          </w:p>
        </w:tc>
        <w:tc>
          <w:tcPr>
            <w:tcW w:w="3515" w:type="dxa"/>
          </w:tcPr>
          <w:p w:rsidR="000F17C3" w:rsidRDefault="000F17C3" w:rsidP="000F17C3">
            <w:pPr>
              <w:rPr>
                <w:rFonts w:eastAsia="Calibri"/>
              </w:rPr>
            </w:pPr>
            <w:r>
              <w:rPr>
                <w:rFonts w:eastAsia="Calibri"/>
              </w:rPr>
              <w:t>Reflectie-opdracht aanpassen</w:t>
            </w:r>
          </w:p>
        </w:tc>
        <w:tc>
          <w:tcPr>
            <w:tcW w:w="1417" w:type="dxa"/>
          </w:tcPr>
          <w:p w:rsidR="000F17C3" w:rsidRDefault="000F17C3" w:rsidP="000F17C3">
            <w:pPr>
              <w:rPr>
                <w:rFonts w:eastAsia="Calibri"/>
              </w:rPr>
            </w:pPr>
            <w:r>
              <w:rPr>
                <w:rFonts w:eastAsia="Calibri"/>
              </w:rPr>
              <w:t>2014-12-10</w:t>
            </w:r>
          </w:p>
        </w:tc>
        <w:tc>
          <w:tcPr>
            <w:tcW w:w="1334" w:type="dxa"/>
          </w:tcPr>
          <w:p w:rsidR="000F17C3" w:rsidRDefault="000F17C3" w:rsidP="000F17C3">
            <w:pPr>
              <w:rPr>
                <w:rFonts w:eastAsia="Calibri"/>
              </w:rPr>
            </w:pPr>
            <w:r>
              <w:rPr>
                <w:rFonts w:eastAsia="Calibri"/>
              </w:rPr>
              <w:t>Elisa</w:t>
            </w:r>
          </w:p>
        </w:tc>
        <w:tc>
          <w:tcPr>
            <w:tcW w:w="2098" w:type="dxa"/>
          </w:tcPr>
          <w:p w:rsidR="000F17C3" w:rsidRDefault="000F17C3" w:rsidP="000F17C3">
            <w:pPr>
              <w:rPr>
                <w:rFonts w:eastAsia="Calibri"/>
              </w:rPr>
            </w:pPr>
            <w:r>
              <w:rPr>
                <w:rFonts w:eastAsia="Calibri"/>
              </w:rPr>
              <w:t xml:space="preserve">z.s.m. </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206</w:t>
            </w:r>
          </w:p>
        </w:tc>
        <w:tc>
          <w:tcPr>
            <w:tcW w:w="3515" w:type="dxa"/>
          </w:tcPr>
          <w:p w:rsidR="00705AEC" w:rsidRPr="006B045F" w:rsidRDefault="00705AEC" w:rsidP="00705AEC">
            <w:pPr>
              <w:rPr>
                <w:rFonts w:eastAsia="Calibri"/>
              </w:rPr>
            </w:pPr>
            <w:r w:rsidRPr="006B045F">
              <w:rPr>
                <w:rFonts w:eastAsia="Calibri"/>
              </w:rPr>
              <w:t>Back-up maken van belangrijke bestanden</w:t>
            </w:r>
          </w:p>
        </w:tc>
        <w:tc>
          <w:tcPr>
            <w:tcW w:w="1417" w:type="dxa"/>
          </w:tcPr>
          <w:p w:rsidR="00705AEC" w:rsidRPr="006B045F" w:rsidRDefault="00705AEC" w:rsidP="00705AEC">
            <w:pPr>
              <w:rPr>
                <w:rFonts w:eastAsia="Calibri"/>
              </w:rPr>
            </w:pPr>
            <w:r w:rsidRPr="006B045F">
              <w:rPr>
                <w:rFonts w:eastAsia="Calibri"/>
              </w:rPr>
              <w:t>2007-08-29</w:t>
            </w:r>
          </w:p>
        </w:tc>
        <w:tc>
          <w:tcPr>
            <w:tcW w:w="1334" w:type="dxa"/>
          </w:tcPr>
          <w:p w:rsidR="00705AEC" w:rsidRPr="006B045F" w:rsidRDefault="00705AEC" w:rsidP="00705AEC">
            <w:pPr>
              <w:rPr>
                <w:rFonts w:eastAsia="Calibri"/>
              </w:rPr>
            </w:pPr>
            <w:r w:rsidRPr="006B045F">
              <w:rPr>
                <w:rFonts w:eastAsia="Calibri"/>
              </w:rPr>
              <w:t>Iedereen</w:t>
            </w:r>
          </w:p>
        </w:tc>
        <w:tc>
          <w:tcPr>
            <w:tcW w:w="2098" w:type="dxa"/>
          </w:tcPr>
          <w:p w:rsidR="00705AEC" w:rsidRPr="006B045F" w:rsidRDefault="00705AEC" w:rsidP="00705AEC">
            <w:pPr>
              <w:rPr>
                <w:rFonts w:eastAsia="Calibri"/>
              </w:rPr>
            </w:pPr>
            <w:r w:rsidRPr="006B045F">
              <w:rPr>
                <w:rFonts w:eastAsia="Calibri"/>
              </w:rPr>
              <w:t>eerste v.d. maand</w:t>
            </w:r>
          </w:p>
        </w:tc>
      </w:tr>
      <w:tr w:rsidR="00705AEC" w:rsidRPr="006B045F" w:rsidTr="00565EF7">
        <w:trPr>
          <w:trHeight w:val="350"/>
        </w:trPr>
        <w:tc>
          <w:tcPr>
            <w:tcW w:w="1242" w:type="dxa"/>
          </w:tcPr>
          <w:p w:rsidR="00705AEC" w:rsidRPr="006B045F" w:rsidRDefault="00705AEC" w:rsidP="00705AEC">
            <w:pPr>
              <w:rPr>
                <w:rFonts w:eastAsia="Calibri"/>
              </w:rPr>
            </w:pPr>
            <w:r w:rsidRPr="006B045F">
              <w:rPr>
                <w:rFonts w:eastAsia="Calibri"/>
              </w:rPr>
              <w:t>280</w:t>
            </w:r>
          </w:p>
        </w:tc>
        <w:tc>
          <w:tcPr>
            <w:tcW w:w="3515" w:type="dxa"/>
          </w:tcPr>
          <w:p w:rsidR="00705AEC" w:rsidRPr="006B045F" w:rsidRDefault="00705AEC" w:rsidP="00705AEC">
            <w:pPr>
              <w:rPr>
                <w:rFonts w:eastAsia="Calibri"/>
              </w:rPr>
            </w:pPr>
            <w:r>
              <w:rPr>
                <w:rFonts w:eastAsia="Calibri"/>
              </w:rPr>
              <w:t>U</w:t>
            </w:r>
            <w:r w:rsidRPr="006B045F">
              <w:rPr>
                <w:rFonts w:eastAsia="Calibri"/>
              </w:rPr>
              <w:t>itvallers z.s.m. doorgeven aan Jerry</w:t>
            </w:r>
          </w:p>
        </w:tc>
        <w:tc>
          <w:tcPr>
            <w:tcW w:w="1417" w:type="dxa"/>
          </w:tcPr>
          <w:p w:rsidR="00705AEC" w:rsidRPr="006B045F" w:rsidRDefault="00705AEC" w:rsidP="00705AEC">
            <w:pPr>
              <w:rPr>
                <w:rFonts w:eastAsia="Calibri"/>
              </w:rPr>
            </w:pPr>
            <w:r w:rsidRPr="006B045F">
              <w:rPr>
                <w:rFonts w:eastAsia="Calibri"/>
              </w:rPr>
              <w:t>2007-11-28</w:t>
            </w:r>
          </w:p>
        </w:tc>
        <w:tc>
          <w:tcPr>
            <w:tcW w:w="1334" w:type="dxa"/>
          </w:tcPr>
          <w:p w:rsidR="00705AEC" w:rsidRPr="006B045F" w:rsidRDefault="00705AEC" w:rsidP="00705AEC">
            <w:pPr>
              <w:rPr>
                <w:rFonts w:eastAsia="Calibri"/>
              </w:rPr>
            </w:pPr>
            <w:r w:rsidRPr="006B045F">
              <w:rPr>
                <w:rFonts w:eastAsia="Calibri"/>
              </w:rPr>
              <w:t xml:space="preserve">Iedereen </w:t>
            </w:r>
          </w:p>
        </w:tc>
        <w:tc>
          <w:tcPr>
            <w:tcW w:w="2098" w:type="dxa"/>
          </w:tcPr>
          <w:p w:rsidR="00705AEC" w:rsidRPr="006B045F" w:rsidRDefault="00705AEC" w:rsidP="00705AEC">
            <w:pPr>
              <w:rPr>
                <w:rFonts w:eastAsia="Calibri"/>
              </w:rPr>
            </w:pPr>
            <w:r>
              <w:rPr>
                <w:rFonts w:eastAsia="Calibri"/>
              </w:rPr>
              <w:t>z.s.m.</w:t>
            </w:r>
          </w:p>
        </w:tc>
      </w:tr>
    </w:tbl>
    <w:p w:rsidR="00BB4A52" w:rsidRDefault="00BB4A52" w:rsidP="003452CA">
      <w:pPr>
        <w:rPr>
          <w:b/>
          <w:szCs w:val="22"/>
        </w:rPr>
      </w:pPr>
    </w:p>
    <w:p w:rsidR="006E73EF" w:rsidRDefault="006E73EF" w:rsidP="003452CA">
      <w:pPr>
        <w:rPr>
          <w:b/>
          <w:szCs w:val="22"/>
        </w:rPr>
      </w:pPr>
      <w:bookmarkStart w:id="0" w:name="_GoBack"/>
      <w:bookmarkEnd w:id="0"/>
    </w:p>
    <w:sectPr w:rsidR="006E73EF" w:rsidSect="009C7C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B7" w:rsidRDefault="00485EB7">
      <w:r>
        <w:separator/>
      </w:r>
    </w:p>
  </w:endnote>
  <w:endnote w:type="continuationSeparator" w:id="0">
    <w:p w:rsidR="00485EB7" w:rsidRDefault="00485EB7">
      <w:r>
        <w:continuationSeparator/>
      </w:r>
    </w:p>
  </w:endnote>
  <w:endnote w:type="continuationNotice" w:id="1">
    <w:p w:rsidR="00485EB7" w:rsidRDefault="00485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89132"/>
      <w:docPartObj>
        <w:docPartGallery w:val="Page Numbers (Bottom of Page)"/>
        <w:docPartUnique/>
      </w:docPartObj>
    </w:sdtPr>
    <w:sdtEndPr>
      <w:rPr>
        <w:noProof/>
      </w:rPr>
    </w:sdtEndPr>
    <w:sdtContent>
      <w:p w:rsidR="00FC1D0A" w:rsidRDefault="00FC1D0A">
        <w:pPr>
          <w:pStyle w:val="Footer"/>
          <w:jc w:val="center"/>
        </w:pPr>
        <w:r>
          <w:fldChar w:fldCharType="begin"/>
        </w:r>
        <w:r>
          <w:instrText xml:space="preserve"> PAGE   \* MERGEFORMAT </w:instrText>
        </w:r>
        <w:r>
          <w:fldChar w:fldCharType="separate"/>
        </w:r>
        <w:r w:rsidR="000F17C3">
          <w:rPr>
            <w:noProof/>
          </w:rPr>
          <w:t>5</w:t>
        </w:r>
        <w:r>
          <w:rPr>
            <w:noProof/>
          </w:rPr>
          <w:fldChar w:fldCharType="end"/>
        </w:r>
      </w:p>
    </w:sdtContent>
  </w:sdt>
  <w:p w:rsidR="00FC1D0A" w:rsidRDefault="00FC1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B7" w:rsidRDefault="00485EB7">
      <w:r>
        <w:separator/>
      </w:r>
    </w:p>
  </w:footnote>
  <w:footnote w:type="continuationSeparator" w:id="0">
    <w:p w:rsidR="00485EB7" w:rsidRDefault="00485EB7">
      <w:r>
        <w:continuationSeparator/>
      </w:r>
    </w:p>
  </w:footnote>
  <w:footnote w:type="continuationNotice" w:id="1">
    <w:p w:rsidR="00485EB7" w:rsidRDefault="00485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02E8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E0677"/>
    <w:multiLevelType w:val="hybridMultilevel"/>
    <w:tmpl w:val="D11CA24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19676DE"/>
    <w:multiLevelType w:val="hybridMultilevel"/>
    <w:tmpl w:val="FE3E55E6"/>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7324225"/>
    <w:multiLevelType w:val="hybridMultilevel"/>
    <w:tmpl w:val="69C6701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F5F09"/>
    <w:multiLevelType w:val="hybridMultilevel"/>
    <w:tmpl w:val="2C843EF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682225"/>
    <w:multiLevelType w:val="hybridMultilevel"/>
    <w:tmpl w:val="49CA2C2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2F7FE5"/>
    <w:multiLevelType w:val="hybridMultilevel"/>
    <w:tmpl w:val="DCB48F62"/>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AB71BD"/>
    <w:multiLevelType w:val="hybridMultilevel"/>
    <w:tmpl w:val="5D108F72"/>
    <w:lvl w:ilvl="0" w:tplc="C45A2E4A">
      <w:numFmt w:val="bullet"/>
      <w:lvlText w:val="-"/>
      <w:lvlJc w:val="left"/>
      <w:pPr>
        <w:ind w:left="1500" w:hanging="360"/>
      </w:pPr>
      <w:rPr>
        <w:rFonts w:ascii="Palatino Linotype" w:eastAsiaTheme="minorHAnsi" w:hAnsi="Palatino Linotype" w:cs="Times New Roman"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8">
    <w:nsid w:val="1CF1066C"/>
    <w:multiLevelType w:val="hybridMultilevel"/>
    <w:tmpl w:val="EC923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F7A3DC0"/>
    <w:multiLevelType w:val="hybridMultilevel"/>
    <w:tmpl w:val="7DA0F11E"/>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FF064FA"/>
    <w:multiLevelType w:val="hybridMultilevel"/>
    <w:tmpl w:val="436280B2"/>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1B66957"/>
    <w:multiLevelType w:val="hybridMultilevel"/>
    <w:tmpl w:val="7BA259E8"/>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2EA21E9"/>
    <w:multiLevelType w:val="hybridMultilevel"/>
    <w:tmpl w:val="0720A7D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12BF0"/>
    <w:multiLevelType w:val="hybridMultilevel"/>
    <w:tmpl w:val="C128B61E"/>
    <w:lvl w:ilvl="0" w:tplc="C45A2E4A">
      <w:numFmt w:val="bullet"/>
      <w:lvlText w:val="-"/>
      <w:lvlJc w:val="left"/>
      <w:pPr>
        <w:ind w:left="720" w:hanging="360"/>
      </w:pPr>
      <w:rPr>
        <w:rFonts w:ascii="Palatino Linotype" w:eastAsiaTheme="minorHAnsi"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553513"/>
    <w:multiLevelType w:val="hybridMultilevel"/>
    <w:tmpl w:val="CF56B78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66352DD"/>
    <w:multiLevelType w:val="hybridMultilevel"/>
    <w:tmpl w:val="C6843A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6774C3"/>
    <w:multiLevelType w:val="hybridMultilevel"/>
    <w:tmpl w:val="3C3AED66"/>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77A36EF"/>
    <w:multiLevelType w:val="hybridMultilevel"/>
    <w:tmpl w:val="A10E0186"/>
    <w:lvl w:ilvl="0" w:tplc="99222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F0360"/>
    <w:multiLevelType w:val="hybridMultilevel"/>
    <w:tmpl w:val="0E2E7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195A31"/>
    <w:multiLevelType w:val="hybridMultilevel"/>
    <w:tmpl w:val="2E74994C"/>
    <w:lvl w:ilvl="0" w:tplc="C45A2E4A">
      <w:numFmt w:val="bullet"/>
      <w:lvlText w:val="-"/>
      <w:lvlJc w:val="left"/>
      <w:pPr>
        <w:ind w:left="720" w:hanging="360"/>
      </w:pPr>
      <w:rPr>
        <w:rFonts w:ascii="Palatino Linotype" w:eastAsiaTheme="minorHAnsi" w:hAnsi="Palatino Linotype"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13328AF"/>
    <w:multiLevelType w:val="hybridMultilevel"/>
    <w:tmpl w:val="1050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5134E8"/>
    <w:multiLevelType w:val="hybridMultilevel"/>
    <w:tmpl w:val="AB740AB0"/>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24359"/>
    <w:multiLevelType w:val="hybridMultilevel"/>
    <w:tmpl w:val="42B20050"/>
    <w:lvl w:ilvl="0" w:tplc="FF340738">
      <w:start w:val="14"/>
      <w:numFmt w:val="bullet"/>
      <w:lvlText w:val="-"/>
      <w:lvlJc w:val="left"/>
      <w:pPr>
        <w:ind w:left="1800" w:hanging="360"/>
      </w:pPr>
      <w:rPr>
        <w:rFonts w:ascii="Palatino Linotype" w:eastAsiaTheme="minorEastAsia" w:hAnsi="Palatino Linotyp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ACD1803"/>
    <w:multiLevelType w:val="hybridMultilevel"/>
    <w:tmpl w:val="E6E4422C"/>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B37795E"/>
    <w:multiLevelType w:val="hybridMultilevel"/>
    <w:tmpl w:val="09AED0DC"/>
    <w:lvl w:ilvl="0" w:tplc="26B09C0E">
      <w:start w:val="1"/>
      <w:numFmt w:val="bullet"/>
      <w:pStyle w:val="Streepj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F555B"/>
    <w:multiLevelType w:val="hybridMultilevel"/>
    <w:tmpl w:val="8BE8AA6A"/>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F96276A"/>
    <w:multiLevelType w:val="hybridMultilevel"/>
    <w:tmpl w:val="6CAA4DB2"/>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2C08D8"/>
    <w:multiLevelType w:val="hybridMultilevel"/>
    <w:tmpl w:val="C0BA3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3804C34"/>
    <w:multiLevelType w:val="hybridMultilevel"/>
    <w:tmpl w:val="3DE627FA"/>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32DFC"/>
    <w:multiLevelType w:val="hybridMultilevel"/>
    <w:tmpl w:val="B9489E5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4517D52"/>
    <w:multiLevelType w:val="hybridMultilevel"/>
    <w:tmpl w:val="2E4C75FC"/>
    <w:lvl w:ilvl="0" w:tplc="FF340738">
      <w:start w:val="14"/>
      <w:numFmt w:val="bullet"/>
      <w:lvlText w:val="-"/>
      <w:lvlJc w:val="left"/>
      <w:pPr>
        <w:ind w:left="1080" w:hanging="360"/>
      </w:pPr>
      <w:rPr>
        <w:rFonts w:ascii="Palatino Linotype" w:eastAsiaTheme="minorEastAsia" w:hAnsi="Palatino Linotype"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74E0268"/>
    <w:multiLevelType w:val="hybridMultilevel"/>
    <w:tmpl w:val="7E7CDE48"/>
    <w:lvl w:ilvl="0" w:tplc="8DC64690">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D97356"/>
    <w:multiLevelType w:val="hybridMultilevel"/>
    <w:tmpl w:val="E36437AA"/>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9F54972"/>
    <w:multiLevelType w:val="hybridMultilevel"/>
    <w:tmpl w:val="B2D05276"/>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B8421F0"/>
    <w:multiLevelType w:val="hybridMultilevel"/>
    <w:tmpl w:val="4086D1CE"/>
    <w:lvl w:ilvl="0" w:tplc="D8DE73CC">
      <w:start w:val="2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A72FD"/>
    <w:multiLevelType w:val="hybridMultilevel"/>
    <w:tmpl w:val="46DCF66C"/>
    <w:lvl w:ilvl="0" w:tplc="D8DE73CC">
      <w:start w:val="23"/>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01B2FEF"/>
    <w:multiLevelType w:val="hybridMultilevel"/>
    <w:tmpl w:val="20D29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6FF0791"/>
    <w:multiLevelType w:val="hybridMultilevel"/>
    <w:tmpl w:val="F77E2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8A25594"/>
    <w:multiLevelType w:val="hybridMultilevel"/>
    <w:tmpl w:val="D3286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21C7DF7"/>
    <w:multiLevelType w:val="hybridMultilevel"/>
    <w:tmpl w:val="6ED42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4083130"/>
    <w:multiLevelType w:val="hybridMultilevel"/>
    <w:tmpl w:val="A2CCF23C"/>
    <w:lvl w:ilvl="0" w:tplc="8C74C166">
      <w:start w:val="1"/>
      <w:numFmt w:val="bullet"/>
      <w:pStyle w:val="2estreepjes"/>
      <w:lvlText w:val="-"/>
      <w:lvlJc w:val="left"/>
      <w:pPr>
        <w:ind w:left="360" w:hanging="360"/>
      </w:pPr>
      <w:rPr>
        <w:rFonts w:ascii="Palatino Linotype" w:hAnsi="Palatino Linotype"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4D720D5"/>
    <w:multiLevelType w:val="hybridMultilevel"/>
    <w:tmpl w:val="694CF4B8"/>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9503CA9"/>
    <w:multiLevelType w:val="hybridMultilevel"/>
    <w:tmpl w:val="BC581708"/>
    <w:lvl w:ilvl="0" w:tplc="FF340738">
      <w:start w:val="14"/>
      <w:numFmt w:val="bullet"/>
      <w:lvlText w:val="-"/>
      <w:lvlJc w:val="left"/>
      <w:pPr>
        <w:ind w:left="108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B9F6651"/>
    <w:multiLevelType w:val="hybridMultilevel"/>
    <w:tmpl w:val="DA7A01E2"/>
    <w:lvl w:ilvl="0" w:tplc="64C659FE">
      <w:start w:val="17"/>
      <w:numFmt w:val="bullet"/>
      <w:lvlText w:val="-"/>
      <w:lvlJc w:val="left"/>
      <w:pPr>
        <w:ind w:left="1800" w:hanging="360"/>
      </w:pPr>
      <w:rPr>
        <w:rFonts w:ascii="Palatino Linotype" w:eastAsiaTheme="minorEastAsia" w:hAnsi="Palatino Linotype"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4">
    <w:nsid w:val="7E0841B9"/>
    <w:multiLevelType w:val="hybridMultilevel"/>
    <w:tmpl w:val="41248C6A"/>
    <w:lvl w:ilvl="0" w:tplc="6AC44DDA">
      <w:start w:val="15"/>
      <w:numFmt w:val="bullet"/>
      <w:lvlText w:val="-"/>
      <w:lvlJc w:val="left"/>
      <w:pPr>
        <w:ind w:left="720" w:hanging="360"/>
      </w:pPr>
      <w:rPr>
        <w:rFonts w:ascii="Palatino Linotype" w:eastAsiaTheme="minorEastAsia"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24"/>
  </w:num>
  <w:num w:numId="4">
    <w:abstractNumId w:val="32"/>
  </w:num>
  <w:num w:numId="5">
    <w:abstractNumId w:val="8"/>
  </w:num>
  <w:num w:numId="6">
    <w:abstractNumId w:val="1"/>
  </w:num>
  <w:num w:numId="7">
    <w:abstractNumId w:val="33"/>
  </w:num>
  <w:num w:numId="8">
    <w:abstractNumId w:val="4"/>
  </w:num>
  <w:num w:numId="9">
    <w:abstractNumId w:val="28"/>
  </w:num>
  <w:num w:numId="10">
    <w:abstractNumId w:val="34"/>
  </w:num>
  <w:num w:numId="11">
    <w:abstractNumId w:val="9"/>
  </w:num>
  <w:num w:numId="12">
    <w:abstractNumId w:val="35"/>
  </w:num>
  <w:num w:numId="13">
    <w:abstractNumId w:val="29"/>
  </w:num>
  <w:num w:numId="14">
    <w:abstractNumId w:val="26"/>
  </w:num>
  <w:num w:numId="15">
    <w:abstractNumId w:val="14"/>
  </w:num>
  <w:num w:numId="16">
    <w:abstractNumId w:val="21"/>
  </w:num>
  <w:num w:numId="17">
    <w:abstractNumId w:val="38"/>
  </w:num>
  <w:num w:numId="18">
    <w:abstractNumId w:val="15"/>
  </w:num>
  <w:num w:numId="19">
    <w:abstractNumId w:val="36"/>
  </w:num>
  <w:num w:numId="20">
    <w:abstractNumId w:val="31"/>
  </w:num>
  <w:num w:numId="21">
    <w:abstractNumId w:val="12"/>
  </w:num>
  <w:num w:numId="22">
    <w:abstractNumId w:val="3"/>
  </w:num>
  <w:num w:numId="23">
    <w:abstractNumId w:val="27"/>
  </w:num>
  <w:num w:numId="24">
    <w:abstractNumId w:val="41"/>
  </w:num>
  <w:num w:numId="25">
    <w:abstractNumId w:val="44"/>
  </w:num>
  <w:num w:numId="26">
    <w:abstractNumId w:val="6"/>
  </w:num>
  <w:num w:numId="27">
    <w:abstractNumId w:val="16"/>
  </w:num>
  <w:num w:numId="28">
    <w:abstractNumId w:val="23"/>
  </w:num>
  <w:num w:numId="29">
    <w:abstractNumId w:val="22"/>
  </w:num>
  <w:num w:numId="30">
    <w:abstractNumId w:val="17"/>
  </w:num>
  <w:num w:numId="31">
    <w:abstractNumId w:val="11"/>
  </w:num>
  <w:num w:numId="32">
    <w:abstractNumId w:val="25"/>
  </w:num>
  <w:num w:numId="33">
    <w:abstractNumId w:val="30"/>
  </w:num>
  <w:num w:numId="34">
    <w:abstractNumId w:val="2"/>
  </w:num>
  <w:num w:numId="35">
    <w:abstractNumId w:val="43"/>
  </w:num>
  <w:num w:numId="36">
    <w:abstractNumId w:val="7"/>
  </w:num>
  <w:num w:numId="37">
    <w:abstractNumId w:val="5"/>
  </w:num>
  <w:num w:numId="38">
    <w:abstractNumId w:val="13"/>
  </w:num>
  <w:num w:numId="39">
    <w:abstractNumId w:val="10"/>
  </w:num>
  <w:num w:numId="40">
    <w:abstractNumId w:val="42"/>
  </w:num>
  <w:num w:numId="41">
    <w:abstractNumId w:val="19"/>
  </w:num>
  <w:num w:numId="42">
    <w:abstractNumId w:val="20"/>
  </w:num>
  <w:num w:numId="43">
    <w:abstractNumId w:val="37"/>
  </w:num>
  <w:num w:numId="44">
    <w:abstractNumId w:val="18"/>
  </w:num>
  <w:num w:numId="4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2D"/>
    <w:rsid w:val="0000172E"/>
    <w:rsid w:val="000024B0"/>
    <w:rsid w:val="00002995"/>
    <w:rsid w:val="0000488F"/>
    <w:rsid w:val="00006A90"/>
    <w:rsid w:val="00011543"/>
    <w:rsid w:val="00011E5F"/>
    <w:rsid w:val="0001278D"/>
    <w:rsid w:val="00012B7F"/>
    <w:rsid w:val="00012FF8"/>
    <w:rsid w:val="00015A58"/>
    <w:rsid w:val="00025962"/>
    <w:rsid w:val="00032A4A"/>
    <w:rsid w:val="0003529A"/>
    <w:rsid w:val="00036BB6"/>
    <w:rsid w:val="00042C60"/>
    <w:rsid w:val="000432E3"/>
    <w:rsid w:val="000437D3"/>
    <w:rsid w:val="000446E6"/>
    <w:rsid w:val="00046436"/>
    <w:rsid w:val="00046951"/>
    <w:rsid w:val="000469DE"/>
    <w:rsid w:val="00046E0C"/>
    <w:rsid w:val="00052870"/>
    <w:rsid w:val="00053520"/>
    <w:rsid w:val="00053836"/>
    <w:rsid w:val="00056481"/>
    <w:rsid w:val="00063FDB"/>
    <w:rsid w:val="0006575E"/>
    <w:rsid w:val="00065BA8"/>
    <w:rsid w:val="000703E1"/>
    <w:rsid w:val="000711EA"/>
    <w:rsid w:val="0007588E"/>
    <w:rsid w:val="00076FDA"/>
    <w:rsid w:val="00082036"/>
    <w:rsid w:val="00083559"/>
    <w:rsid w:val="00085408"/>
    <w:rsid w:val="000872A0"/>
    <w:rsid w:val="00090305"/>
    <w:rsid w:val="00091670"/>
    <w:rsid w:val="0009370E"/>
    <w:rsid w:val="0009429C"/>
    <w:rsid w:val="000A0167"/>
    <w:rsid w:val="000A0B47"/>
    <w:rsid w:val="000A2134"/>
    <w:rsid w:val="000A22C8"/>
    <w:rsid w:val="000A5BC5"/>
    <w:rsid w:val="000A7AAD"/>
    <w:rsid w:val="000A7DE2"/>
    <w:rsid w:val="000B3655"/>
    <w:rsid w:val="000B3E95"/>
    <w:rsid w:val="000B6FCF"/>
    <w:rsid w:val="000C123B"/>
    <w:rsid w:val="000C1F4E"/>
    <w:rsid w:val="000C3AE8"/>
    <w:rsid w:val="000C4CA2"/>
    <w:rsid w:val="000C5C31"/>
    <w:rsid w:val="000C60D0"/>
    <w:rsid w:val="000C6123"/>
    <w:rsid w:val="000C616A"/>
    <w:rsid w:val="000C6548"/>
    <w:rsid w:val="000C7804"/>
    <w:rsid w:val="000C78BD"/>
    <w:rsid w:val="000D1056"/>
    <w:rsid w:val="000D4B41"/>
    <w:rsid w:val="000D4C9E"/>
    <w:rsid w:val="000D6811"/>
    <w:rsid w:val="000D73A0"/>
    <w:rsid w:val="000E04FC"/>
    <w:rsid w:val="000E0B95"/>
    <w:rsid w:val="000E1FED"/>
    <w:rsid w:val="000E59EE"/>
    <w:rsid w:val="000F01C5"/>
    <w:rsid w:val="000F0547"/>
    <w:rsid w:val="000F15E5"/>
    <w:rsid w:val="000F17C3"/>
    <w:rsid w:val="000F184D"/>
    <w:rsid w:val="000F285D"/>
    <w:rsid w:val="000F34B6"/>
    <w:rsid w:val="000F3F75"/>
    <w:rsid w:val="000F4800"/>
    <w:rsid w:val="000F5468"/>
    <w:rsid w:val="000F7617"/>
    <w:rsid w:val="00101B90"/>
    <w:rsid w:val="0010221B"/>
    <w:rsid w:val="001068FC"/>
    <w:rsid w:val="00106B0A"/>
    <w:rsid w:val="00107E61"/>
    <w:rsid w:val="00112B02"/>
    <w:rsid w:val="0011372E"/>
    <w:rsid w:val="00116DF8"/>
    <w:rsid w:val="00120461"/>
    <w:rsid w:val="001207A8"/>
    <w:rsid w:val="001212DB"/>
    <w:rsid w:val="00121363"/>
    <w:rsid w:val="0012543C"/>
    <w:rsid w:val="00126865"/>
    <w:rsid w:val="00126A39"/>
    <w:rsid w:val="00127499"/>
    <w:rsid w:val="0013013A"/>
    <w:rsid w:val="00131CA7"/>
    <w:rsid w:val="00131E82"/>
    <w:rsid w:val="001320EA"/>
    <w:rsid w:val="00132491"/>
    <w:rsid w:val="00134AD3"/>
    <w:rsid w:val="00135012"/>
    <w:rsid w:val="00141B84"/>
    <w:rsid w:val="00147337"/>
    <w:rsid w:val="00147449"/>
    <w:rsid w:val="001532CC"/>
    <w:rsid w:val="00155099"/>
    <w:rsid w:val="0015519A"/>
    <w:rsid w:val="001566A8"/>
    <w:rsid w:val="001567C3"/>
    <w:rsid w:val="00157480"/>
    <w:rsid w:val="0016133D"/>
    <w:rsid w:val="00161F4E"/>
    <w:rsid w:val="00162CC7"/>
    <w:rsid w:val="00163FD8"/>
    <w:rsid w:val="001649AC"/>
    <w:rsid w:val="00164F1E"/>
    <w:rsid w:val="00166774"/>
    <w:rsid w:val="001701A2"/>
    <w:rsid w:val="00173951"/>
    <w:rsid w:val="00173DBC"/>
    <w:rsid w:val="00173EFC"/>
    <w:rsid w:val="00174135"/>
    <w:rsid w:val="00174444"/>
    <w:rsid w:val="00174616"/>
    <w:rsid w:val="00175B35"/>
    <w:rsid w:val="00175E2F"/>
    <w:rsid w:val="001760E4"/>
    <w:rsid w:val="00176FCE"/>
    <w:rsid w:val="00177E78"/>
    <w:rsid w:val="001811DA"/>
    <w:rsid w:val="00182401"/>
    <w:rsid w:val="00182867"/>
    <w:rsid w:val="00182A47"/>
    <w:rsid w:val="001843B3"/>
    <w:rsid w:val="00186984"/>
    <w:rsid w:val="00193A07"/>
    <w:rsid w:val="00195882"/>
    <w:rsid w:val="00196E77"/>
    <w:rsid w:val="001A15B3"/>
    <w:rsid w:val="001A2312"/>
    <w:rsid w:val="001A4F63"/>
    <w:rsid w:val="001A4FCE"/>
    <w:rsid w:val="001B22AC"/>
    <w:rsid w:val="001B4E06"/>
    <w:rsid w:val="001B7F63"/>
    <w:rsid w:val="001C02A6"/>
    <w:rsid w:val="001C0B8C"/>
    <w:rsid w:val="001C1EE3"/>
    <w:rsid w:val="001C4461"/>
    <w:rsid w:val="001C4842"/>
    <w:rsid w:val="001C705E"/>
    <w:rsid w:val="001C71FB"/>
    <w:rsid w:val="001C7E8A"/>
    <w:rsid w:val="001D055F"/>
    <w:rsid w:val="001D1CC2"/>
    <w:rsid w:val="001D2020"/>
    <w:rsid w:val="001D2B92"/>
    <w:rsid w:val="001D2BB7"/>
    <w:rsid w:val="001D62B9"/>
    <w:rsid w:val="001E17DF"/>
    <w:rsid w:val="001E2EB0"/>
    <w:rsid w:val="001E3651"/>
    <w:rsid w:val="001E481F"/>
    <w:rsid w:val="001E488F"/>
    <w:rsid w:val="001F0812"/>
    <w:rsid w:val="001F0EEC"/>
    <w:rsid w:val="001F48AB"/>
    <w:rsid w:val="001F5685"/>
    <w:rsid w:val="001F60F8"/>
    <w:rsid w:val="0020341F"/>
    <w:rsid w:val="00203515"/>
    <w:rsid w:val="00205B5E"/>
    <w:rsid w:val="00206F45"/>
    <w:rsid w:val="00206FA9"/>
    <w:rsid w:val="002078A9"/>
    <w:rsid w:val="00207A6F"/>
    <w:rsid w:val="00211D93"/>
    <w:rsid w:val="00212030"/>
    <w:rsid w:val="00213863"/>
    <w:rsid w:val="0021493C"/>
    <w:rsid w:val="002156ED"/>
    <w:rsid w:val="00215AF5"/>
    <w:rsid w:val="0021658A"/>
    <w:rsid w:val="00217ECC"/>
    <w:rsid w:val="0022147B"/>
    <w:rsid w:val="002219C8"/>
    <w:rsid w:val="00222CC8"/>
    <w:rsid w:val="002235EC"/>
    <w:rsid w:val="002240C6"/>
    <w:rsid w:val="00224A98"/>
    <w:rsid w:val="00224EC7"/>
    <w:rsid w:val="00225355"/>
    <w:rsid w:val="002254FC"/>
    <w:rsid w:val="00225AFB"/>
    <w:rsid w:val="002264CD"/>
    <w:rsid w:val="0023092D"/>
    <w:rsid w:val="00231975"/>
    <w:rsid w:val="0023359C"/>
    <w:rsid w:val="002337C7"/>
    <w:rsid w:val="00236DBD"/>
    <w:rsid w:val="00240545"/>
    <w:rsid w:val="00240650"/>
    <w:rsid w:val="0024100D"/>
    <w:rsid w:val="00241922"/>
    <w:rsid w:val="00241FC0"/>
    <w:rsid w:val="00243049"/>
    <w:rsid w:val="00244961"/>
    <w:rsid w:val="00245232"/>
    <w:rsid w:val="00245C35"/>
    <w:rsid w:val="00246F2E"/>
    <w:rsid w:val="002501FE"/>
    <w:rsid w:val="002556FA"/>
    <w:rsid w:val="00256D5F"/>
    <w:rsid w:val="002573CD"/>
    <w:rsid w:val="002575BD"/>
    <w:rsid w:val="00261DC0"/>
    <w:rsid w:val="002648EE"/>
    <w:rsid w:val="0026511C"/>
    <w:rsid w:val="002665A7"/>
    <w:rsid w:val="002673AD"/>
    <w:rsid w:val="0026773F"/>
    <w:rsid w:val="00270FEA"/>
    <w:rsid w:val="002744E3"/>
    <w:rsid w:val="002847BE"/>
    <w:rsid w:val="00285936"/>
    <w:rsid w:val="00287090"/>
    <w:rsid w:val="0028736C"/>
    <w:rsid w:val="002910E1"/>
    <w:rsid w:val="00291261"/>
    <w:rsid w:val="00293499"/>
    <w:rsid w:val="00295287"/>
    <w:rsid w:val="00296085"/>
    <w:rsid w:val="002978C9"/>
    <w:rsid w:val="002A08D9"/>
    <w:rsid w:val="002A22D4"/>
    <w:rsid w:val="002A2F6E"/>
    <w:rsid w:val="002A3E9A"/>
    <w:rsid w:val="002A4046"/>
    <w:rsid w:val="002A7841"/>
    <w:rsid w:val="002A7996"/>
    <w:rsid w:val="002B2E79"/>
    <w:rsid w:val="002B3153"/>
    <w:rsid w:val="002B78C2"/>
    <w:rsid w:val="002B7CB9"/>
    <w:rsid w:val="002C0D38"/>
    <w:rsid w:val="002C0F46"/>
    <w:rsid w:val="002C3B63"/>
    <w:rsid w:val="002C4312"/>
    <w:rsid w:val="002C581A"/>
    <w:rsid w:val="002C587A"/>
    <w:rsid w:val="002C5B21"/>
    <w:rsid w:val="002C7464"/>
    <w:rsid w:val="002C7D54"/>
    <w:rsid w:val="002D02F8"/>
    <w:rsid w:val="002D06D6"/>
    <w:rsid w:val="002D0B7B"/>
    <w:rsid w:val="002D0D2C"/>
    <w:rsid w:val="002D0E46"/>
    <w:rsid w:val="002D12BA"/>
    <w:rsid w:val="002D1D79"/>
    <w:rsid w:val="002D2C96"/>
    <w:rsid w:val="002D327C"/>
    <w:rsid w:val="002D4187"/>
    <w:rsid w:val="002D428E"/>
    <w:rsid w:val="002E023C"/>
    <w:rsid w:val="002E29A4"/>
    <w:rsid w:val="002E3A90"/>
    <w:rsid w:val="002E76EC"/>
    <w:rsid w:val="002F1C8D"/>
    <w:rsid w:val="002F1D21"/>
    <w:rsid w:val="002F29B7"/>
    <w:rsid w:val="002F3210"/>
    <w:rsid w:val="002F4565"/>
    <w:rsid w:val="002F7C19"/>
    <w:rsid w:val="00300C91"/>
    <w:rsid w:val="00302223"/>
    <w:rsid w:val="00302C97"/>
    <w:rsid w:val="00303DCA"/>
    <w:rsid w:val="00303F4C"/>
    <w:rsid w:val="00303F94"/>
    <w:rsid w:val="00304384"/>
    <w:rsid w:val="003064D0"/>
    <w:rsid w:val="003124B6"/>
    <w:rsid w:val="00315583"/>
    <w:rsid w:val="00315A7C"/>
    <w:rsid w:val="00317312"/>
    <w:rsid w:val="00317C8B"/>
    <w:rsid w:val="00323079"/>
    <w:rsid w:val="0032423C"/>
    <w:rsid w:val="0032753B"/>
    <w:rsid w:val="00327CAF"/>
    <w:rsid w:val="003304AA"/>
    <w:rsid w:val="003314B6"/>
    <w:rsid w:val="00331CA0"/>
    <w:rsid w:val="003323C1"/>
    <w:rsid w:val="00332551"/>
    <w:rsid w:val="00333973"/>
    <w:rsid w:val="003359A2"/>
    <w:rsid w:val="00335E3F"/>
    <w:rsid w:val="0033616F"/>
    <w:rsid w:val="00337E82"/>
    <w:rsid w:val="0034122F"/>
    <w:rsid w:val="00341DEB"/>
    <w:rsid w:val="00342C81"/>
    <w:rsid w:val="0034327B"/>
    <w:rsid w:val="00344F14"/>
    <w:rsid w:val="003452CA"/>
    <w:rsid w:val="00346586"/>
    <w:rsid w:val="00351BEC"/>
    <w:rsid w:val="003520E4"/>
    <w:rsid w:val="00353922"/>
    <w:rsid w:val="00354D57"/>
    <w:rsid w:val="00354E60"/>
    <w:rsid w:val="00355236"/>
    <w:rsid w:val="00355491"/>
    <w:rsid w:val="003562E6"/>
    <w:rsid w:val="00356F60"/>
    <w:rsid w:val="00360622"/>
    <w:rsid w:val="0036127D"/>
    <w:rsid w:val="0036358C"/>
    <w:rsid w:val="0036546C"/>
    <w:rsid w:val="003656A6"/>
    <w:rsid w:val="00365EBF"/>
    <w:rsid w:val="003665A3"/>
    <w:rsid w:val="00366638"/>
    <w:rsid w:val="00370B78"/>
    <w:rsid w:val="0037320C"/>
    <w:rsid w:val="00376B02"/>
    <w:rsid w:val="00377782"/>
    <w:rsid w:val="00380C12"/>
    <w:rsid w:val="003823EA"/>
    <w:rsid w:val="00383980"/>
    <w:rsid w:val="003866A9"/>
    <w:rsid w:val="00386B38"/>
    <w:rsid w:val="0039023D"/>
    <w:rsid w:val="00390666"/>
    <w:rsid w:val="003911D6"/>
    <w:rsid w:val="00393A2B"/>
    <w:rsid w:val="00393BA1"/>
    <w:rsid w:val="0039402C"/>
    <w:rsid w:val="00394215"/>
    <w:rsid w:val="00396DDC"/>
    <w:rsid w:val="003976E7"/>
    <w:rsid w:val="003A0C69"/>
    <w:rsid w:val="003A0FBF"/>
    <w:rsid w:val="003A103C"/>
    <w:rsid w:val="003A33C3"/>
    <w:rsid w:val="003A49FE"/>
    <w:rsid w:val="003A59FB"/>
    <w:rsid w:val="003A6AFC"/>
    <w:rsid w:val="003A735F"/>
    <w:rsid w:val="003B2C06"/>
    <w:rsid w:val="003B38D9"/>
    <w:rsid w:val="003B5A25"/>
    <w:rsid w:val="003C22E7"/>
    <w:rsid w:val="003C36D9"/>
    <w:rsid w:val="003C5F19"/>
    <w:rsid w:val="003C631C"/>
    <w:rsid w:val="003C6B83"/>
    <w:rsid w:val="003D0222"/>
    <w:rsid w:val="003D2599"/>
    <w:rsid w:val="003D281C"/>
    <w:rsid w:val="003D29F8"/>
    <w:rsid w:val="003D4F86"/>
    <w:rsid w:val="003D5917"/>
    <w:rsid w:val="003D5CE2"/>
    <w:rsid w:val="003D6E37"/>
    <w:rsid w:val="003E5A2A"/>
    <w:rsid w:val="003E7623"/>
    <w:rsid w:val="003E764E"/>
    <w:rsid w:val="003F01AB"/>
    <w:rsid w:val="003F2E3B"/>
    <w:rsid w:val="003F3C10"/>
    <w:rsid w:val="003F6617"/>
    <w:rsid w:val="003F6A59"/>
    <w:rsid w:val="00400623"/>
    <w:rsid w:val="00400C2B"/>
    <w:rsid w:val="00401BB6"/>
    <w:rsid w:val="00402087"/>
    <w:rsid w:val="00402241"/>
    <w:rsid w:val="00403266"/>
    <w:rsid w:val="00405E53"/>
    <w:rsid w:val="004060A8"/>
    <w:rsid w:val="0041445E"/>
    <w:rsid w:val="00414A05"/>
    <w:rsid w:val="004152F1"/>
    <w:rsid w:val="00415CFE"/>
    <w:rsid w:val="00416B6E"/>
    <w:rsid w:val="00416D72"/>
    <w:rsid w:val="00417549"/>
    <w:rsid w:val="00420AC0"/>
    <w:rsid w:val="00421DBD"/>
    <w:rsid w:val="004229F1"/>
    <w:rsid w:val="00425654"/>
    <w:rsid w:val="00426970"/>
    <w:rsid w:val="00426E3C"/>
    <w:rsid w:val="0042797B"/>
    <w:rsid w:val="004304B9"/>
    <w:rsid w:val="00433A83"/>
    <w:rsid w:val="004343F1"/>
    <w:rsid w:val="00435E06"/>
    <w:rsid w:val="00440455"/>
    <w:rsid w:val="00440CBF"/>
    <w:rsid w:val="00441A9F"/>
    <w:rsid w:val="00442359"/>
    <w:rsid w:val="004430CF"/>
    <w:rsid w:val="00443247"/>
    <w:rsid w:val="004439E9"/>
    <w:rsid w:val="00444C79"/>
    <w:rsid w:val="00445A9F"/>
    <w:rsid w:val="00445AE6"/>
    <w:rsid w:val="00446C6B"/>
    <w:rsid w:val="00447AC2"/>
    <w:rsid w:val="004514CB"/>
    <w:rsid w:val="0045278A"/>
    <w:rsid w:val="004550DC"/>
    <w:rsid w:val="00455626"/>
    <w:rsid w:val="004557CA"/>
    <w:rsid w:val="004613CB"/>
    <w:rsid w:val="00461954"/>
    <w:rsid w:val="00462A6B"/>
    <w:rsid w:val="00463933"/>
    <w:rsid w:val="00463F8A"/>
    <w:rsid w:val="00464E6F"/>
    <w:rsid w:val="00466011"/>
    <w:rsid w:val="00470723"/>
    <w:rsid w:val="0047272F"/>
    <w:rsid w:val="00472EEE"/>
    <w:rsid w:val="004736F8"/>
    <w:rsid w:val="0047375F"/>
    <w:rsid w:val="00476D49"/>
    <w:rsid w:val="0047793F"/>
    <w:rsid w:val="00481F30"/>
    <w:rsid w:val="00482CAF"/>
    <w:rsid w:val="00483BB4"/>
    <w:rsid w:val="004844C7"/>
    <w:rsid w:val="004846E0"/>
    <w:rsid w:val="0048524A"/>
    <w:rsid w:val="004855B8"/>
    <w:rsid w:val="00485B1C"/>
    <w:rsid w:val="00485EB7"/>
    <w:rsid w:val="004865C6"/>
    <w:rsid w:val="00486B74"/>
    <w:rsid w:val="0049081A"/>
    <w:rsid w:val="00490E30"/>
    <w:rsid w:val="00491310"/>
    <w:rsid w:val="0049707A"/>
    <w:rsid w:val="004A17F8"/>
    <w:rsid w:val="004A310F"/>
    <w:rsid w:val="004A3F0E"/>
    <w:rsid w:val="004A5F6C"/>
    <w:rsid w:val="004A68D1"/>
    <w:rsid w:val="004A72EE"/>
    <w:rsid w:val="004B00FD"/>
    <w:rsid w:val="004B1BE8"/>
    <w:rsid w:val="004B238C"/>
    <w:rsid w:val="004B3702"/>
    <w:rsid w:val="004B3CB8"/>
    <w:rsid w:val="004B4A42"/>
    <w:rsid w:val="004B4C21"/>
    <w:rsid w:val="004B5387"/>
    <w:rsid w:val="004B666C"/>
    <w:rsid w:val="004B6BB7"/>
    <w:rsid w:val="004B712C"/>
    <w:rsid w:val="004B7470"/>
    <w:rsid w:val="004B7649"/>
    <w:rsid w:val="004C16C9"/>
    <w:rsid w:val="004C35D1"/>
    <w:rsid w:val="004C56EA"/>
    <w:rsid w:val="004C5A46"/>
    <w:rsid w:val="004D0B79"/>
    <w:rsid w:val="004D19C8"/>
    <w:rsid w:val="004D3AAB"/>
    <w:rsid w:val="004D4A0A"/>
    <w:rsid w:val="004D5262"/>
    <w:rsid w:val="004D6751"/>
    <w:rsid w:val="004D70E0"/>
    <w:rsid w:val="004D7569"/>
    <w:rsid w:val="004E122A"/>
    <w:rsid w:val="004E1BD3"/>
    <w:rsid w:val="004E21F6"/>
    <w:rsid w:val="004E2941"/>
    <w:rsid w:val="004E2E1F"/>
    <w:rsid w:val="004E42CC"/>
    <w:rsid w:val="004E42EF"/>
    <w:rsid w:val="004E4572"/>
    <w:rsid w:val="004E5A21"/>
    <w:rsid w:val="004E7EED"/>
    <w:rsid w:val="004F3BDF"/>
    <w:rsid w:val="004F5545"/>
    <w:rsid w:val="00500372"/>
    <w:rsid w:val="00500AFF"/>
    <w:rsid w:val="00501C37"/>
    <w:rsid w:val="005033CC"/>
    <w:rsid w:val="005037BF"/>
    <w:rsid w:val="00507020"/>
    <w:rsid w:val="00507E61"/>
    <w:rsid w:val="00513D9D"/>
    <w:rsid w:val="005143F7"/>
    <w:rsid w:val="005153E7"/>
    <w:rsid w:val="00517EEE"/>
    <w:rsid w:val="00520777"/>
    <w:rsid w:val="00521215"/>
    <w:rsid w:val="00521414"/>
    <w:rsid w:val="00521BFF"/>
    <w:rsid w:val="00522190"/>
    <w:rsid w:val="00522CFB"/>
    <w:rsid w:val="00527D1C"/>
    <w:rsid w:val="00533462"/>
    <w:rsid w:val="00534064"/>
    <w:rsid w:val="00535264"/>
    <w:rsid w:val="005362DC"/>
    <w:rsid w:val="00536A18"/>
    <w:rsid w:val="00537F1E"/>
    <w:rsid w:val="005403C4"/>
    <w:rsid w:val="0054140F"/>
    <w:rsid w:val="00541A99"/>
    <w:rsid w:val="00542EB8"/>
    <w:rsid w:val="00545902"/>
    <w:rsid w:val="00546699"/>
    <w:rsid w:val="00554DE2"/>
    <w:rsid w:val="0055509A"/>
    <w:rsid w:val="00560278"/>
    <w:rsid w:val="00562048"/>
    <w:rsid w:val="00563EAB"/>
    <w:rsid w:val="00564EE6"/>
    <w:rsid w:val="00565EF7"/>
    <w:rsid w:val="00572CBF"/>
    <w:rsid w:val="00574128"/>
    <w:rsid w:val="00575778"/>
    <w:rsid w:val="0057598D"/>
    <w:rsid w:val="0057605B"/>
    <w:rsid w:val="00576833"/>
    <w:rsid w:val="00580BBC"/>
    <w:rsid w:val="00580FA7"/>
    <w:rsid w:val="005827EE"/>
    <w:rsid w:val="0058493D"/>
    <w:rsid w:val="00584EF4"/>
    <w:rsid w:val="0058536B"/>
    <w:rsid w:val="0058670D"/>
    <w:rsid w:val="00592619"/>
    <w:rsid w:val="00594D48"/>
    <w:rsid w:val="00596DF7"/>
    <w:rsid w:val="005A02A7"/>
    <w:rsid w:val="005A1C5B"/>
    <w:rsid w:val="005A2CEF"/>
    <w:rsid w:val="005A382A"/>
    <w:rsid w:val="005A5032"/>
    <w:rsid w:val="005A579C"/>
    <w:rsid w:val="005A5BD7"/>
    <w:rsid w:val="005A767D"/>
    <w:rsid w:val="005B1213"/>
    <w:rsid w:val="005B299D"/>
    <w:rsid w:val="005B3156"/>
    <w:rsid w:val="005B3F1B"/>
    <w:rsid w:val="005B48CC"/>
    <w:rsid w:val="005B5DEB"/>
    <w:rsid w:val="005B71CE"/>
    <w:rsid w:val="005C0EC4"/>
    <w:rsid w:val="005C26C7"/>
    <w:rsid w:val="005D01CB"/>
    <w:rsid w:val="005D14CD"/>
    <w:rsid w:val="005D1B9C"/>
    <w:rsid w:val="005D2A47"/>
    <w:rsid w:val="005D514B"/>
    <w:rsid w:val="005D55F9"/>
    <w:rsid w:val="005D5793"/>
    <w:rsid w:val="005E1D21"/>
    <w:rsid w:val="005E1E9C"/>
    <w:rsid w:val="005E215F"/>
    <w:rsid w:val="005E421F"/>
    <w:rsid w:val="005E511B"/>
    <w:rsid w:val="005E65C2"/>
    <w:rsid w:val="005F1002"/>
    <w:rsid w:val="005F3BA2"/>
    <w:rsid w:val="005F3D84"/>
    <w:rsid w:val="005F4654"/>
    <w:rsid w:val="005F4E74"/>
    <w:rsid w:val="00600C10"/>
    <w:rsid w:val="0060101E"/>
    <w:rsid w:val="00601D8B"/>
    <w:rsid w:val="00602345"/>
    <w:rsid w:val="0060461B"/>
    <w:rsid w:val="00604CB8"/>
    <w:rsid w:val="00604D35"/>
    <w:rsid w:val="00604E45"/>
    <w:rsid w:val="00606B82"/>
    <w:rsid w:val="00610FAE"/>
    <w:rsid w:val="006129F9"/>
    <w:rsid w:val="006149D0"/>
    <w:rsid w:val="00614F74"/>
    <w:rsid w:val="00621AA5"/>
    <w:rsid w:val="006227AA"/>
    <w:rsid w:val="00622C88"/>
    <w:rsid w:val="00623D68"/>
    <w:rsid w:val="00626236"/>
    <w:rsid w:val="00630CDE"/>
    <w:rsid w:val="00630E45"/>
    <w:rsid w:val="006313C9"/>
    <w:rsid w:val="00631E60"/>
    <w:rsid w:val="00633676"/>
    <w:rsid w:val="006350D5"/>
    <w:rsid w:val="00635CDD"/>
    <w:rsid w:val="00637106"/>
    <w:rsid w:val="00640111"/>
    <w:rsid w:val="006433F3"/>
    <w:rsid w:val="00644122"/>
    <w:rsid w:val="0064479F"/>
    <w:rsid w:val="00647309"/>
    <w:rsid w:val="00647590"/>
    <w:rsid w:val="006501E9"/>
    <w:rsid w:val="00650553"/>
    <w:rsid w:val="00650874"/>
    <w:rsid w:val="0065108E"/>
    <w:rsid w:val="00651DE7"/>
    <w:rsid w:val="0065228C"/>
    <w:rsid w:val="00653324"/>
    <w:rsid w:val="00657647"/>
    <w:rsid w:val="0066036D"/>
    <w:rsid w:val="00660BF8"/>
    <w:rsid w:val="00661DC5"/>
    <w:rsid w:val="006636A3"/>
    <w:rsid w:val="00663B10"/>
    <w:rsid w:val="00665F14"/>
    <w:rsid w:val="00666793"/>
    <w:rsid w:val="00671325"/>
    <w:rsid w:val="0067350F"/>
    <w:rsid w:val="006776B6"/>
    <w:rsid w:val="00680C29"/>
    <w:rsid w:val="00681A75"/>
    <w:rsid w:val="006828C3"/>
    <w:rsid w:val="00684DB4"/>
    <w:rsid w:val="00686D8E"/>
    <w:rsid w:val="00687E60"/>
    <w:rsid w:val="00687F7B"/>
    <w:rsid w:val="0069368E"/>
    <w:rsid w:val="0069592A"/>
    <w:rsid w:val="00697533"/>
    <w:rsid w:val="00697BE5"/>
    <w:rsid w:val="006A03DF"/>
    <w:rsid w:val="006A0840"/>
    <w:rsid w:val="006A0BE0"/>
    <w:rsid w:val="006A0D4F"/>
    <w:rsid w:val="006A1355"/>
    <w:rsid w:val="006A305F"/>
    <w:rsid w:val="006A35BD"/>
    <w:rsid w:val="006A3BFA"/>
    <w:rsid w:val="006A5343"/>
    <w:rsid w:val="006A5F16"/>
    <w:rsid w:val="006A62C2"/>
    <w:rsid w:val="006A74D3"/>
    <w:rsid w:val="006A7546"/>
    <w:rsid w:val="006B045F"/>
    <w:rsid w:val="006B0C78"/>
    <w:rsid w:val="006B20BB"/>
    <w:rsid w:val="006B2C7A"/>
    <w:rsid w:val="006B2E35"/>
    <w:rsid w:val="006B490F"/>
    <w:rsid w:val="006C080A"/>
    <w:rsid w:val="006C226B"/>
    <w:rsid w:val="006C31D1"/>
    <w:rsid w:val="006C320D"/>
    <w:rsid w:val="006C48E6"/>
    <w:rsid w:val="006C5D4E"/>
    <w:rsid w:val="006C711B"/>
    <w:rsid w:val="006D13F7"/>
    <w:rsid w:val="006D1D26"/>
    <w:rsid w:val="006D2433"/>
    <w:rsid w:val="006D29AD"/>
    <w:rsid w:val="006D5BC2"/>
    <w:rsid w:val="006D5BF8"/>
    <w:rsid w:val="006D7567"/>
    <w:rsid w:val="006E472A"/>
    <w:rsid w:val="006E473F"/>
    <w:rsid w:val="006E4AAA"/>
    <w:rsid w:val="006E4B0C"/>
    <w:rsid w:val="006E5102"/>
    <w:rsid w:val="006E5816"/>
    <w:rsid w:val="006E67DD"/>
    <w:rsid w:val="006E6E75"/>
    <w:rsid w:val="006E73EF"/>
    <w:rsid w:val="006F1321"/>
    <w:rsid w:val="006F3425"/>
    <w:rsid w:val="006F40CE"/>
    <w:rsid w:val="006F5B39"/>
    <w:rsid w:val="00700F59"/>
    <w:rsid w:val="00701021"/>
    <w:rsid w:val="00701156"/>
    <w:rsid w:val="0070160A"/>
    <w:rsid w:val="00701A9F"/>
    <w:rsid w:val="00702FB9"/>
    <w:rsid w:val="007044E2"/>
    <w:rsid w:val="00705555"/>
    <w:rsid w:val="00705AEC"/>
    <w:rsid w:val="00706A0A"/>
    <w:rsid w:val="007105DA"/>
    <w:rsid w:val="00710886"/>
    <w:rsid w:val="0071146A"/>
    <w:rsid w:val="00714DFB"/>
    <w:rsid w:val="00715D3D"/>
    <w:rsid w:val="00715FC9"/>
    <w:rsid w:val="0071776F"/>
    <w:rsid w:val="007204DA"/>
    <w:rsid w:val="00722F56"/>
    <w:rsid w:val="00724FB9"/>
    <w:rsid w:val="0072519E"/>
    <w:rsid w:val="0072554D"/>
    <w:rsid w:val="007261D6"/>
    <w:rsid w:val="00727F9F"/>
    <w:rsid w:val="00732798"/>
    <w:rsid w:val="00734AB8"/>
    <w:rsid w:val="00735DB1"/>
    <w:rsid w:val="00735F18"/>
    <w:rsid w:val="007371D6"/>
    <w:rsid w:val="0074092F"/>
    <w:rsid w:val="0074178D"/>
    <w:rsid w:val="00742335"/>
    <w:rsid w:val="007442F1"/>
    <w:rsid w:val="00744449"/>
    <w:rsid w:val="0075676D"/>
    <w:rsid w:val="00756784"/>
    <w:rsid w:val="007606F6"/>
    <w:rsid w:val="00760B47"/>
    <w:rsid w:val="00765DCE"/>
    <w:rsid w:val="00767189"/>
    <w:rsid w:val="00771867"/>
    <w:rsid w:val="00771951"/>
    <w:rsid w:val="0077245A"/>
    <w:rsid w:val="00773BCA"/>
    <w:rsid w:val="00775B23"/>
    <w:rsid w:val="0077648F"/>
    <w:rsid w:val="00777DE4"/>
    <w:rsid w:val="007803CC"/>
    <w:rsid w:val="00780DF2"/>
    <w:rsid w:val="00782DFC"/>
    <w:rsid w:val="00783B79"/>
    <w:rsid w:val="0078593C"/>
    <w:rsid w:val="00787B9C"/>
    <w:rsid w:val="0079280B"/>
    <w:rsid w:val="007928F1"/>
    <w:rsid w:val="0079323D"/>
    <w:rsid w:val="00796028"/>
    <w:rsid w:val="007A063D"/>
    <w:rsid w:val="007A3B96"/>
    <w:rsid w:val="007A4471"/>
    <w:rsid w:val="007A474E"/>
    <w:rsid w:val="007A4A6B"/>
    <w:rsid w:val="007A568E"/>
    <w:rsid w:val="007A5BD9"/>
    <w:rsid w:val="007A5EB3"/>
    <w:rsid w:val="007A6DDD"/>
    <w:rsid w:val="007A6F01"/>
    <w:rsid w:val="007A6F08"/>
    <w:rsid w:val="007A7B73"/>
    <w:rsid w:val="007B23B4"/>
    <w:rsid w:val="007B2FF5"/>
    <w:rsid w:val="007B690F"/>
    <w:rsid w:val="007B7000"/>
    <w:rsid w:val="007C2A5E"/>
    <w:rsid w:val="007C5E6A"/>
    <w:rsid w:val="007C7277"/>
    <w:rsid w:val="007D09DE"/>
    <w:rsid w:val="007D24C6"/>
    <w:rsid w:val="007D2712"/>
    <w:rsid w:val="007D2A51"/>
    <w:rsid w:val="007D511E"/>
    <w:rsid w:val="007D51AE"/>
    <w:rsid w:val="007D55E7"/>
    <w:rsid w:val="007D6240"/>
    <w:rsid w:val="007E0EAF"/>
    <w:rsid w:val="007E164A"/>
    <w:rsid w:val="007E3333"/>
    <w:rsid w:val="007E3CED"/>
    <w:rsid w:val="007E487A"/>
    <w:rsid w:val="007E4A6C"/>
    <w:rsid w:val="007E5625"/>
    <w:rsid w:val="007E5C7C"/>
    <w:rsid w:val="007E673E"/>
    <w:rsid w:val="007F1DB0"/>
    <w:rsid w:val="007F2F7E"/>
    <w:rsid w:val="007F4669"/>
    <w:rsid w:val="007F4770"/>
    <w:rsid w:val="007F6DA2"/>
    <w:rsid w:val="00801C50"/>
    <w:rsid w:val="0080318D"/>
    <w:rsid w:val="00803466"/>
    <w:rsid w:val="008041B0"/>
    <w:rsid w:val="008052AF"/>
    <w:rsid w:val="00805E56"/>
    <w:rsid w:val="0080652C"/>
    <w:rsid w:val="00812BB5"/>
    <w:rsid w:val="00812F4C"/>
    <w:rsid w:val="00814376"/>
    <w:rsid w:val="008153F9"/>
    <w:rsid w:val="008161BD"/>
    <w:rsid w:val="0082188D"/>
    <w:rsid w:val="00822562"/>
    <w:rsid w:val="00822DE0"/>
    <w:rsid w:val="00830617"/>
    <w:rsid w:val="00830EDB"/>
    <w:rsid w:val="008348C3"/>
    <w:rsid w:val="0083516E"/>
    <w:rsid w:val="008353FB"/>
    <w:rsid w:val="00837D8B"/>
    <w:rsid w:val="00840E66"/>
    <w:rsid w:val="0084119A"/>
    <w:rsid w:val="008421BD"/>
    <w:rsid w:val="00845071"/>
    <w:rsid w:val="00846526"/>
    <w:rsid w:val="008504FE"/>
    <w:rsid w:val="00850AF9"/>
    <w:rsid w:val="008528F8"/>
    <w:rsid w:val="008536BA"/>
    <w:rsid w:val="00856ADF"/>
    <w:rsid w:val="00856F9C"/>
    <w:rsid w:val="00857581"/>
    <w:rsid w:val="0086094C"/>
    <w:rsid w:val="00860BF7"/>
    <w:rsid w:val="008650BA"/>
    <w:rsid w:val="00867634"/>
    <w:rsid w:val="00870496"/>
    <w:rsid w:val="00870733"/>
    <w:rsid w:val="0087550E"/>
    <w:rsid w:val="00875D11"/>
    <w:rsid w:val="008771CD"/>
    <w:rsid w:val="00880ABC"/>
    <w:rsid w:val="00885302"/>
    <w:rsid w:val="00885318"/>
    <w:rsid w:val="008854AD"/>
    <w:rsid w:val="008864AE"/>
    <w:rsid w:val="00887550"/>
    <w:rsid w:val="00891850"/>
    <w:rsid w:val="008A10CC"/>
    <w:rsid w:val="008A47A8"/>
    <w:rsid w:val="008A4D43"/>
    <w:rsid w:val="008A5E2F"/>
    <w:rsid w:val="008A6FF9"/>
    <w:rsid w:val="008B2780"/>
    <w:rsid w:val="008B2D67"/>
    <w:rsid w:val="008B3314"/>
    <w:rsid w:val="008B5D77"/>
    <w:rsid w:val="008B68B5"/>
    <w:rsid w:val="008C10B5"/>
    <w:rsid w:val="008C22DC"/>
    <w:rsid w:val="008C2A3A"/>
    <w:rsid w:val="008C3476"/>
    <w:rsid w:val="008C441E"/>
    <w:rsid w:val="008D07E3"/>
    <w:rsid w:val="008D0FAF"/>
    <w:rsid w:val="008D4BCA"/>
    <w:rsid w:val="008D5422"/>
    <w:rsid w:val="008D5440"/>
    <w:rsid w:val="008D5A6E"/>
    <w:rsid w:val="008D61A5"/>
    <w:rsid w:val="008E0309"/>
    <w:rsid w:val="008E61F7"/>
    <w:rsid w:val="008E753B"/>
    <w:rsid w:val="008E7899"/>
    <w:rsid w:val="008F029B"/>
    <w:rsid w:val="008F1284"/>
    <w:rsid w:val="008F4E34"/>
    <w:rsid w:val="008F6522"/>
    <w:rsid w:val="008F7863"/>
    <w:rsid w:val="00902F17"/>
    <w:rsid w:val="00906FA2"/>
    <w:rsid w:val="009112F4"/>
    <w:rsid w:val="009121D7"/>
    <w:rsid w:val="00912F80"/>
    <w:rsid w:val="00913974"/>
    <w:rsid w:val="00913A74"/>
    <w:rsid w:val="009141DA"/>
    <w:rsid w:val="00916CCD"/>
    <w:rsid w:val="0091729D"/>
    <w:rsid w:val="0091759C"/>
    <w:rsid w:val="0092170D"/>
    <w:rsid w:val="00921BA1"/>
    <w:rsid w:val="00921EAB"/>
    <w:rsid w:val="009220EB"/>
    <w:rsid w:val="0092298F"/>
    <w:rsid w:val="009243C4"/>
    <w:rsid w:val="00925121"/>
    <w:rsid w:val="009252BC"/>
    <w:rsid w:val="00926250"/>
    <w:rsid w:val="00927BBF"/>
    <w:rsid w:val="00930759"/>
    <w:rsid w:val="009364C1"/>
    <w:rsid w:val="0094099A"/>
    <w:rsid w:val="00941DF9"/>
    <w:rsid w:val="0094208A"/>
    <w:rsid w:val="009429AB"/>
    <w:rsid w:val="00942A0F"/>
    <w:rsid w:val="00943FEE"/>
    <w:rsid w:val="0094451D"/>
    <w:rsid w:val="00944643"/>
    <w:rsid w:val="00944B1E"/>
    <w:rsid w:val="00945FB0"/>
    <w:rsid w:val="00946C31"/>
    <w:rsid w:val="0094702A"/>
    <w:rsid w:val="0095331B"/>
    <w:rsid w:val="009552F5"/>
    <w:rsid w:val="00955628"/>
    <w:rsid w:val="0095588C"/>
    <w:rsid w:val="009566CC"/>
    <w:rsid w:val="009577F9"/>
    <w:rsid w:val="00960234"/>
    <w:rsid w:val="00963A02"/>
    <w:rsid w:val="0096646B"/>
    <w:rsid w:val="00966E4B"/>
    <w:rsid w:val="00966FF4"/>
    <w:rsid w:val="00970D6D"/>
    <w:rsid w:val="009727B8"/>
    <w:rsid w:val="00975855"/>
    <w:rsid w:val="009804F1"/>
    <w:rsid w:val="009824FF"/>
    <w:rsid w:val="00982F14"/>
    <w:rsid w:val="009855E7"/>
    <w:rsid w:val="009859FD"/>
    <w:rsid w:val="00990326"/>
    <w:rsid w:val="0099077B"/>
    <w:rsid w:val="00990D5D"/>
    <w:rsid w:val="00991DC3"/>
    <w:rsid w:val="00993F5D"/>
    <w:rsid w:val="00994014"/>
    <w:rsid w:val="00994037"/>
    <w:rsid w:val="00994228"/>
    <w:rsid w:val="009974F1"/>
    <w:rsid w:val="0099788D"/>
    <w:rsid w:val="00997997"/>
    <w:rsid w:val="009A25F6"/>
    <w:rsid w:val="009A6839"/>
    <w:rsid w:val="009A6E26"/>
    <w:rsid w:val="009B03DE"/>
    <w:rsid w:val="009B2348"/>
    <w:rsid w:val="009B2FB6"/>
    <w:rsid w:val="009B3C4D"/>
    <w:rsid w:val="009B5A56"/>
    <w:rsid w:val="009B6AC4"/>
    <w:rsid w:val="009C0B2E"/>
    <w:rsid w:val="009C0E36"/>
    <w:rsid w:val="009C1C56"/>
    <w:rsid w:val="009C240C"/>
    <w:rsid w:val="009C6D58"/>
    <w:rsid w:val="009C7CE6"/>
    <w:rsid w:val="009D009B"/>
    <w:rsid w:val="009D18DB"/>
    <w:rsid w:val="009D3E8B"/>
    <w:rsid w:val="009D4434"/>
    <w:rsid w:val="009D4498"/>
    <w:rsid w:val="009D5F0B"/>
    <w:rsid w:val="009D735D"/>
    <w:rsid w:val="009D791E"/>
    <w:rsid w:val="009E0132"/>
    <w:rsid w:val="009E1A38"/>
    <w:rsid w:val="009E3E9D"/>
    <w:rsid w:val="009E4DEC"/>
    <w:rsid w:val="009E544B"/>
    <w:rsid w:val="009E6DAA"/>
    <w:rsid w:val="009F244C"/>
    <w:rsid w:val="009F2F2B"/>
    <w:rsid w:val="009F661D"/>
    <w:rsid w:val="009F705A"/>
    <w:rsid w:val="00A006DD"/>
    <w:rsid w:val="00A02830"/>
    <w:rsid w:val="00A03E77"/>
    <w:rsid w:val="00A04584"/>
    <w:rsid w:val="00A05863"/>
    <w:rsid w:val="00A07491"/>
    <w:rsid w:val="00A075BE"/>
    <w:rsid w:val="00A1135A"/>
    <w:rsid w:val="00A116C7"/>
    <w:rsid w:val="00A1384E"/>
    <w:rsid w:val="00A1396F"/>
    <w:rsid w:val="00A14254"/>
    <w:rsid w:val="00A16BE3"/>
    <w:rsid w:val="00A20140"/>
    <w:rsid w:val="00A22C78"/>
    <w:rsid w:val="00A23331"/>
    <w:rsid w:val="00A2475B"/>
    <w:rsid w:val="00A27659"/>
    <w:rsid w:val="00A27B06"/>
    <w:rsid w:val="00A3333C"/>
    <w:rsid w:val="00A33399"/>
    <w:rsid w:val="00A3455D"/>
    <w:rsid w:val="00A34DF7"/>
    <w:rsid w:val="00A356C9"/>
    <w:rsid w:val="00A35B20"/>
    <w:rsid w:val="00A41383"/>
    <w:rsid w:val="00A41D59"/>
    <w:rsid w:val="00A422C9"/>
    <w:rsid w:val="00A4326D"/>
    <w:rsid w:val="00A43ED7"/>
    <w:rsid w:val="00A45186"/>
    <w:rsid w:val="00A46580"/>
    <w:rsid w:val="00A46FFA"/>
    <w:rsid w:val="00A477E4"/>
    <w:rsid w:val="00A51C8D"/>
    <w:rsid w:val="00A529DC"/>
    <w:rsid w:val="00A52FE6"/>
    <w:rsid w:val="00A53E1E"/>
    <w:rsid w:val="00A56F27"/>
    <w:rsid w:val="00A57F4A"/>
    <w:rsid w:val="00A61AEA"/>
    <w:rsid w:val="00A62190"/>
    <w:rsid w:val="00A645DE"/>
    <w:rsid w:val="00A6725E"/>
    <w:rsid w:val="00A707A9"/>
    <w:rsid w:val="00A74006"/>
    <w:rsid w:val="00A75445"/>
    <w:rsid w:val="00A75CE0"/>
    <w:rsid w:val="00A76082"/>
    <w:rsid w:val="00A769DD"/>
    <w:rsid w:val="00A803DC"/>
    <w:rsid w:val="00A81DBD"/>
    <w:rsid w:val="00A81EA8"/>
    <w:rsid w:val="00A85D7A"/>
    <w:rsid w:val="00A872EC"/>
    <w:rsid w:val="00A87E46"/>
    <w:rsid w:val="00A902F7"/>
    <w:rsid w:val="00A905A0"/>
    <w:rsid w:val="00A90F91"/>
    <w:rsid w:val="00A91D5E"/>
    <w:rsid w:val="00A92703"/>
    <w:rsid w:val="00A934EB"/>
    <w:rsid w:val="00A95596"/>
    <w:rsid w:val="00A96629"/>
    <w:rsid w:val="00A967E3"/>
    <w:rsid w:val="00A972DE"/>
    <w:rsid w:val="00AA128B"/>
    <w:rsid w:val="00AA1A56"/>
    <w:rsid w:val="00AA641C"/>
    <w:rsid w:val="00AA7961"/>
    <w:rsid w:val="00AA79A9"/>
    <w:rsid w:val="00AA7DC1"/>
    <w:rsid w:val="00AB2B27"/>
    <w:rsid w:val="00AB41F4"/>
    <w:rsid w:val="00AB4830"/>
    <w:rsid w:val="00AB7499"/>
    <w:rsid w:val="00AC1431"/>
    <w:rsid w:val="00AC212B"/>
    <w:rsid w:val="00AC376E"/>
    <w:rsid w:val="00AC3CA7"/>
    <w:rsid w:val="00AC3ED0"/>
    <w:rsid w:val="00AC5174"/>
    <w:rsid w:val="00AC5BB7"/>
    <w:rsid w:val="00AC7424"/>
    <w:rsid w:val="00AC7CBB"/>
    <w:rsid w:val="00AD109C"/>
    <w:rsid w:val="00AD10DE"/>
    <w:rsid w:val="00AD324F"/>
    <w:rsid w:val="00AD5988"/>
    <w:rsid w:val="00AD6CFE"/>
    <w:rsid w:val="00AD7CF0"/>
    <w:rsid w:val="00AE031B"/>
    <w:rsid w:val="00AE118D"/>
    <w:rsid w:val="00AE1221"/>
    <w:rsid w:val="00AE3561"/>
    <w:rsid w:val="00AE3AAC"/>
    <w:rsid w:val="00AF2AEE"/>
    <w:rsid w:val="00AF2C64"/>
    <w:rsid w:val="00AF3310"/>
    <w:rsid w:val="00AF434F"/>
    <w:rsid w:val="00AF5913"/>
    <w:rsid w:val="00AF6488"/>
    <w:rsid w:val="00AF7741"/>
    <w:rsid w:val="00B0048D"/>
    <w:rsid w:val="00B01BE0"/>
    <w:rsid w:val="00B02B5C"/>
    <w:rsid w:val="00B03B45"/>
    <w:rsid w:val="00B042B7"/>
    <w:rsid w:val="00B0492E"/>
    <w:rsid w:val="00B0510F"/>
    <w:rsid w:val="00B05F78"/>
    <w:rsid w:val="00B07CFE"/>
    <w:rsid w:val="00B117F8"/>
    <w:rsid w:val="00B12D37"/>
    <w:rsid w:val="00B138AE"/>
    <w:rsid w:val="00B17D54"/>
    <w:rsid w:val="00B20504"/>
    <w:rsid w:val="00B22A7D"/>
    <w:rsid w:val="00B244BC"/>
    <w:rsid w:val="00B25CFD"/>
    <w:rsid w:val="00B26635"/>
    <w:rsid w:val="00B2666D"/>
    <w:rsid w:val="00B27798"/>
    <w:rsid w:val="00B321F0"/>
    <w:rsid w:val="00B327D1"/>
    <w:rsid w:val="00B32DA7"/>
    <w:rsid w:val="00B376C3"/>
    <w:rsid w:val="00B37B57"/>
    <w:rsid w:val="00B415C8"/>
    <w:rsid w:val="00B42BB7"/>
    <w:rsid w:val="00B44387"/>
    <w:rsid w:val="00B4481F"/>
    <w:rsid w:val="00B4692D"/>
    <w:rsid w:val="00B47832"/>
    <w:rsid w:val="00B47B0D"/>
    <w:rsid w:val="00B50B27"/>
    <w:rsid w:val="00B51F07"/>
    <w:rsid w:val="00B52EEA"/>
    <w:rsid w:val="00B533AB"/>
    <w:rsid w:val="00B5685A"/>
    <w:rsid w:val="00B56A89"/>
    <w:rsid w:val="00B56EA9"/>
    <w:rsid w:val="00B60C7C"/>
    <w:rsid w:val="00B6613D"/>
    <w:rsid w:val="00B6669C"/>
    <w:rsid w:val="00B66F0E"/>
    <w:rsid w:val="00B6736B"/>
    <w:rsid w:val="00B7048C"/>
    <w:rsid w:val="00B73B7D"/>
    <w:rsid w:val="00B761DB"/>
    <w:rsid w:val="00B77257"/>
    <w:rsid w:val="00B77656"/>
    <w:rsid w:val="00B828C7"/>
    <w:rsid w:val="00B846A6"/>
    <w:rsid w:val="00B8569D"/>
    <w:rsid w:val="00B85FB3"/>
    <w:rsid w:val="00B90AE6"/>
    <w:rsid w:val="00B92AE6"/>
    <w:rsid w:val="00B934D2"/>
    <w:rsid w:val="00B94DD6"/>
    <w:rsid w:val="00B9585A"/>
    <w:rsid w:val="00B96BE5"/>
    <w:rsid w:val="00BA2D00"/>
    <w:rsid w:val="00BA5053"/>
    <w:rsid w:val="00BA6ED9"/>
    <w:rsid w:val="00BA7BCA"/>
    <w:rsid w:val="00BB0026"/>
    <w:rsid w:val="00BB0049"/>
    <w:rsid w:val="00BB0BA9"/>
    <w:rsid w:val="00BB0E72"/>
    <w:rsid w:val="00BB1BED"/>
    <w:rsid w:val="00BB3991"/>
    <w:rsid w:val="00BB3DFA"/>
    <w:rsid w:val="00BB4A52"/>
    <w:rsid w:val="00BB4F4F"/>
    <w:rsid w:val="00BB4F86"/>
    <w:rsid w:val="00BB5368"/>
    <w:rsid w:val="00BB57A6"/>
    <w:rsid w:val="00BB63FE"/>
    <w:rsid w:val="00BB73A8"/>
    <w:rsid w:val="00BC5818"/>
    <w:rsid w:val="00BC7F2D"/>
    <w:rsid w:val="00BD1871"/>
    <w:rsid w:val="00BD275B"/>
    <w:rsid w:val="00BD2DDB"/>
    <w:rsid w:val="00BD324E"/>
    <w:rsid w:val="00BD42CC"/>
    <w:rsid w:val="00BD5535"/>
    <w:rsid w:val="00BD5557"/>
    <w:rsid w:val="00BD5E22"/>
    <w:rsid w:val="00BD60AF"/>
    <w:rsid w:val="00BD6AE8"/>
    <w:rsid w:val="00BE339C"/>
    <w:rsid w:val="00BE4DAD"/>
    <w:rsid w:val="00BE6B8D"/>
    <w:rsid w:val="00BE74F8"/>
    <w:rsid w:val="00BF0ABC"/>
    <w:rsid w:val="00BF31D0"/>
    <w:rsid w:val="00BF45F0"/>
    <w:rsid w:val="00BF60E6"/>
    <w:rsid w:val="00C0059F"/>
    <w:rsid w:val="00C005C8"/>
    <w:rsid w:val="00C03534"/>
    <w:rsid w:val="00C05FA0"/>
    <w:rsid w:val="00C0652F"/>
    <w:rsid w:val="00C121FB"/>
    <w:rsid w:val="00C12A88"/>
    <w:rsid w:val="00C131B3"/>
    <w:rsid w:val="00C13E26"/>
    <w:rsid w:val="00C15C37"/>
    <w:rsid w:val="00C16D6C"/>
    <w:rsid w:val="00C178D5"/>
    <w:rsid w:val="00C17F5A"/>
    <w:rsid w:val="00C20269"/>
    <w:rsid w:val="00C20304"/>
    <w:rsid w:val="00C20EA6"/>
    <w:rsid w:val="00C21643"/>
    <w:rsid w:val="00C24908"/>
    <w:rsid w:val="00C24CFF"/>
    <w:rsid w:val="00C25E5B"/>
    <w:rsid w:val="00C26D57"/>
    <w:rsid w:val="00C303F5"/>
    <w:rsid w:val="00C32E75"/>
    <w:rsid w:val="00C3338E"/>
    <w:rsid w:val="00C345B0"/>
    <w:rsid w:val="00C350CD"/>
    <w:rsid w:val="00C35CCA"/>
    <w:rsid w:val="00C41E19"/>
    <w:rsid w:val="00C43157"/>
    <w:rsid w:val="00C43449"/>
    <w:rsid w:val="00C451A0"/>
    <w:rsid w:val="00C45DE0"/>
    <w:rsid w:val="00C46114"/>
    <w:rsid w:val="00C46DEE"/>
    <w:rsid w:val="00C472DA"/>
    <w:rsid w:val="00C47AB0"/>
    <w:rsid w:val="00C50EDA"/>
    <w:rsid w:val="00C52444"/>
    <w:rsid w:val="00C547AB"/>
    <w:rsid w:val="00C56297"/>
    <w:rsid w:val="00C56BA7"/>
    <w:rsid w:val="00C5782F"/>
    <w:rsid w:val="00C6034E"/>
    <w:rsid w:val="00C60EBD"/>
    <w:rsid w:val="00C6114B"/>
    <w:rsid w:val="00C61398"/>
    <w:rsid w:val="00C62E3A"/>
    <w:rsid w:val="00C64665"/>
    <w:rsid w:val="00C64FAA"/>
    <w:rsid w:val="00C65795"/>
    <w:rsid w:val="00C71095"/>
    <w:rsid w:val="00C711DF"/>
    <w:rsid w:val="00C72C03"/>
    <w:rsid w:val="00C745EF"/>
    <w:rsid w:val="00C754F3"/>
    <w:rsid w:val="00C80979"/>
    <w:rsid w:val="00C8248A"/>
    <w:rsid w:val="00C825F1"/>
    <w:rsid w:val="00C848DC"/>
    <w:rsid w:val="00C854BB"/>
    <w:rsid w:val="00C9184D"/>
    <w:rsid w:val="00C92395"/>
    <w:rsid w:val="00C95B8E"/>
    <w:rsid w:val="00C9612C"/>
    <w:rsid w:val="00C96457"/>
    <w:rsid w:val="00C96DEE"/>
    <w:rsid w:val="00CA13E3"/>
    <w:rsid w:val="00CA4633"/>
    <w:rsid w:val="00CA59DC"/>
    <w:rsid w:val="00CA6112"/>
    <w:rsid w:val="00CB06A1"/>
    <w:rsid w:val="00CB1210"/>
    <w:rsid w:val="00CB25A2"/>
    <w:rsid w:val="00CB3FDC"/>
    <w:rsid w:val="00CB6A53"/>
    <w:rsid w:val="00CB6B7B"/>
    <w:rsid w:val="00CB757A"/>
    <w:rsid w:val="00CB78DA"/>
    <w:rsid w:val="00CC03F7"/>
    <w:rsid w:val="00CC0C8A"/>
    <w:rsid w:val="00CC324B"/>
    <w:rsid w:val="00CC4031"/>
    <w:rsid w:val="00CC5DD7"/>
    <w:rsid w:val="00CD0BA2"/>
    <w:rsid w:val="00CD67F8"/>
    <w:rsid w:val="00CE3C79"/>
    <w:rsid w:val="00CE3F9B"/>
    <w:rsid w:val="00CE4EBF"/>
    <w:rsid w:val="00CE5474"/>
    <w:rsid w:val="00CE5F8D"/>
    <w:rsid w:val="00CE60A6"/>
    <w:rsid w:val="00CE7D69"/>
    <w:rsid w:val="00CF3331"/>
    <w:rsid w:val="00CF3A10"/>
    <w:rsid w:val="00CF5F15"/>
    <w:rsid w:val="00CF620E"/>
    <w:rsid w:val="00CF6409"/>
    <w:rsid w:val="00CF719B"/>
    <w:rsid w:val="00D00717"/>
    <w:rsid w:val="00D00FF6"/>
    <w:rsid w:val="00D03301"/>
    <w:rsid w:val="00D03965"/>
    <w:rsid w:val="00D12EF9"/>
    <w:rsid w:val="00D1357C"/>
    <w:rsid w:val="00D216A4"/>
    <w:rsid w:val="00D226C9"/>
    <w:rsid w:val="00D229E9"/>
    <w:rsid w:val="00D23934"/>
    <w:rsid w:val="00D249E4"/>
    <w:rsid w:val="00D24DD3"/>
    <w:rsid w:val="00D24F52"/>
    <w:rsid w:val="00D27FE3"/>
    <w:rsid w:val="00D3122E"/>
    <w:rsid w:val="00D321A3"/>
    <w:rsid w:val="00D3259E"/>
    <w:rsid w:val="00D33A6E"/>
    <w:rsid w:val="00D33BEB"/>
    <w:rsid w:val="00D35289"/>
    <w:rsid w:val="00D36147"/>
    <w:rsid w:val="00D36A63"/>
    <w:rsid w:val="00D4435F"/>
    <w:rsid w:val="00D45207"/>
    <w:rsid w:val="00D4539E"/>
    <w:rsid w:val="00D465B4"/>
    <w:rsid w:val="00D5024F"/>
    <w:rsid w:val="00D51703"/>
    <w:rsid w:val="00D52421"/>
    <w:rsid w:val="00D5282A"/>
    <w:rsid w:val="00D53EEE"/>
    <w:rsid w:val="00D556FF"/>
    <w:rsid w:val="00D56A2E"/>
    <w:rsid w:val="00D6034E"/>
    <w:rsid w:val="00D60392"/>
    <w:rsid w:val="00D62DCB"/>
    <w:rsid w:val="00D6392D"/>
    <w:rsid w:val="00D6551A"/>
    <w:rsid w:val="00D65CA4"/>
    <w:rsid w:val="00D67CC6"/>
    <w:rsid w:val="00D70FA2"/>
    <w:rsid w:val="00D71FFB"/>
    <w:rsid w:val="00D72B22"/>
    <w:rsid w:val="00D73267"/>
    <w:rsid w:val="00D7364B"/>
    <w:rsid w:val="00D73CB5"/>
    <w:rsid w:val="00D748A1"/>
    <w:rsid w:val="00D753BB"/>
    <w:rsid w:val="00D75FC6"/>
    <w:rsid w:val="00D77F0D"/>
    <w:rsid w:val="00D829FE"/>
    <w:rsid w:val="00D84BAB"/>
    <w:rsid w:val="00D84D19"/>
    <w:rsid w:val="00D85B89"/>
    <w:rsid w:val="00D8611C"/>
    <w:rsid w:val="00D86951"/>
    <w:rsid w:val="00D87BFC"/>
    <w:rsid w:val="00D92A18"/>
    <w:rsid w:val="00D92A50"/>
    <w:rsid w:val="00D93E19"/>
    <w:rsid w:val="00D9431D"/>
    <w:rsid w:val="00D95D16"/>
    <w:rsid w:val="00D95ED0"/>
    <w:rsid w:val="00D96A83"/>
    <w:rsid w:val="00D9729D"/>
    <w:rsid w:val="00D97C02"/>
    <w:rsid w:val="00DA208C"/>
    <w:rsid w:val="00DA299B"/>
    <w:rsid w:val="00DA3150"/>
    <w:rsid w:val="00DA3D6A"/>
    <w:rsid w:val="00DB3326"/>
    <w:rsid w:val="00DB33D6"/>
    <w:rsid w:val="00DB41F3"/>
    <w:rsid w:val="00DB5F32"/>
    <w:rsid w:val="00DB6525"/>
    <w:rsid w:val="00DC0802"/>
    <w:rsid w:val="00DC091F"/>
    <w:rsid w:val="00DC3CA7"/>
    <w:rsid w:val="00DC3E97"/>
    <w:rsid w:val="00DC51AC"/>
    <w:rsid w:val="00DC5CAC"/>
    <w:rsid w:val="00DC733C"/>
    <w:rsid w:val="00DD1D50"/>
    <w:rsid w:val="00DD3A10"/>
    <w:rsid w:val="00DD4F52"/>
    <w:rsid w:val="00DD5795"/>
    <w:rsid w:val="00DD62F9"/>
    <w:rsid w:val="00DE030D"/>
    <w:rsid w:val="00DE4769"/>
    <w:rsid w:val="00DE507D"/>
    <w:rsid w:val="00DE5F71"/>
    <w:rsid w:val="00DE682C"/>
    <w:rsid w:val="00DE7CBC"/>
    <w:rsid w:val="00DF0786"/>
    <w:rsid w:val="00DF088C"/>
    <w:rsid w:val="00DF0C85"/>
    <w:rsid w:val="00DF399C"/>
    <w:rsid w:val="00DF4489"/>
    <w:rsid w:val="00DF6237"/>
    <w:rsid w:val="00E009BD"/>
    <w:rsid w:val="00E0136A"/>
    <w:rsid w:val="00E027B5"/>
    <w:rsid w:val="00E02830"/>
    <w:rsid w:val="00E028D9"/>
    <w:rsid w:val="00E0294E"/>
    <w:rsid w:val="00E047EA"/>
    <w:rsid w:val="00E1315C"/>
    <w:rsid w:val="00E17283"/>
    <w:rsid w:val="00E1772E"/>
    <w:rsid w:val="00E178DD"/>
    <w:rsid w:val="00E223C9"/>
    <w:rsid w:val="00E22BD8"/>
    <w:rsid w:val="00E2428E"/>
    <w:rsid w:val="00E2639F"/>
    <w:rsid w:val="00E30475"/>
    <w:rsid w:val="00E30E1F"/>
    <w:rsid w:val="00E31388"/>
    <w:rsid w:val="00E33D39"/>
    <w:rsid w:val="00E33DC4"/>
    <w:rsid w:val="00E35AFB"/>
    <w:rsid w:val="00E4162C"/>
    <w:rsid w:val="00E433E6"/>
    <w:rsid w:val="00E45432"/>
    <w:rsid w:val="00E46356"/>
    <w:rsid w:val="00E50C11"/>
    <w:rsid w:val="00E50CE6"/>
    <w:rsid w:val="00E520BF"/>
    <w:rsid w:val="00E53FF4"/>
    <w:rsid w:val="00E549D8"/>
    <w:rsid w:val="00E5563E"/>
    <w:rsid w:val="00E559F3"/>
    <w:rsid w:val="00E566F4"/>
    <w:rsid w:val="00E60546"/>
    <w:rsid w:val="00E6153C"/>
    <w:rsid w:val="00E624AC"/>
    <w:rsid w:val="00E62CAF"/>
    <w:rsid w:val="00E63FC4"/>
    <w:rsid w:val="00E641AD"/>
    <w:rsid w:val="00E67F9A"/>
    <w:rsid w:val="00E71A10"/>
    <w:rsid w:val="00E723DD"/>
    <w:rsid w:val="00E72D1C"/>
    <w:rsid w:val="00E73587"/>
    <w:rsid w:val="00E73D62"/>
    <w:rsid w:val="00E759DB"/>
    <w:rsid w:val="00E761E7"/>
    <w:rsid w:val="00E76725"/>
    <w:rsid w:val="00E7675A"/>
    <w:rsid w:val="00E76FED"/>
    <w:rsid w:val="00E7741B"/>
    <w:rsid w:val="00E82CAB"/>
    <w:rsid w:val="00E83936"/>
    <w:rsid w:val="00E84008"/>
    <w:rsid w:val="00E86991"/>
    <w:rsid w:val="00E872E0"/>
    <w:rsid w:val="00E87F76"/>
    <w:rsid w:val="00E90BA8"/>
    <w:rsid w:val="00E92FE4"/>
    <w:rsid w:val="00E94C38"/>
    <w:rsid w:val="00E95594"/>
    <w:rsid w:val="00E9645D"/>
    <w:rsid w:val="00EA145D"/>
    <w:rsid w:val="00EA2E55"/>
    <w:rsid w:val="00EA4318"/>
    <w:rsid w:val="00EA5AC8"/>
    <w:rsid w:val="00EA6539"/>
    <w:rsid w:val="00EA7D86"/>
    <w:rsid w:val="00EB0B41"/>
    <w:rsid w:val="00EB0BE1"/>
    <w:rsid w:val="00EB160E"/>
    <w:rsid w:val="00EB1B12"/>
    <w:rsid w:val="00EB1D9C"/>
    <w:rsid w:val="00EB20C2"/>
    <w:rsid w:val="00EB228F"/>
    <w:rsid w:val="00EB3EAA"/>
    <w:rsid w:val="00EB45F9"/>
    <w:rsid w:val="00EB520F"/>
    <w:rsid w:val="00EC17AC"/>
    <w:rsid w:val="00EC1E6E"/>
    <w:rsid w:val="00EC4A02"/>
    <w:rsid w:val="00EC4C97"/>
    <w:rsid w:val="00EC5CEE"/>
    <w:rsid w:val="00EC76DF"/>
    <w:rsid w:val="00ED00D0"/>
    <w:rsid w:val="00ED0EC7"/>
    <w:rsid w:val="00ED2670"/>
    <w:rsid w:val="00ED4DD8"/>
    <w:rsid w:val="00ED6012"/>
    <w:rsid w:val="00ED6FAA"/>
    <w:rsid w:val="00ED782E"/>
    <w:rsid w:val="00EE1940"/>
    <w:rsid w:val="00EE25AE"/>
    <w:rsid w:val="00EE3D3A"/>
    <w:rsid w:val="00EE5F30"/>
    <w:rsid w:val="00EF0B2D"/>
    <w:rsid w:val="00EF4DB8"/>
    <w:rsid w:val="00F006A7"/>
    <w:rsid w:val="00F00A37"/>
    <w:rsid w:val="00F03FFC"/>
    <w:rsid w:val="00F04245"/>
    <w:rsid w:val="00F06539"/>
    <w:rsid w:val="00F130F0"/>
    <w:rsid w:val="00F1535B"/>
    <w:rsid w:val="00F15717"/>
    <w:rsid w:val="00F168F2"/>
    <w:rsid w:val="00F17B9C"/>
    <w:rsid w:val="00F2282D"/>
    <w:rsid w:val="00F22CA9"/>
    <w:rsid w:val="00F23002"/>
    <w:rsid w:val="00F23250"/>
    <w:rsid w:val="00F242B2"/>
    <w:rsid w:val="00F24CC9"/>
    <w:rsid w:val="00F26A12"/>
    <w:rsid w:val="00F30364"/>
    <w:rsid w:val="00F30B67"/>
    <w:rsid w:val="00F31BA1"/>
    <w:rsid w:val="00F36BF2"/>
    <w:rsid w:val="00F36EE9"/>
    <w:rsid w:val="00F41C82"/>
    <w:rsid w:val="00F436E5"/>
    <w:rsid w:val="00F44B9F"/>
    <w:rsid w:val="00F4514A"/>
    <w:rsid w:val="00F460A8"/>
    <w:rsid w:val="00F47BEC"/>
    <w:rsid w:val="00F51B5A"/>
    <w:rsid w:val="00F5292E"/>
    <w:rsid w:val="00F60E86"/>
    <w:rsid w:val="00F62665"/>
    <w:rsid w:val="00F62CF2"/>
    <w:rsid w:val="00F63954"/>
    <w:rsid w:val="00F63AA5"/>
    <w:rsid w:val="00F63C51"/>
    <w:rsid w:val="00F6402F"/>
    <w:rsid w:val="00F65FD8"/>
    <w:rsid w:val="00F67F2B"/>
    <w:rsid w:val="00F70104"/>
    <w:rsid w:val="00F70724"/>
    <w:rsid w:val="00F71470"/>
    <w:rsid w:val="00F73017"/>
    <w:rsid w:val="00F7316D"/>
    <w:rsid w:val="00F737AD"/>
    <w:rsid w:val="00F75EF7"/>
    <w:rsid w:val="00F8138A"/>
    <w:rsid w:val="00F827CC"/>
    <w:rsid w:val="00F844E7"/>
    <w:rsid w:val="00F87BDE"/>
    <w:rsid w:val="00F9085A"/>
    <w:rsid w:val="00F9213E"/>
    <w:rsid w:val="00F935B1"/>
    <w:rsid w:val="00F95A3F"/>
    <w:rsid w:val="00F95E83"/>
    <w:rsid w:val="00F9650E"/>
    <w:rsid w:val="00FA011B"/>
    <w:rsid w:val="00FA06AC"/>
    <w:rsid w:val="00FA1E40"/>
    <w:rsid w:val="00FA27BC"/>
    <w:rsid w:val="00FA2B3E"/>
    <w:rsid w:val="00FA38B0"/>
    <w:rsid w:val="00FA3EFA"/>
    <w:rsid w:val="00FA52E5"/>
    <w:rsid w:val="00FA5364"/>
    <w:rsid w:val="00FA5F6E"/>
    <w:rsid w:val="00FA77A7"/>
    <w:rsid w:val="00FB1563"/>
    <w:rsid w:val="00FB1569"/>
    <w:rsid w:val="00FB4B28"/>
    <w:rsid w:val="00FB5409"/>
    <w:rsid w:val="00FB5672"/>
    <w:rsid w:val="00FB6C10"/>
    <w:rsid w:val="00FB7151"/>
    <w:rsid w:val="00FB7CED"/>
    <w:rsid w:val="00FC0E91"/>
    <w:rsid w:val="00FC1D0A"/>
    <w:rsid w:val="00FC395B"/>
    <w:rsid w:val="00FC3B5B"/>
    <w:rsid w:val="00FC4BB3"/>
    <w:rsid w:val="00FC5562"/>
    <w:rsid w:val="00FC67D5"/>
    <w:rsid w:val="00FD0111"/>
    <w:rsid w:val="00FD1D09"/>
    <w:rsid w:val="00FD2105"/>
    <w:rsid w:val="00FD2DBD"/>
    <w:rsid w:val="00FD2E1B"/>
    <w:rsid w:val="00FD4058"/>
    <w:rsid w:val="00FD5009"/>
    <w:rsid w:val="00FE0F63"/>
    <w:rsid w:val="00FE35DC"/>
    <w:rsid w:val="00FE5266"/>
    <w:rsid w:val="00FE5847"/>
    <w:rsid w:val="00FF0552"/>
    <w:rsid w:val="00FF062F"/>
    <w:rsid w:val="00FF2AC6"/>
    <w:rsid w:val="00FF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C5FDB04-5C8C-4D99-AD33-5CDABF2E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A3"/>
    <w:pPr>
      <w:spacing w:after="0" w:line="240" w:lineRule="auto"/>
      <w:contextualSpacing/>
    </w:pPr>
    <w:rPr>
      <w:rFonts w:ascii="Palatino Linotype" w:eastAsiaTheme="minorEastAsia" w:hAnsi="Palatino Linotype"/>
      <w:szCs w:val="20"/>
      <w:lang w:val="nl-NL"/>
    </w:rPr>
  </w:style>
  <w:style w:type="paragraph" w:styleId="Heading3">
    <w:name w:val="heading 3"/>
    <w:aliases w:val="paragraaf,Underline"/>
    <w:basedOn w:val="Header"/>
    <w:next w:val="normaal"/>
    <w:link w:val="Heading3Char"/>
    <w:semiHidden/>
    <w:unhideWhenUsed/>
    <w:qFormat/>
    <w:rsid w:val="00BD324E"/>
    <w:pPr>
      <w:keepNext/>
      <w:tabs>
        <w:tab w:val="clear" w:pos="4680"/>
        <w:tab w:val="clear" w:pos="9360"/>
        <w:tab w:val="left" w:pos="2268"/>
        <w:tab w:val="left" w:pos="2694"/>
        <w:tab w:val="center" w:pos="4320"/>
        <w:tab w:val="right" w:pos="8640"/>
      </w:tabs>
      <w:spacing w:before="240"/>
      <w:contextualSpacing w:val="0"/>
      <w:outlineLvl w:val="2"/>
    </w:pPr>
    <w:rPr>
      <w:rFonts w:eastAsia="Times New Roman"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92D"/>
    <w:pPr>
      <w:spacing w:after="0" w:line="240" w:lineRule="auto"/>
    </w:pPr>
    <w:rPr>
      <w:rFonts w:ascii="Calibri" w:eastAsia="Times New Roman" w:hAnsi="Calibri" w:cs="Times New Roman"/>
      <w:lang w:bidi="en-US"/>
    </w:rPr>
  </w:style>
  <w:style w:type="paragraph" w:styleId="Footer">
    <w:name w:val="footer"/>
    <w:basedOn w:val="Normal"/>
    <w:link w:val="FooterChar"/>
    <w:uiPriority w:val="99"/>
    <w:unhideWhenUsed/>
    <w:rsid w:val="00B4692D"/>
    <w:pPr>
      <w:tabs>
        <w:tab w:val="center" w:pos="4680"/>
        <w:tab w:val="right" w:pos="9360"/>
      </w:tabs>
    </w:pPr>
  </w:style>
  <w:style w:type="character" w:customStyle="1" w:styleId="FooterChar">
    <w:name w:val="Footer Char"/>
    <w:basedOn w:val="DefaultParagraphFont"/>
    <w:link w:val="Footer"/>
    <w:uiPriority w:val="99"/>
    <w:rsid w:val="00B4692D"/>
    <w:rPr>
      <w:rFonts w:ascii="Palatino Linotype" w:eastAsiaTheme="minorEastAsia" w:hAnsi="Palatino Linotype"/>
      <w:szCs w:val="20"/>
      <w:lang w:val="nl-NL"/>
    </w:rPr>
  </w:style>
  <w:style w:type="paragraph" w:customStyle="1" w:styleId="2estreepjes">
    <w:name w:val="2e streepjes"/>
    <w:basedOn w:val="Normal"/>
    <w:link w:val="2estreepjesChar"/>
    <w:qFormat/>
    <w:rsid w:val="00B4692D"/>
    <w:pPr>
      <w:numPr>
        <w:numId w:val="1"/>
      </w:numPr>
    </w:pPr>
    <w:rPr>
      <w:rFonts w:eastAsia="Times New Roman" w:cs="Times New Roman"/>
      <w:sz w:val="24"/>
    </w:rPr>
  </w:style>
  <w:style w:type="character" w:customStyle="1" w:styleId="2estreepjesChar">
    <w:name w:val="2e streepjes Char"/>
    <w:basedOn w:val="DefaultParagraphFont"/>
    <w:link w:val="2estreepjes"/>
    <w:rsid w:val="00B4692D"/>
    <w:rPr>
      <w:rFonts w:ascii="Palatino Linotype" w:eastAsia="Times New Roman" w:hAnsi="Palatino Linotype" w:cs="Times New Roman"/>
      <w:sz w:val="24"/>
      <w:szCs w:val="20"/>
      <w:lang w:val="nl-NL"/>
    </w:rPr>
  </w:style>
  <w:style w:type="paragraph" w:customStyle="1" w:styleId="Streepjes">
    <w:name w:val="Streepjes"/>
    <w:basedOn w:val="Normal"/>
    <w:link w:val="StrepenChar"/>
    <w:autoRedefine/>
    <w:qFormat/>
    <w:rsid w:val="000446E6"/>
    <w:pPr>
      <w:numPr>
        <w:numId w:val="3"/>
      </w:numPr>
    </w:pPr>
    <w:rPr>
      <w:szCs w:val="22"/>
    </w:rPr>
  </w:style>
  <w:style w:type="character" w:customStyle="1" w:styleId="StrepenChar">
    <w:name w:val="Strepen Char"/>
    <w:basedOn w:val="DefaultParagraphFont"/>
    <w:link w:val="Streepjes"/>
    <w:rsid w:val="000446E6"/>
    <w:rPr>
      <w:rFonts w:ascii="Palatino Linotype" w:eastAsiaTheme="minorEastAsia" w:hAnsi="Palatino Linotype"/>
      <w:lang w:val="nl-NL"/>
    </w:rPr>
  </w:style>
  <w:style w:type="character" w:styleId="Hyperlink">
    <w:name w:val="Hyperlink"/>
    <w:basedOn w:val="DefaultParagraphFont"/>
    <w:uiPriority w:val="99"/>
    <w:unhideWhenUsed/>
    <w:rsid w:val="00B4692D"/>
    <w:rPr>
      <w:color w:val="0000FF" w:themeColor="hyperlink"/>
      <w:u w:val="single"/>
    </w:rPr>
  </w:style>
  <w:style w:type="paragraph" w:styleId="Header">
    <w:name w:val="header"/>
    <w:basedOn w:val="Normal"/>
    <w:link w:val="HeaderChar"/>
    <w:uiPriority w:val="99"/>
    <w:unhideWhenUsed/>
    <w:rsid w:val="00A645DE"/>
    <w:pPr>
      <w:tabs>
        <w:tab w:val="center" w:pos="4680"/>
        <w:tab w:val="right" w:pos="9360"/>
      </w:tabs>
    </w:pPr>
  </w:style>
  <w:style w:type="character" w:customStyle="1" w:styleId="HeaderChar">
    <w:name w:val="Header Char"/>
    <w:basedOn w:val="DefaultParagraphFont"/>
    <w:link w:val="Header"/>
    <w:uiPriority w:val="99"/>
    <w:rsid w:val="00A645DE"/>
    <w:rPr>
      <w:rFonts w:ascii="Palatino Linotype" w:eastAsiaTheme="minorEastAsia" w:hAnsi="Palatino Linotype"/>
      <w:szCs w:val="20"/>
      <w:lang w:val="nl-NL"/>
    </w:rPr>
  </w:style>
  <w:style w:type="character" w:styleId="CommentReference">
    <w:name w:val="annotation reference"/>
    <w:basedOn w:val="DefaultParagraphFont"/>
    <w:uiPriority w:val="99"/>
    <w:semiHidden/>
    <w:unhideWhenUsed/>
    <w:rsid w:val="008C3476"/>
    <w:rPr>
      <w:sz w:val="16"/>
      <w:szCs w:val="16"/>
    </w:rPr>
  </w:style>
  <w:style w:type="paragraph" w:styleId="CommentText">
    <w:name w:val="annotation text"/>
    <w:basedOn w:val="Normal"/>
    <w:link w:val="CommentTextChar"/>
    <w:uiPriority w:val="99"/>
    <w:semiHidden/>
    <w:unhideWhenUsed/>
    <w:rsid w:val="008C3476"/>
    <w:rPr>
      <w:sz w:val="20"/>
    </w:rPr>
  </w:style>
  <w:style w:type="character" w:customStyle="1" w:styleId="CommentTextChar">
    <w:name w:val="Comment Text Char"/>
    <w:basedOn w:val="DefaultParagraphFont"/>
    <w:link w:val="CommentText"/>
    <w:uiPriority w:val="99"/>
    <w:semiHidden/>
    <w:rsid w:val="008C3476"/>
    <w:rPr>
      <w:rFonts w:ascii="Palatino Linotype" w:eastAsiaTheme="minorEastAsia" w:hAnsi="Palatino Linotype"/>
      <w:sz w:val="20"/>
      <w:szCs w:val="20"/>
      <w:lang w:val="nl-NL"/>
    </w:rPr>
  </w:style>
  <w:style w:type="paragraph" w:styleId="CommentSubject">
    <w:name w:val="annotation subject"/>
    <w:basedOn w:val="CommentText"/>
    <w:next w:val="CommentText"/>
    <w:link w:val="CommentSubjectChar"/>
    <w:uiPriority w:val="99"/>
    <w:semiHidden/>
    <w:unhideWhenUsed/>
    <w:rsid w:val="008C3476"/>
    <w:rPr>
      <w:b/>
      <w:bCs/>
    </w:rPr>
  </w:style>
  <w:style w:type="character" w:customStyle="1" w:styleId="CommentSubjectChar">
    <w:name w:val="Comment Subject Char"/>
    <w:basedOn w:val="CommentTextChar"/>
    <w:link w:val="CommentSubject"/>
    <w:uiPriority w:val="99"/>
    <w:semiHidden/>
    <w:rsid w:val="008C3476"/>
    <w:rPr>
      <w:rFonts w:ascii="Palatino Linotype" w:eastAsiaTheme="minorEastAsia" w:hAnsi="Palatino Linotype"/>
      <w:b/>
      <w:bCs/>
      <w:sz w:val="20"/>
      <w:szCs w:val="20"/>
      <w:lang w:val="nl-NL"/>
    </w:rPr>
  </w:style>
  <w:style w:type="paragraph" w:styleId="BalloonText">
    <w:name w:val="Balloon Text"/>
    <w:basedOn w:val="Normal"/>
    <w:link w:val="BalloonTextChar"/>
    <w:uiPriority w:val="99"/>
    <w:semiHidden/>
    <w:unhideWhenUsed/>
    <w:rsid w:val="008C3476"/>
    <w:rPr>
      <w:rFonts w:ascii="Tahoma" w:hAnsi="Tahoma" w:cs="Tahoma"/>
      <w:sz w:val="16"/>
      <w:szCs w:val="16"/>
    </w:rPr>
  </w:style>
  <w:style w:type="character" w:customStyle="1" w:styleId="BalloonTextChar">
    <w:name w:val="Balloon Text Char"/>
    <w:basedOn w:val="DefaultParagraphFont"/>
    <w:link w:val="BalloonText"/>
    <w:uiPriority w:val="99"/>
    <w:semiHidden/>
    <w:rsid w:val="008C3476"/>
    <w:rPr>
      <w:rFonts w:ascii="Tahoma" w:eastAsiaTheme="minorEastAsia" w:hAnsi="Tahoma" w:cs="Tahoma"/>
      <w:sz w:val="16"/>
      <w:szCs w:val="16"/>
      <w:lang w:val="nl-NL"/>
    </w:rPr>
  </w:style>
  <w:style w:type="paragraph" w:styleId="ListParagraph">
    <w:name w:val="List Paragraph"/>
    <w:basedOn w:val="Normal"/>
    <w:uiPriority w:val="72"/>
    <w:qFormat/>
    <w:rsid w:val="00D93E19"/>
    <w:pPr>
      <w:ind w:left="720"/>
    </w:pPr>
  </w:style>
  <w:style w:type="paragraph" w:styleId="ListBullet">
    <w:name w:val="List Bullet"/>
    <w:basedOn w:val="Normal"/>
    <w:uiPriority w:val="99"/>
    <w:unhideWhenUsed/>
    <w:rsid w:val="00002995"/>
    <w:pPr>
      <w:numPr>
        <w:numId w:val="2"/>
      </w:numPr>
    </w:pPr>
  </w:style>
  <w:style w:type="character" w:customStyle="1" w:styleId="Heading3Char">
    <w:name w:val="Heading 3 Char"/>
    <w:aliases w:val="paragraaf Char,Underline Char"/>
    <w:basedOn w:val="DefaultParagraphFont"/>
    <w:link w:val="Heading3"/>
    <w:semiHidden/>
    <w:rsid w:val="00BD324E"/>
    <w:rPr>
      <w:rFonts w:ascii="Palatino Linotype" w:eastAsia="Times New Roman" w:hAnsi="Palatino Linotype" w:cs="Times New Roman"/>
      <w:iCs/>
      <w:szCs w:val="24"/>
      <w:lang w:val="nl-NL"/>
    </w:rPr>
  </w:style>
  <w:style w:type="paragraph" w:customStyle="1" w:styleId="normaal">
    <w:name w:val="normaal"/>
    <w:basedOn w:val="Heading3"/>
    <w:link w:val="normaalChar"/>
    <w:qFormat/>
    <w:rsid w:val="00BD324E"/>
    <w:pPr>
      <w:keepNext w:val="0"/>
      <w:widowControl w:val="0"/>
      <w:tabs>
        <w:tab w:val="clear" w:pos="4320"/>
        <w:tab w:val="clear" w:pos="8640"/>
      </w:tabs>
      <w:spacing w:before="0"/>
      <w:jc w:val="both"/>
    </w:pPr>
  </w:style>
  <w:style w:type="character" w:customStyle="1" w:styleId="normaalChar">
    <w:name w:val="normaal Char"/>
    <w:basedOn w:val="Heading3Char"/>
    <w:link w:val="normaal"/>
    <w:locked/>
    <w:rsid w:val="00BD324E"/>
    <w:rPr>
      <w:rFonts w:ascii="Palatino Linotype" w:eastAsia="Times New Roman" w:hAnsi="Palatino Linotype" w:cs="Times New Roman"/>
      <w:iCs/>
      <w:szCs w:val="24"/>
      <w:lang w:val="nl-NL"/>
    </w:rPr>
  </w:style>
  <w:style w:type="character" w:customStyle="1" w:styleId="apple-converted-space">
    <w:name w:val="apple-converted-space"/>
    <w:basedOn w:val="DefaultParagraphFont"/>
    <w:rsid w:val="0091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345">
      <w:bodyDiv w:val="1"/>
      <w:marLeft w:val="0"/>
      <w:marRight w:val="0"/>
      <w:marTop w:val="0"/>
      <w:marBottom w:val="0"/>
      <w:divBdr>
        <w:top w:val="none" w:sz="0" w:space="0" w:color="auto"/>
        <w:left w:val="none" w:sz="0" w:space="0" w:color="auto"/>
        <w:bottom w:val="none" w:sz="0" w:space="0" w:color="auto"/>
        <w:right w:val="none" w:sz="0" w:space="0" w:color="auto"/>
      </w:divBdr>
    </w:div>
    <w:div w:id="154805961">
      <w:bodyDiv w:val="1"/>
      <w:marLeft w:val="0"/>
      <w:marRight w:val="0"/>
      <w:marTop w:val="0"/>
      <w:marBottom w:val="0"/>
      <w:divBdr>
        <w:top w:val="none" w:sz="0" w:space="0" w:color="auto"/>
        <w:left w:val="none" w:sz="0" w:space="0" w:color="auto"/>
        <w:bottom w:val="none" w:sz="0" w:space="0" w:color="auto"/>
        <w:right w:val="none" w:sz="0" w:space="0" w:color="auto"/>
      </w:divBdr>
    </w:div>
    <w:div w:id="215706078">
      <w:bodyDiv w:val="1"/>
      <w:marLeft w:val="0"/>
      <w:marRight w:val="0"/>
      <w:marTop w:val="0"/>
      <w:marBottom w:val="0"/>
      <w:divBdr>
        <w:top w:val="none" w:sz="0" w:space="0" w:color="auto"/>
        <w:left w:val="none" w:sz="0" w:space="0" w:color="auto"/>
        <w:bottom w:val="none" w:sz="0" w:space="0" w:color="auto"/>
        <w:right w:val="none" w:sz="0" w:space="0" w:color="auto"/>
      </w:divBdr>
      <w:divsChild>
        <w:div w:id="1296371258">
          <w:marLeft w:val="0"/>
          <w:marRight w:val="0"/>
          <w:marTop w:val="0"/>
          <w:marBottom w:val="0"/>
          <w:divBdr>
            <w:top w:val="none" w:sz="0" w:space="0" w:color="auto"/>
            <w:left w:val="none" w:sz="0" w:space="0" w:color="auto"/>
            <w:bottom w:val="none" w:sz="0" w:space="0" w:color="auto"/>
            <w:right w:val="none" w:sz="0" w:space="0" w:color="auto"/>
          </w:divBdr>
        </w:div>
        <w:div w:id="1173035157">
          <w:marLeft w:val="0"/>
          <w:marRight w:val="0"/>
          <w:marTop w:val="0"/>
          <w:marBottom w:val="0"/>
          <w:divBdr>
            <w:top w:val="none" w:sz="0" w:space="0" w:color="auto"/>
            <w:left w:val="none" w:sz="0" w:space="0" w:color="auto"/>
            <w:bottom w:val="none" w:sz="0" w:space="0" w:color="auto"/>
            <w:right w:val="none" w:sz="0" w:space="0" w:color="auto"/>
          </w:divBdr>
        </w:div>
        <w:div w:id="195505025">
          <w:marLeft w:val="1440"/>
          <w:marRight w:val="0"/>
          <w:marTop w:val="0"/>
          <w:marBottom w:val="0"/>
          <w:divBdr>
            <w:top w:val="none" w:sz="0" w:space="0" w:color="auto"/>
            <w:left w:val="none" w:sz="0" w:space="0" w:color="auto"/>
            <w:bottom w:val="none" w:sz="0" w:space="0" w:color="auto"/>
            <w:right w:val="none" w:sz="0" w:space="0" w:color="auto"/>
          </w:divBdr>
        </w:div>
        <w:div w:id="1973945248">
          <w:marLeft w:val="1440"/>
          <w:marRight w:val="0"/>
          <w:marTop w:val="0"/>
          <w:marBottom w:val="0"/>
          <w:divBdr>
            <w:top w:val="none" w:sz="0" w:space="0" w:color="auto"/>
            <w:left w:val="none" w:sz="0" w:space="0" w:color="auto"/>
            <w:bottom w:val="none" w:sz="0" w:space="0" w:color="auto"/>
            <w:right w:val="none" w:sz="0" w:space="0" w:color="auto"/>
          </w:divBdr>
        </w:div>
        <w:div w:id="187527077">
          <w:marLeft w:val="1440"/>
          <w:marRight w:val="0"/>
          <w:marTop w:val="0"/>
          <w:marBottom w:val="0"/>
          <w:divBdr>
            <w:top w:val="none" w:sz="0" w:space="0" w:color="auto"/>
            <w:left w:val="none" w:sz="0" w:space="0" w:color="auto"/>
            <w:bottom w:val="none" w:sz="0" w:space="0" w:color="auto"/>
            <w:right w:val="none" w:sz="0" w:space="0" w:color="auto"/>
          </w:divBdr>
        </w:div>
        <w:div w:id="848178636">
          <w:marLeft w:val="0"/>
          <w:marRight w:val="0"/>
          <w:marTop w:val="0"/>
          <w:marBottom w:val="0"/>
          <w:divBdr>
            <w:top w:val="none" w:sz="0" w:space="0" w:color="auto"/>
            <w:left w:val="none" w:sz="0" w:space="0" w:color="auto"/>
            <w:bottom w:val="none" w:sz="0" w:space="0" w:color="auto"/>
            <w:right w:val="none" w:sz="0" w:space="0" w:color="auto"/>
          </w:divBdr>
        </w:div>
        <w:div w:id="283467515">
          <w:marLeft w:val="0"/>
          <w:marRight w:val="0"/>
          <w:marTop w:val="0"/>
          <w:marBottom w:val="0"/>
          <w:divBdr>
            <w:top w:val="none" w:sz="0" w:space="0" w:color="auto"/>
            <w:left w:val="none" w:sz="0" w:space="0" w:color="auto"/>
            <w:bottom w:val="none" w:sz="0" w:space="0" w:color="auto"/>
            <w:right w:val="none" w:sz="0" w:space="0" w:color="auto"/>
          </w:divBdr>
        </w:div>
        <w:div w:id="1831824325">
          <w:marLeft w:val="0"/>
          <w:marRight w:val="0"/>
          <w:marTop w:val="0"/>
          <w:marBottom w:val="0"/>
          <w:divBdr>
            <w:top w:val="none" w:sz="0" w:space="0" w:color="auto"/>
            <w:left w:val="none" w:sz="0" w:space="0" w:color="auto"/>
            <w:bottom w:val="none" w:sz="0" w:space="0" w:color="auto"/>
            <w:right w:val="none" w:sz="0" w:space="0" w:color="auto"/>
          </w:divBdr>
        </w:div>
      </w:divsChild>
    </w:div>
    <w:div w:id="261500134">
      <w:bodyDiv w:val="1"/>
      <w:marLeft w:val="0"/>
      <w:marRight w:val="0"/>
      <w:marTop w:val="0"/>
      <w:marBottom w:val="0"/>
      <w:divBdr>
        <w:top w:val="none" w:sz="0" w:space="0" w:color="auto"/>
        <w:left w:val="none" w:sz="0" w:space="0" w:color="auto"/>
        <w:bottom w:val="none" w:sz="0" w:space="0" w:color="auto"/>
        <w:right w:val="none" w:sz="0" w:space="0" w:color="auto"/>
      </w:divBdr>
    </w:div>
    <w:div w:id="296841396">
      <w:bodyDiv w:val="1"/>
      <w:marLeft w:val="0"/>
      <w:marRight w:val="0"/>
      <w:marTop w:val="0"/>
      <w:marBottom w:val="0"/>
      <w:divBdr>
        <w:top w:val="none" w:sz="0" w:space="0" w:color="auto"/>
        <w:left w:val="none" w:sz="0" w:space="0" w:color="auto"/>
        <w:bottom w:val="none" w:sz="0" w:space="0" w:color="auto"/>
        <w:right w:val="none" w:sz="0" w:space="0" w:color="auto"/>
      </w:divBdr>
    </w:div>
    <w:div w:id="359400508">
      <w:bodyDiv w:val="1"/>
      <w:marLeft w:val="0"/>
      <w:marRight w:val="0"/>
      <w:marTop w:val="0"/>
      <w:marBottom w:val="0"/>
      <w:divBdr>
        <w:top w:val="none" w:sz="0" w:space="0" w:color="auto"/>
        <w:left w:val="none" w:sz="0" w:space="0" w:color="auto"/>
        <w:bottom w:val="none" w:sz="0" w:space="0" w:color="auto"/>
        <w:right w:val="none" w:sz="0" w:space="0" w:color="auto"/>
      </w:divBdr>
    </w:div>
    <w:div w:id="446126227">
      <w:bodyDiv w:val="1"/>
      <w:marLeft w:val="0"/>
      <w:marRight w:val="0"/>
      <w:marTop w:val="0"/>
      <w:marBottom w:val="0"/>
      <w:divBdr>
        <w:top w:val="none" w:sz="0" w:space="0" w:color="auto"/>
        <w:left w:val="none" w:sz="0" w:space="0" w:color="auto"/>
        <w:bottom w:val="none" w:sz="0" w:space="0" w:color="auto"/>
        <w:right w:val="none" w:sz="0" w:space="0" w:color="auto"/>
      </w:divBdr>
    </w:div>
    <w:div w:id="457139645">
      <w:bodyDiv w:val="1"/>
      <w:marLeft w:val="0"/>
      <w:marRight w:val="0"/>
      <w:marTop w:val="0"/>
      <w:marBottom w:val="0"/>
      <w:divBdr>
        <w:top w:val="none" w:sz="0" w:space="0" w:color="auto"/>
        <w:left w:val="none" w:sz="0" w:space="0" w:color="auto"/>
        <w:bottom w:val="none" w:sz="0" w:space="0" w:color="auto"/>
        <w:right w:val="none" w:sz="0" w:space="0" w:color="auto"/>
      </w:divBdr>
    </w:div>
    <w:div w:id="465121884">
      <w:bodyDiv w:val="1"/>
      <w:marLeft w:val="0"/>
      <w:marRight w:val="0"/>
      <w:marTop w:val="0"/>
      <w:marBottom w:val="0"/>
      <w:divBdr>
        <w:top w:val="none" w:sz="0" w:space="0" w:color="auto"/>
        <w:left w:val="none" w:sz="0" w:space="0" w:color="auto"/>
        <w:bottom w:val="none" w:sz="0" w:space="0" w:color="auto"/>
        <w:right w:val="none" w:sz="0" w:space="0" w:color="auto"/>
      </w:divBdr>
    </w:div>
    <w:div w:id="465507444">
      <w:bodyDiv w:val="1"/>
      <w:marLeft w:val="0"/>
      <w:marRight w:val="0"/>
      <w:marTop w:val="0"/>
      <w:marBottom w:val="0"/>
      <w:divBdr>
        <w:top w:val="none" w:sz="0" w:space="0" w:color="auto"/>
        <w:left w:val="none" w:sz="0" w:space="0" w:color="auto"/>
        <w:bottom w:val="none" w:sz="0" w:space="0" w:color="auto"/>
        <w:right w:val="none" w:sz="0" w:space="0" w:color="auto"/>
      </w:divBdr>
      <w:divsChild>
        <w:div w:id="1673411772">
          <w:marLeft w:val="0"/>
          <w:marRight w:val="0"/>
          <w:marTop w:val="0"/>
          <w:marBottom w:val="0"/>
          <w:divBdr>
            <w:top w:val="none" w:sz="0" w:space="0" w:color="auto"/>
            <w:left w:val="none" w:sz="0" w:space="0" w:color="auto"/>
            <w:bottom w:val="none" w:sz="0" w:space="0" w:color="auto"/>
            <w:right w:val="none" w:sz="0" w:space="0" w:color="auto"/>
          </w:divBdr>
        </w:div>
        <w:div w:id="27924081">
          <w:marLeft w:val="0"/>
          <w:marRight w:val="0"/>
          <w:marTop w:val="0"/>
          <w:marBottom w:val="0"/>
          <w:divBdr>
            <w:top w:val="none" w:sz="0" w:space="0" w:color="auto"/>
            <w:left w:val="none" w:sz="0" w:space="0" w:color="auto"/>
            <w:bottom w:val="none" w:sz="0" w:space="0" w:color="auto"/>
            <w:right w:val="none" w:sz="0" w:space="0" w:color="auto"/>
          </w:divBdr>
        </w:div>
        <w:div w:id="4329612">
          <w:marLeft w:val="0"/>
          <w:marRight w:val="0"/>
          <w:marTop w:val="0"/>
          <w:marBottom w:val="0"/>
          <w:divBdr>
            <w:top w:val="none" w:sz="0" w:space="0" w:color="auto"/>
            <w:left w:val="none" w:sz="0" w:space="0" w:color="auto"/>
            <w:bottom w:val="none" w:sz="0" w:space="0" w:color="auto"/>
            <w:right w:val="none" w:sz="0" w:space="0" w:color="auto"/>
          </w:divBdr>
        </w:div>
        <w:div w:id="1525095334">
          <w:marLeft w:val="0"/>
          <w:marRight w:val="0"/>
          <w:marTop w:val="0"/>
          <w:marBottom w:val="0"/>
          <w:divBdr>
            <w:top w:val="none" w:sz="0" w:space="0" w:color="auto"/>
            <w:left w:val="none" w:sz="0" w:space="0" w:color="auto"/>
            <w:bottom w:val="none" w:sz="0" w:space="0" w:color="auto"/>
            <w:right w:val="none" w:sz="0" w:space="0" w:color="auto"/>
          </w:divBdr>
        </w:div>
        <w:div w:id="1381709157">
          <w:marLeft w:val="0"/>
          <w:marRight w:val="0"/>
          <w:marTop w:val="0"/>
          <w:marBottom w:val="0"/>
          <w:divBdr>
            <w:top w:val="none" w:sz="0" w:space="0" w:color="auto"/>
            <w:left w:val="none" w:sz="0" w:space="0" w:color="auto"/>
            <w:bottom w:val="none" w:sz="0" w:space="0" w:color="auto"/>
            <w:right w:val="none" w:sz="0" w:space="0" w:color="auto"/>
          </w:divBdr>
        </w:div>
        <w:div w:id="131412638">
          <w:marLeft w:val="0"/>
          <w:marRight w:val="0"/>
          <w:marTop w:val="0"/>
          <w:marBottom w:val="0"/>
          <w:divBdr>
            <w:top w:val="none" w:sz="0" w:space="0" w:color="auto"/>
            <w:left w:val="none" w:sz="0" w:space="0" w:color="auto"/>
            <w:bottom w:val="none" w:sz="0" w:space="0" w:color="auto"/>
            <w:right w:val="none" w:sz="0" w:space="0" w:color="auto"/>
          </w:divBdr>
        </w:div>
        <w:div w:id="1906334339">
          <w:marLeft w:val="0"/>
          <w:marRight w:val="0"/>
          <w:marTop w:val="0"/>
          <w:marBottom w:val="0"/>
          <w:divBdr>
            <w:top w:val="none" w:sz="0" w:space="0" w:color="auto"/>
            <w:left w:val="none" w:sz="0" w:space="0" w:color="auto"/>
            <w:bottom w:val="none" w:sz="0" w:space="0" w:color="auto"/>
            <w:right w:val="none" w:sz="0" w:space="0" w:color="auto"/>
          </w:divBdr>
        </w:div>
        <w:div w:id="2025592861">
          <w:marLeft w:val="0"/>
          <w:marRight w:val="0"/>
          <w:marTop w:val="0"/>
          <w:marBottom w:val="0"/>
          <w:divBdr>
            <w:top w:val="none" w:sz="0" w:space="0" w:color="auto"/>
            <w:left w:val="none" w:sz="0" w:space="0" w:color="auto"/>
            <w:bottom w:val="none" w:sz="0" w:space="0" w:color="auto"/>
            <w:right w:val="none" w:sz="0" w:space="0" w:color="auto"/>
          </w:divBdr>
        </w:div>
      </w:divsChild>
    </w:div>
    <w:div w:id="500044741">
      <w:bodyDiv w:val="1"/>
      <w:marLeft w:val="0"/>
      <w:marRight w:val="0"/>
      <w:marTop w:val="0"/>
      <w:marBottom w:val="0"/>
      <w:divBdr>
        <w:top w:val="none" w:sz="0" w:space="0" w:color="auto"/>
        <w:left w:val="none" w:sz="0" w:space="0" w:color="auto"/>
        <w:bottom w:val="none" w:sz="0" w:space="0" w:color="auto"/>
        <w:right w:val="none" w:sz="0" w:space="0" w:color="auto"/>
      </w:divBdr>
    </w:div>
    <w:div w:id="658315038">
      <w:bodyDiv w:val="1"/>
      <w:marLeft w:val="0"/>
      <w:marRight w:val="0"/>
      <w:marTop w:val="0"/>
      <w:marBottom w:val="0"/>
      <w:divBdr>
        <w:top w:val="none" w:sz="0" w:space="0" w:color="auto"/>
        <w:left w:val="none" w:sz="0" w:space="0" w:color="auto"/>
        <w:bottom w:val="none" w:sz="0" w:space="0" w:color="auto"/>
        <w:right w:val="none" w:sz="0" w:space="0" w:color="auto"/>
      </w:divBdr>
    </w:div>
    <w:div w:id="680133341">
      <w:bodyDiv w:val="1"/>
      <w:marLeft w:val="0"/>
      <w:marRight w:val="0"/>
      <w:marTop w:val="0"/>
      <w:marBottom w:val="0"/>
      <w:divBdr>
        <w:top w:val="none" w:sz="0" w:space="0" w:color="auto"/>
        <w:left w:val="none" w:sz="0" w:space="0" w:color="auto"/>
        <w:bottom w:val="none" w:sz="0" w:space="0" w:color="auto"/>
        <w:right w:val="none" w:sz="0" w:space="0" w:color="auto"/>
      </w:divBdr>
      <w:divsChild>
        <w:div w:id="964192063">
          <w:marLeft w:val="0"/>
          <w:marRight w:val="0"/>
          <w:marTop w:val="0"/>
          <w:marBottom w:val="0"/>
          <w:divBdr>
            <w:top w:val="none" w:sz="0" w:space="0" w:color="auto"/>
            <w:left w:val="none" w:sz="0" w:space="0" w:color="auto"/>
            <w:bottom w:val="none" w:sz="0" w:space="0" w:color="auto"/>
            <w:right w:val="none" w:sz="0" w:space="0" w:color="auto"/>
          </w:divBdr>
        </w:div>
        <w:div w:id="189414654">
          <w:marLeft w:val="0"/>
          <w:marRight w:val="0"/>
          <w:marTop w:val="0"/>
          <w:marBottom w:val="0"/>
          <w:divBdr>
            <w:top w:val="none" w:sz="0" w:space="0" w:color="auto"/>
            <w:left w:val="none" w:sz="0" w:space="0" w:color="auto"/>
            <w:bottom w:val="none" w:sz="0" w:space="0" w:color="auto"/>
            <w:right w:val="none" w:sz="0" w:space="0" w:color="auto"/>
          </w:divBdr>
        </w:div>
        <w:div w:id="1847281717">
          <w:marLeft w:val="0"/>
          <w:marRight w:val="0"/>
          <w:marTop w:val="0"/>
          <w:marBottom w:val="0"/>
          <w:divBdr>
            <w:top w:val="none" w:sz="0" w:space="0" w:color="auto"/>
            <w:left w:val="none" w:sz="0" w:space="0" w:color="auto"/>
            <w:bottom w:val="none" w:sz="0" w:space="0" w:color="auto"/>
            <w:right w:val="none" w:sz="0" w:space="0" w:color="auto"/>
          </w:divBdr>
        </w:div>
        <w:div w:id="804540295">
          <w:marLeft w:val="0"/>
          <w:marRight w:val="0"/>
          <w:marTop w:val="0"/>
          <w:marBottom w:val="0"/>
          <w:divBdr>
            <w:top w:val="none" w:sz="0" w:space="0" w:color="auto"/>
            <w:left w:val="none" w:sz="0" w:space="0" w:color="auto"/>
            <w:bottom w:val="none" w:sz="0" w:space="0" w:color="auto"/>
            <w:right w:val="none" w:sz="0" w:space="0" w:color="auto"/>
          </w:divBdr>
        </w:div>
        <w:div w:id="226036027">
          <w:marLeft w:val="0"/>
          <w:marRight w:val="0"/>
          <w:marTop w:val="0"/>
          <w:marBottom w:val="0"/>
          <w:divBdr>
            <w:top w:val="none" w:sz="0" w:space="0" w:color="auto"/>
            <w:left w:val="none" w:sz="0" w:space="0" w:color="auto"/>
            <w:bottom w:val="none" w:sz="0" w:space="0" w:color="auto"/>
            <w:right w:val="none" w:sz="0" w:space="0" w:color="auto"/>
          </w:divBdr>
        </w:div>
        <w:div w:id="388572977">
          <w:marLeft w:val="0"/>
          <w:marRight w:val="0"/>
          <w:marTop w:val="0"/>
          <w:marBottom w:val="0"/>
          <w:divBdr>
            <w:top w:val="none" w:sz="0" w:space="0" w:color="auto"/>
            <w:left w:val="none" w:sz="0" w:space="0" w:color="auto"/>
            <w:bottom w:val="none" w:sz="0" w:space="0" w:color="auto"/>
            <w:right w:val="none" w:sz="0" w:space="0" w:color="auto"/>
          </w:divBdr>
        </w:div>
        <w:div w:id="290481166">
          <w:marLeft w:val="0"/>
          <w:marRight w:val="0"/>
          <w:marTop w:val="0"/>
          <w:marBottom w:val="0"/>
          <w:divBdr>
            <w:top w:val="none" w:sz="0" w:space="0" w:color="auto"/>
            <w:left w:val="none" w:sz="0" w:space="0" w:color="auto"/>
            <w:bottom w:val="none" w:sz="0" w:space="0" w:color="auto"/>
            <w:right w:val="none" w:sz="0" w:space="0" w:color="auto"/>
          </w:divBdr>
        </w:div>
        <w:div w:id="404034063">
          <w:marLeft w:val="0"/>
          <w:marRight w:val="0"/>
          <w:marTop w:val="0"/>
          <w:marBottom w:val="0"/>
          <w:divBdr>
            <w:top w:val="none" w:sz="0" w:space="0" w:color="auto"/>
            <w:left w:val="none" w:sz="0" w:space="0" w:color="auto"/>
            <w:bottom w:val="none" w:sz="0" w:space="0" w:color="auto"/>
            <w:right w:val="none" w:sz="0" w:space="0" w:color="auto"/>
          </w:divBdr>
        </w:div>
        <w:div w:id="1337416791">
          <w:marLeft w:val="0"/>
          <w:marRight w:val="0"/>
          <w:marTop w:val="0"/>
          <w:marBottom w:val="0"/>
          <w:divBdr>
            <w:top w:val="none" w:sz="0" w:space="0" w:color="auto"/>
            <w:left w:val="none" w:sz="0" w:space="0" w:color="auto"/>
            <w:bottom w:val="none" w:sz="0" w:space="0" w:color="auto"/>
            <w:right w:val="none" w:sz="0" w:space="0" w:color="auto"/>
          </w:divBdr>
        </w:div>
        <w:div w:id="512956092">
          <w:marLeft w:val="0"/>
          <w:marRight w:val="0"/>
          <w:marTop w:val="0"/>
          <w:marBottom w:val="0"/>
          <w:divBdr>
            <w:top w:val="none" w:sz="0" w:space="0" w:color="auto"/>
            <w:left w:val="none" w:sz="0" w:space="0" w:color="auto"/>
            <w:bottom w:val="none" w:sz="0" w:space="0" w:color="auto"/>
            <w:right w:val="none" w:sz="0" w:space="0" w:color="auto"/>
          </w:divBdr>
        </w:div>
      </w:divsChild>
    </w:div>
    <w:div w:id="697900367">
      <w:bodyDiv w:val="1"/>
      <w:marLeft w:val="0"/>
      <w:marRight w:val="0"/>
      <w:marTop w:val="0"/>
      <w:marBottom w:val="0"/>
      <w:divBdr>
        <w:top w:val="none" w:sz="0" w:space="0" w:color="auto"/>
        <w:left w:val="none" w:sz="0" w:space="0" w:color="auto"/>
        <w:bottom w:val="none" w:sz="0" w:space="0" w:color="auto"/>
        <w:right w:val="none" w:sz="0" w:space="0" w:color="auto"/>
      </w:divBdr>
    </w:div>
    <w:div w:id="733091352">
      <w:bodyDiv w:val="1"/>
      <w:marLeft w:val="0"/>
      <w:marRight w:val="0"/>
      <w:marTop w:val="0"/>
      <w:marBottom w:val="0"/>
      <w:divBdr>
        <w:top w:val="none" w:sz="0" w:space="0" w:color="auto"/>
        <w:left w:val="none" w:sz="0" w:space="0" w:color="auto"/>
        <w:bottom w:val="none" w:sz="0" w:space="0" w:color="auto"/>
        <w:right w:val="none" w:sz="0" w:space="0" w:color="auto"/>
      </w:divBdr>
    </w:div>
    <w:div w:id="739718121">
      <w:bodyDiv w:val="1"/>
      <w:marLeft w:val="0"/>
      <w:marRight w:val="0"/>
      <w:marTop w:val="0"/>
      <w:marBottom w:val="0"/>
      <w:divBdr>
        <w:top w:val="none" w:sz="0" w:space="0" w:color="auto"/>
        <w:left w:val="none" w:sz="0" w:space="0" w:color="auto"/>
        <w:bottom w:val="none" w:sz="0" w:space="0" w:color="auto"/>
        <w:right w:val="none" w:sz="0" w:space="0" w:color="auto"/>
      </w:divBdr>
      <w:divsChild>
        <w:div w:id="31271913">
          <w:marLeft w:val="0"/>
          <w:marRight w:val="0"/>
          <w:marTop w:val="0"/>
          <w:marBottom w:val="0"/>
          <w:divBdr>
            <w:top w:val="none" w:sz="0" w:space="0" w:color="auto"/>
            <w:left w:val="none" w:sz="0" w:space="0" w:color="auto"/>
            <w:bottom w:val="none" w:sz="0" w:space="0" w:color="auto"/>
            <w:right w:val="none" w:sz="0" w:space="0" w:color="auto"/>
          </w:divBdr>
        </w:div>
      </w:divsChild>
    </w:div>
    <w:div w:id="840315402">
      <w:bodyDiv w:val="1"/>
      <w:marLeft w:val="0"/>
      <w:marRight w:val="0"/>
      <w:marTop w:val="0"/>
      <w:marBottom w:val="0"/>
      <w:divBdr>
        <w:top w:val="none" w:sz="0" w:space="0" w:color="auto"/>
        <w:left w:val="none" w:sz="0" w:space="0" w:color="auto"/>
        <w:bottom w:val="none" w:sz="0" w:space="0" w:color="auto"/>
        <w:right w:val="none" w:sz="0" w:space="0" w:color="auto"/>
      </w:divBdr>
    </w:div>
    <w:div w:id="848371531">
      <w:bodyDiv w:val="1"/>
      <w:marLeft w:val="0"/>
      <w:marRight w:val="0"/>
      <w:marTop w:val="0"/>
      <w:marBottom w:val="0"/>
      <w:divBdr>
        <w:top w:val="none" w:sz="0" w:space="0" w:color="auto"/>
        <w:left w:val="none" w:sz="0" w:space="0" w:color="auto"/>
        <w:bottom w:val="none" w:sz="0" w:space="0" w:color="auto"/>
        <w:right w:val="none" w:sz="0" w:space="0" w:color="auto"/>
      </w:divBdr>
    </w:div>
    <w:div w:id="873738802">
      <w:bodyDiv w:val="1"/>
      <w:marLeft w:val="0"/>
      <w:marRight w:val="0"/>
      <w:marTop w:val="0"/>
      <w:marBottom w:val="0"/>
      <w:divBdr>
        <w:top w:val="none" w:sz="0" w:space="0" w:color="auto"/>
        <w:left w:val="none" w:sz="0" w:space="0" w:color="auto"/>
        <w:bottom w:val="none" w:sz="0" w:space="0" w:color="auto"/>
        <w:right w:val="none" w:sz="0" w:space="0" w:color="auto"/>
      </w:divBdr>
    </w:div>
    <w:div w:id="952056087">
      <w:bodyDiv w:val="1"/>
      <w:marLeft w:val="0"/>
      <w:marRight w:val="0"/>
      <w:marTop w:val="0"/>
      <w:marBottom w:val="0"/>
      <w:divBdr>
        <w:top w:val="none" w:sz="0" w:space="0" w:color="auto"/>
        <w:left w:val="none" w:sz="0" w:space="0" w:color="auto"/>
        <w:bottom w:val="none" w:sz="0" w:space="0" w:color="auto"/>
        <w:right w:val="none" w:sz="0" w:space="0" w:color="auto"/>
      </w:divBdr>
    </w:div>
    <w:div w:id="974405596">
      <w:bodyDiv w:val="1"/>
      <w:marLeft w:val="0"/>
      <w:marRight w:val="0"/>
      <w:marTop w:val="0"/>
      <w:marBottom w:val="0"/>
      <w:divBdr>
        <w:top w:val="none" w:sz="0" w:space="0" w:color="auto"/>
        <w:left w:val="none" w:sz="0" w:space="0" w:color="auto"/>
        <w:bottom w:val="none" w:sz="0" w:space="0" w:color="auto"/>
        <w:right w:val="none" w:sz="0" w:space="0" w:color="auto"/>
      </w:divBdr>
    </w:div>
    <w:div w:id="1030759923">
      <w:bodyDiv w:val="1"/>
      <w:marLeft w:val="0"/>
      <w:marRight w:val="0"/>
      <w:marTop w:val="0"/>
      <w:marBottom w:val="0"/>
      <w:divBdr>
        <w:top w:val="none" w:sz="0" w:space="0" w:color="auto"/>
        <w:left w:val="none" w:sz="0" w:space="0" w:color="auto"/>
        <w:bottom w:val="none" w:sz="0" w:space="0" w:color="auto"/>
        <w:right w:val="none" w:sz="0" w:space="0" w:color="auto"/>
      </w:divBdr>
      <w:divsChild>
        <w:div w:id="72817353">
          <w:marLeft w:val="0"/>
          <w:marRight w:val="0"/>
          <w:marTop w:val="0"/>
          <w:marBottom w:val="0"/>
          <w:divBdr>
            <w:top w:val="none" w:sz="0" w:space="0" w:color="auto"/>
            <w:left w:val="none" w:sz="0" w:space="0" w:color="auto"/>
            <w:bottom w:val="none" w:sz="0" w:space="0" w:color="auto"/>
            <w:right w:val="none" w:sz="0" w:space="0" w:color="auto"/>
          </w:divBdr>
        </w:div>
        <w:div w:id="511460204">
          <w:marLeft w:val="0"/>
          <w:marRight w:val="0"/>
          <w:marTop w:val="0"/>
          <w:marBottom w:val="0"/>
          <w:divBdr>
            <w:top w:val="none" w:sz="0" w:space="0" w:color="auto"/>
            <w:left w:val="none" w:sz="0" w:space="0" w:color="auto"/>
            <w:bottom w:val="none" w:sz="0" w:space="0" w:color="auto"/>
            <w:right w:val="none" w:sz="0" w:space="0" w:color="auto"/>
          </w:divBdr>
        </w:div>
        <w:div w:id="774249766">
          <w:marLeft w:val="0"/>
          <w:marRight w:val="0"/>
          <w:marTop w:val="0"/>
          <w:marBottom w:val="0"/>
          <w:divBdr>
            <w:top w:val="none" w:sz="0" w:space="0" w:color="auto"/>
            <w:left w:val="none" w:sz="0" w:space="0" w:color="auto"/>
            <w:bottom w:val="none" w:sz="0" w:space="0" w:color="auto"/>
            <w:right w:val="none" w:sz="0" w:space="0" w:color="auto"/>
          </w:divBdr>
        </w:div>
        <w:div w:id="1586651698">
          <w:marLeft w:val="0"/>
          <w:marRight w:val="0"/>
          <w:marTop w:val="0"/>
          <w:marBottom w:val="0"/>
          <w:divBdr>
            <w:top w:val="none" w:sz="0" w:space="0" w:color="auto"/>
            <w:left w:val="none" w:sz="0" w:space="0" w:color="auto"/>
            <w:bottom w:val="none" w:sz="0" w:space="0" w:color="auto"/>
            <w:right w:val="none" w:sz="0" w:space="0" w:color="auto"/>
          </w:divBdr>
        </w:div>
        <w:div w:id="1041437805">
          <w:marLeft w:val="0"/>
          <w:marRight w:val="0"/>
          <w:marTop w:val="0"/>
          <w:marBottom w:val="0"/>
          <w:divBdr>
            <w:top w:val="none" w:sz="0" w:space="0" w:color="auto"/>
            <w:left w:val="none" w:sz="0" w:space="0" w:color="auto"/>
            <w:bottom w:val="none" w:sz="0" w:space="0" w:color="auto"/>
            <w:right w:val="none" w:sz="0" w:space="0" w:color="auto"/>
          </w:divBdr>
        </w:div>
        <w:div w:id="982927893">
          <w:marLeft w:val="0"/>
          <w:marRight w:val="0"/>
          <w:marTop w:val="0"/>
          <w:marBottom w:val="0"/>
          <w:divBdr>
            <w:top w:val="none" w:sz="0" w:space="0" w:color="auto"/>
            <w:left w:val="none" w:sz="0" w:space="0" w:color="auto"/>
            <w:bottom w:val="none" w:sz="0" w:space="0" w:color="auto"/>
            <w:right w:val="none" w:sz="0" w:space="0" w:color="auto"/>
          </w:divBdr>
        </w:div>
        <w:div w:id="772289281">
          <w:marLeft w:val="0"/>
          <w:marRight w:val="0"/>
          <w:marTop w:val="0"/>
          <w:marBottom w:val="0"/>
          <w:divBdr>
            <w:top w:val="none" w:sz="0" w:space="0" w:color="auto"/>
            <w:left w:val="none" w:sz="0" w:space="0" w:color="auto"/>
            <w:bottom w:val="none" w:sz="0" w:space="0" w:color="auto"/>
            <w:right w:val="none" w:sz="0" w:space="0" w:color="auto"/>
          </w:divBdr>
        </w:div>
        <w:div w:id="1378166444">
          <w:marLeft w:val="0"/>
          <w:marRight w:val="0"/>
          <w:marTop w:val="0"/>
          <w:marBottom w:val="0"/>
          <w:divBdr>
            <w:top w:val="none" w:sz="0" w:space="0" w:color="auto"/>
            <w:left w:val="none" w:sz="0" w:space="0" w:color="auto"/>
            <w:bottom w:val="none" w:sz="0" w:space="0" w:color="auto"/>
            <w:right w:val="none" w:sz="0" w:space="0" w:color="auto"/>
          </w:divBdr>
        </w:div>
        <w:div w:id="778796961">
          <w:marLeft w:val="0"/>
          <w:marRight w:val="0"/>
          <w:marTop w:val="0"/>
          <w:marBottom w:val="0"/>
          <w:divBdr>
            <w:top w:val="none" w:sz="0" w:space="0" w:color="auto"/>
            <w:left w:val="none" w:sz="0" w:space="0" w:color="auto"/>
            <w:bottom w:val="none" w:sz="0" w:space="0" w:color="auto"/>
            <w:right w:val="none" w:sz="0" w:space="0" w:color="auto"/>
          </w:divBdr>
        </w:div>
        <w:div w:id="1940674725">
          <w:marLeft w:val="0"/>
          <w:marRight w:val="0"/>
          <w:marTop w:val="0"/>
          <w:marBottom w:val="0"/>
          <w:divBdr>
            <w:top w:val="none" w:sz="0" w:space="0" w:color="auto"/>
            <w:left w:val="none" w:sz="0" w:space="0" w:color="auto"/>
            <w:bottom w:val="none" w:sz="0" w:space="0" w:color="auto"/>
            <w:right w:val="none" w:sz="0" w:space="0" w:color="auto"/>
          </w:divBdr>
        </w:div>
        <w:div w:id="1654604689">
          <w:marLeft w:val="0"/>
          <w:marRight w:val="0"/>
          <w:marTop w:val="0"/>
          <w:marBottom w:val="0"/>
          <w:divBdr>
            <w:top w:val="none" w:sz="0" w:space="0" w:color="auto"/>
            <w:left w:val="none" w:sz="0" w:space="0" w:color="auto"/>
            <w:bottom w:val="none" w:sz="0" w:space="0" w:color="auto"/>
            <w:right w:val="none" w:sz="0" w:space="0" w:color="auto"/>
          </w:divBdr>
        </w:div>
        <w:div w:id="675378072">
          <w:marLeft w:val="0"/>
          <w:marRight w:val="0"/>
          <w:marTop w:val="0"/>
          <w:marBottom w:val="0"/>
          <w:divBdr>
            <w:top w:val="none" w:sz="0" w:space="0" w:color="auto"/>
            <w:left w:val="none" w:sz="0" w:space="0" w:color="auto"/>
            <w:bottom w:val="none" w:sz="0" w:space="0" w:color="auto"/>
            <w:right w:val="none" w:sz="0" w:space="0" w:color="auto"/>
          </w:divBdr>
        </w:div>
      </w:divsChild>
    </w:div>
    <w:div w:id="1054305736">
      <w:bodyDiv w:val="1"/>
      <w:marLeft w:val="0"/>
      <w:marRight w:val="0"/>
      <w:marTop w:val="0"/>
      <w:marBottom w:val="0"/>
      <w:divBdr>
        <w:top w:val="none" w:sz="0" w:space="0" w:color="auto"/>
        <w:left w:val="none" w:sz="0" w:space="0" w:color="auto"/>
        <w:bottom w:val="none" w:sz="0" w:space="0" w:color="auto"/>
        <w:right w:val="none" w:sz="0" w:space="0" w:color="auto"/>
      </w:divBdr>
    </w:div>
    <w:div w:id="1091850878">
      <w:bodyDiv w:val="1"/>
      <w:marLeft w:val="0"/>
      <w:marRight w:val="0"/>
      <w:marTop w:val="0"/>
      <w:marBottom w:val="0"/>
      <w:divBdr>
        <w:top w:val="none" w:sz="0" w:space="0" w:color="auto"/>
        <w:left w:val="none" w:sz="0" w:space="0" w:color="auto"/>
        <w:bottom w:val="none" w:sz="0" w:space="0" w:color="auto"/>
        <w:right w:val="none" w:sz="0" w:space="0" w:color="auto"/>
      </w:divBdr>
      <w:divsChild>
        <w:div w:id="2038654685">
          <w:marLeft w:val="0"/>
          <w:marRight w:val="0"/>
          <w:marTop w:val="0"/>
          <w:marBottom w:val="0"/>
          <w:divBdr>
            <w:top w:val="none" w:sz="0" w:space="0" w:color="auto"/>
            <w:left w:val="none" w:sz="0" w:space="0" w:color="auto"/>
            <w:bottom w:val="none" w:sz="0" w:space="0" w:color="auto"/>
            <w:right w:val="none" w:sz="0" w:space="0" w:color="auto"/>
          </w:divBdr>
        </w:div>
      </w:divsChild>
    </w:div>
    <w:div w:id="1129319539">
      <w:bodyDiv w:val="1"/>
      <w:marLeft w:val="0"/>
      <w:marRight w:val="0"/>
      <w:marTop w:val="0"/>
      <w:marBottom w:val="0"/>
      <w:divBdr>
        <w:top w:val="none" w:sz="0" w:space="0" w:color="auto"/>
        <w:left w:val="none" w:sz="0" w:space="0" w:color="auto"/>
        <w:bottom w:val="none" w:sz="0" w:space="0" w:color="auto"/>
        <w:right w:val="none" w:sz="0" w:space="0" w:color="auto"/>
      </w:divBdr>
    </w:div>
    <w:div w:id="1177116945">
      <w:bodyDiv w:val="1"/>
      <w:marLeft w:val="0"/>
      <w:marRight w:val="0"/>
      <w:marTop w:val="0"/>
      <w:marBottom w:val="0"/>
      <w:divBdr>
        <w:top w:val="none" w:sz="0" w:space="0" w:color="auto"/>
        <w:left w:val="none" w:sz="0" w:space="0" w:color="auto"/>
        <w:bottom w:val="none" w:sz="0" w:space="0" w:color="auto"/>
        <w:right w:val="none" w:sz="0" w:space="0" w:color="auto"/>
      </w:divBdr>
      <w:divsChild>
        <w:div w:id="1453745463">
          <w:marLeft w:val="0"/>
          <w:marRight w:val="0"/>
          <w:marTop w:val="0"/>
          <w:marBottom w:val="0"/>
          <w:divBdr>
            <w:top w:val="none" w:sz="0" w:space="0" w:color="auto"/>
            <w:left w:val="none" w:sz="0" w:space="0" w:color="auto"/>
            <w:bottom w:val="none" w:sz="0" w:space="0" w:color="auto"/>
            <w:right w:val="none" w:sz="0" w:space="0" w:color="auto"/>
          </w:divBdr>
        </w:div>
        <w:div w:id="37358203">
          <w:marLeft w:val="0"/>
          <w:marRight w:val="0"/>
          <w:marTop w:val="0"/>
          <w:marBottom w:val="0"/>
          <w:divBdr>
            <w:top w:val="none" w:sz="0" w:space="0" w:color="auto"/>
            <w:left w:val="none" w:sz="0" w:space="0" w:color="auto"/>
            <w:bottom w:val="none" w:sz="0" w:space="0" w:color="auto"/>
            <w:right w:val="none" w:sz="0" w:space="0" w:color="auto"/>
          </w:divBdr>
        </w:div>
        <w:div w:id="544172116">
          <w:marLeft w:val="1440"/>
          <w:marRight w:val="0"/>
          <w:marTop w:val="0"/>
          <w:marBottom w:val="0"/>
          <w:divBdr>
            <w:top w:val="none" w:sz="0" w:space="0" w:color="auto"/>
            <w:left w:val="none" w:sz="0" w:space="0" w:color="auto"/>
            <w:bottom w:val="none" w:sz="0" w:space="0" w:color="auto"/>
            <w:right w:val="none" w:sz="0" w:space="0" w:color="auto"/>
          </w:divBdr>
        </w:div>
        <w:div w:id="2048751358">
          <w:marLeft w:val="1440"/>
          <w:marRight w:val="0"/>
          <w:marTop w:val="0"/>
          <w:marBottom w:val="0"/>
          <w:divBdr>
            <w:top w:val="none" w:sz="0" w:space="0" w:color="auto"/>
            <w:left w:val="none" w:sz="0" w:space="0" w:color="auto"/>
            <w:bottom w:val="none" w:sz="0" w:space="0" w:color="auto"/>
            <w:right w:val="none" w:sz="0" w:space="0" w:color="auto"/>
          </w:divBdr>
        </w:div>
        <w:div w:id="197201763">
          <w:marLeft w:val="1440"/>
          <w:marRight w:val="0"/>
          <w:marTop w:val="0"/>
          <w:marBottom w:val="0"/>
          <w:divBdr>
            <w:top w:val="none" w:sz="0" w:space="0" w:color="auto"/>
            <w:left w:val="none" w:sz="0" w:space="0" w:color="auto"/>
            <w:bottom w:val="none" w:sz="0" w:space="0" w:color="auto"/>
            <w:right w:val="none" w:sz="0" w:space="0" w:color="auto"/>
          </w:divBdr>
        </w:div>
        <w:div w:id="1439325040">
          <w:marLeft w:val="0"/>
          <w:marRight w:val="0"/>
          <w:marTop w:val="0"/>
          <w:marBottom w:val="0"/>
          <w:divBdr>
            <w:top w:val="none" w:sz="0" w:space="0" w:color="auto"/>
            <w:left w:val="none" w:sz="0" w:space="0" w:color="auto"/>
            <w:bottom w:val="none" w:sz="0" w:space="0" w:color="auto"/>
            <w:right w:val="none" w:sz="0" w:space="0" w:color="auto"/>
          </w:divBdr>
        </w:div>
        <w:div w:id="191191944">
          <w:marLeft w:val="0"/>
          <w:marRight w:val="0"/>
          <w:marTop w:val="0"/>
          <w:marBottom w:val="0"/>
          <w:divBdr>
            <w:top w:val="none" w:sz="0" w:space="0" w:color="auto"/>
            <w:left w:val="none" w:sz="0" w:space="0" w:color="auto"/>
            <w:bottom w:val="none" w:sz="0" w:space="0" w:color="auto"/>
            <w:right w:val="none" w:sz="0" w:space="0" w:color="auto"/>
          </w:divBdr>
        </w:div>
        <w:div w:id="591285358">
          <w:marLeft w:val="0"/>
          <w:marRight w:val="0"/>
          <w:marTop w:val="0"/>
          <w:marBottom w:val="0"/>
          <w:divBdr>
            <w:top w:val="none" w:sz="0" w:space="0" w:color="auto"/>
            <w:left w:val="none" w:sz="0" w:space="0" w:color="auto"/>
            <w:bottom w:val="none" w:sz="0" w:space="0" w:color="auto"/>
            <w:right w:val="none" w:sz="0" w:space="0" w:color="auto"/>
          </w:divBdr>
        </w:div>
      </w:divsChild>
    </w:div>
    <w:div w:id="1336179514">
      <w:bodyDiv w:val="1"/>
      <w:marLeft w:val="0"/>
      <w:marRight w:val="0"/>
      <w:marTop w:val="0"/>
      <w:marBottom w:val="0"/>
      <w:divBdr>
        <w:top w:val="none" w:sz="0" w:space="0" w:color="auto"/>
        <w:left w:val="none" w:sz="0" w:space="0" w:color="auto"/>
        <w:bottom w:val="none" w:sz="0" w:space="0" w:color="auto"/>
        <w:right w:val="none" w:sz="0" w:space="0" w:color="auto"/>
      </w:divBdr>
    </w:div>
    <w:div w:id="133765771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4">
          <w:marLeft w:val="0"/>
          <w:marRight w:val="0"/>
          <w:marTop w:val="0"/>
          <w:marBottom w:val="0"/>
          <w:divBdr>
            <w:top w:val="none" w:sz="0" w:space="0" w:color="auto"/>
            <w:left w:val="none" w:sz="0" w:space="0" w:color="auto"/>
            <w:bottom w:val="none" w:sz="0" w:space="0" w:color="auto"/>
            <w:right w:val="none" w:sz="0" w:space="0" w:color="auto"/>
          </w:divBdr>
        </w:div>
      </w:divsChild>
    </w:div>
    <w:div w:id="1378820180">
      <w:bodyDiv w:val="1"/>
      <w:marLeft w:val="0"/>
      <w:marRight w:val="0"/>
      <w:marTop w:val="0"/>
      <w:marBottom w:val="0"/>
      <w:divBdr>
        <w:top w:val="none" w:sz="0" w:space="0" w:color="auto"/>
        <w:left w:val="none" w:sz="0" w:space="0" w:color="auto"/>
        <w:bottom w:val="none" w:sz="0" w:space="0" w:color="auto"/>
        <w:right w:val="none" w:sz="0" w:space="0" w:color="auto"/>
      </w:divBdr>
      <w:divsChild>
        <w:div w:id="697319943">
          <w:marLeft w:val="0"/>
          <w:marRight w:val="0"/>
          <w:marTop w:val="0"/>
          <w:marBottom w:val="0"/>
          <w:divBdr>
            <w:top w:val="none" w:sz="0" w:space="0" w:color="auto"/>
            <w:left w:val="none" w:sz="0" w:space="0" w:color="auto"/>
            <w:bottom w:val="none" w:sz="0" w:space="0" w:color="auto"/>
            <w:right w:val="none" w:sz="0" w:space="0" w:color="auto"/>
          </w:divBdr>
        </w:div>
        <w:div w:id="252126873">
          <w:marLeft w:val="0"/>
          <w:marRight w:val="0"/>
          <w:marTop w:val="0"/>
          <w:marBottom w:val="0"/>
          <w:divBdr>
            <w:top w:val="none" w:sz="0" w:space="0" w:color="auto"/>
            <w:left w:val="none" w:sz="0" w:space="0" w:color="auto"/>
            <w:bottom w:val="none" w:sz="0" w:space="0" w:color="auto"/>
            <w:right w:val="none" w:sz="0" w:space="0" w:color="auto"/>
          </w:divBdr>
        </w:div>
        <w:div w:id="1520043383">
          <w:marLeft w:val="0"/>
          <w:marRight w:val="0"/>
          <w:marTop w:val="0"/>
          <w:marBottom w:val="0"/>
          <w:divBdr>
            <w:top w:val="none" w:sz="0" w:space="0" w:color="auto"/>
            <w:left w:val="none" w:sz="0" w:space="0" w:color="auto"/>
            <w:bottom w:val="none" w:sz="0" w:space="0" w:color="auto"/>
            <w:right w:val="none" w:sz="0" w:space="0" w:color="auto"/>
          </w:divBdr>
        </w:div>
        <w:div w:id="764347113">
          <w:marLeft w:val="0"/>
          <w:marRight w:val="0"/>
          <w:marTop w:val="0"/>
          <w:marBottom w:val="0"/>
          <w:divBdr>
            <w:top w:val="none" w:sz="0" w:space="0" w:color="auto"/>
            <w:left w:val="none" w:sz="0" w:space="0" w:color="auto"/>
            <w:bottom w:val="none" w:sz="0" w:space="0" w:color="auto"/>
            <w:right w:val="none" w:sz="0" w:space="0" w:color="auto"/>
          </w:divBdr>
        </w:div>
        <w:div w:id="783887225">
          <w:marLeft w:val="0"/>
          <w:marRight w:val="0"/>
          <w:marTop w:val="0"/>
          <w:marBottom w:val="0"/>
          <w:divBdr>
            <w:top w:val="none" w:sz="0" w:space="0" w:color="auto"/>
            <w:left w:val="none" w:sz="0" w:space="0" w:color="auto"/>
            <w:bottom w:val="none" w:sz="0" w:space="0" w:color="auto"/>
            <w:right w:val="none" w:sz="0" w:space="0" w:color="auto"/>
          </w:divBdr>
        </w:div>
        <w:div w:id="1667897908">
          <w:marLeft w:val="0"/>
          <w:marRight w:val="0"/>
          <w:marTop w:val="0"/>
          <w:marBottom w:val="0"/>
          <w:divBdr>
            <w:top w:val="none" w:sz="0" w:space="0" w:color="auto"/>
            <w:left w:val="none" w:sz="0" w:space="0" w:color="auto"/>
            <w:bottom w:val="none" w:sz="0" w:space="0" w:color="auto"/>
            <w:right w:val="none" w:sz="0" w:space="0" w:color="auto"/>
          </w:divBdr>
        </w:div>
        <w:div w:id="1109930576">
          <w:marLeft w:val="0"/>
          <w:marRight w:val="0"/>
          <w:marTop w:val="0"/>
          <w:marBottom w:val="0"/>
          <w:divBdr>
            <w:top w:val="none" w:sz="0" w:space="0" w:color="auto"/>
            <w:left w:val="none" w:sz="0" w:space="0" w:color="auto"/>
            <w:bottom w:val="none" w:sz="0" w:space="0" w:color="auto"/>
            <w:right w:val="none" w:sz="0" w:space="0" w:color="auto"/>
          </w:divBdr>
        </w:div>
        <w:div w:id="1016614437">
          <w:marLeft w:val="0"/>
          <w:marRight w:val="0"/>
          <w:marTop w:val="0"/>
          <w:marBottom w:val="0"/>
          <w:divBdr>
            <w:top w:val="none" w:sz="0" w:space="0" w:color="auto"/>
            <w:left w:val="none" w:sz="0" w:space="0" w:color="auto"/>
            <w:bottom w:val="none" w:sz="0" w:space="0" w:color="auto"/>
            <w:right w:val="none" w:sz="0" w:space="0" w:color="auto"/>
          </w:divBdr>
        </w:div>
        <w:div w:id="269436601">
          <w:marLeft w:val="0"/>
          <w:marRight w:val="0"/>
          <w:marTop w:val="0"/>
          <w:marBottom w:val="0"/>
          <w:divBdr>
            <w:top w:val="none" w:sz="0" w:space="0" w:color="auto"/>
            <w:left w:val="none" w:sz="0" w:space="0" w:color="auto"/>
            <w:bottom w:val="none" w:sz="0" w:space="0" w:color="auto"/>
            <w:right w:val="none" w:sz="0" w:space="0" w:color="auto"/>
          </w:divBdr>
        </w:div>
        <w:div w:id="1164706501">
          <w:marLeft w:val="0"/>
          <w:marRight w:val="0"/>
          <w:marTop w:val="0"/>
          <w:marBottom w:val="0"/>
          <w:divBdr>
            <w:top w:val="none" w:sz="0" w:space="0" w:color="auto"/>
            <w:left w:val="none" w:sz="0" w:space="0" w:color="auto"/>
            <w:bottom w:val="none" w:sz="0" w:space="0" w:color="auto"/>
            <w:right w:val="none" w:sz="0" w:space="0" w:color="auto"/>
          </w:divBdr>
        </w:div>
      </w:divsChild>
    </w:div>
    <w:div w:id="1392994470">
      <w:bodyDiv w:val="1"/>
      <w:marLeft w:val="0"/>
      <w:marRight w:val="0"/>
      <w:marTop w:val="0"/>
      <w:marBottom w:val="0"/>
      <w:divBdr>
        <w:top w:val="none" w:sz="0" w:space="0" w:color="auto"/>
        <w:left w:val="none" w:sz="0" w:space="0" w:color="auto"/>
        <w:bottom w:val="none" w:sz="0" w:space="0" w:color="auto"/>
        <w:right w:val="none" w:sz="0" w:space="0" w:color="auto"/>
      </w:divBdr>
      <w:divsChild>
        <w:div w:id="514659325">
          <w:marLeft w:val="0"/>
          <w:marRight w:val="0"/>
          <w:marTop w:val="0"/>
          <w:marBottom w:val="0"/>
          <w:divBdr>
            <w:top w:val="none" w:sz="0" w:space="0" w:color="auto"/>
            <w:left w:val="none" w:sz="0" w:space="0" w:color="auto"/>
            <w:bottom w:val="none" w:sz="0" w:space="0" w:color="auto"/>
            <w:right w:val="none" w:sz="0" w:space="0" w:color="auto"/>
          </w:divBdr>
          <w:divsChild>
            <w:div w:id="20869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560">
      <w:bodyDiv w:val="1"/>
      <w:marLeft w:val="0"/>
      <w:marRight w:val="0"/>
      <w:marTop w:val="0"/>
      <w:marBottom w:val="0"/>
      <w:divBdr>
        <w:top w:val="none" w:sz="0" w:space="0" w:color="auto"/>
        <w:left w:val="none" w:sz="0" w:space="0" w:color="auto"/>
        <w:bottom w:val="none" w:sz="0" w:space="0" w:color="auto"/>
        <w:right w:val="none" w:sz="0" w:space="0" w:color="auto"/>
      </w:divBdr>
      <w:divsChild>
        <w:div w:id="115177998">
          <w:marLeft w:val="0"/>
          <w:marRight w:val="0"/>
          <w:marTop w:val="0"/>
          <w:marBottom w:val="0"/>
          <w:divBdr>
            <w:top w:val="none" w:sz="0" w:space="0" w:color="auto"/>
            <w:left w:val="none" w:sz="0" w:space="0" w:color="auto"/>
            <w:bottom w:val="none" w:sz="0" w:space="0" w:color="auto"/>
            <w:right w:val="none" w:sz="0" w:space="0" w:color="auto"/>
          </w:divBdr>
        </w:div>
        <w:div w:id="543522264">
          <w:marLeft w:val="0"/>
          <w:marRight w:val="0"/>
          <w:marTop w:val="0"/>
          <w:marBottom w:val="0"/>
          <w:divBdr>
            <w:top w:val="none" w:sz="0" w:space="0" w:color="auto"/>
            <w:left w:val="none" w:sz="0" w:space="0" w:color="auto"/>
            <w:bottom w:val="none" w:sz="0" w:space="0" w:color="auto"/>
            <w:right w:val="none" w:sz="0" w:space="0" w:color="auto"/>
          </w:divBdr>
        </w:div>
        <w:div w:id="1992829481">
          <w:marLeft w:val="0"/>
          <w:marRight w:val="0"/>
          <w:marTop w:val="0"/>
          <w:marBottom w:val="0"/>
          <w:divBdr>
            <w:top w:val="none" w:sz="0" w:space="0" w:color="auto"/>
            <w:left w:val="none" w:sz="0" w:space="0" w:color="auto"/>
            <w:bottom w:val="none" w:sz="0" w:space="0" w:color="auto"/>
            <w:right w:val="none" w:sz="0" w:space="0" w:color="auto"/>
          </w:divBdr>
        </w:div>
        <w:div w:id="7484457">
          <w:marLeft w:val="0"/>
          <w:marRight w:val="0"/>
          <w:marTop w:val="0"/>
          <w:marBottom w:val="0"/>
          <w:divBdr>
            <w:top w:val="none" w:sz="0" w:space="0" w:color="auto"/>
            <w:left w:val="none" w:sz="0" w:space="0" w:color="auto"/>
            <w:bottom w:val="none" w:sz="0" w:space="0" w:color="auto"/>
            <w:right w:val="none" w:sz="0" w:space="0" w:color="auto"/>
          </w:divBdr>
        </w:div>
        <w:div w:id="750277179">
          <w:marLeft w:val="0"/>
          <w:marRight w:val="0"/>
          <w:marTop w:val="0"/>
          <w:marBottom w:val="0"/>
          <w:divBdr>
            <w:top w:val="none" w:sz="0" w:space="0" w:color="auto"/>
            <w:left w:val="none" w:sz="0" w:space="0" w:color="auto"/>
            <w:bottom w:val="none" w:sz="0" w:space="0" w:color="auto"/>
            <w:right w:val="none" w:sz="0" w:space="0" w:color="auto"/>
          </w:divBdr>
        </w:div>
        <w:div w:id="1019620425">
          <w:marLeft w:val="0"/>
          <w:marRight w:val="0"/>
          <w:marTop w:val="0"/>
          <w:marBottom w:val="0"/>
          <w:divBdr>
            <w:top w:val="none" w:sz="0" w:space="0" w:color="auto"/>
            <w:left w:val="none" w:sz="0" w:space="0" w:color="auto"/>
            <w:bottom w:val="none" w:sz="0" w:space="0" w:color="auto"/>
            <w:right w:val="none" w:sz="0" w:space="0" w:color="auto"/>
          </w:divBdr>
        </w:div>
        <w:div w:id="328676390">
          <w:marLeft w:val="0"/>
          <w:marRight w:val="0"/>
          <w:marTop w:val="0"/>
          <w:marBottom w:val="0"/>
          <w:divBdr>
            <w:top w:val="none" w:sz="0" w:space="0" w:color="auto"/>
            <w:left w:val="none" w:sz="0" w:space="0" w:color="auto"/>
            <w:bottom w:val="none" w:sz="0" w:space="0" w:color="auto"/>
            <w:right w:val="none" w:sz="0" w:space="0" w:color="auto"/>
          </w:divBdr>
        </w:div>
        <w:div w:id="465397917">
          <w:marLeft w:val="0"/>
          <w:marRight w:val="0"/>
          <w:marTop w:val="0"/>
          <w:marBottom w:val="0"/>
          <w:divBdr>
            <w:top w:val="none" w:sz="0" w:space="0" w:color="auto"/>
            <w:left w:val="none" w:sz="0" w:space="0" w:color="auto"/>
            <w:bottom w:val="none" w:sz="0" w:space="0" w:color="auto"/>
            <w:right w:val="none" w:sz="0" w:space="0" w:color="auto"/>
          </w:divBdr>
        </w:div>
        <w:div w:id="30233940">
          <w:marLeft w:val="0"/>
          <w:marRight w:val="0"/>
          <w:marTop w:val="0"/>
          <w:marBottom w:val="0"/>
          <w:divBdr>
            <w:top w:val="none" w:sz="0" w:space="0" w:color="auto"/>
            <w:left w:val="none" w:sz="0" w:space="0" w:color="auto"/>
            <w:bottom w:val="none" w:sz="0" w:space="0" w:color="auto"/>
            <w:right w:val="none" w:sz="0" w:space="0" w:color="auto"/>
          </w:divBdr>
        </w:div>
        <w:div w:id="594216731">
          <w:marLeft w:val="0"/>
          <w:marRight w:val="0"/>
          <w:marTop w:val="0"/>
          <w:marBottom w:val="0"/>
          <w:divBdr>
            <w:top w:val="none" w:sz="0" w:space="0" w:color="auto"/>
            <w:left w:val="none" w:sz="0" w:space="0" w:color="auto"/>
            <w:bottom w:val="none" w:sz="0" w:space="0" w:color="auto"/>
            <w:right w:val="none" w:sz="0" w:space="0" w:color="auto"/>
          </w:divBdr>
        </w:div>
        <w:div w:id="528299150">
          <w:marLeft w:val="0"/>
          <w:marRight w:val="0"/>
          <w:marTop w:val="0"/>
          <w:marBottom w:val="0"/>
          <w:divBdr>
            <w:top w:val="none" w:sz="0" w:space="0" w:color="auto"/>
            <w:left w:val="none" w:sz="0" w:space="0" w:color="auto"/>
            <w:bottom w:val="none" w:sz="0" w:space="0" w:color="auto"/>
            <w:right w:val="none" w:sz="0" w:space="0" w:color="auto"/>
          </w:divBdr>
        </w:div>
      </w:divsChild>
    </w:div>
    <w:div w:id="1500998543">
      <w:bodyDiv w:val="1"/>
      <w:marLeft w:val="0"/>
      <w:marRight w:val="0"/>
      <w:marTop w:val="0"/>
      <w:marBottom w:val="0"/>
      <w:divBdr>
        <w:top w:val="none" w:sz="0" w:space="0" w:color="auto"/>
        <w:left w:val="none" w:sz="0" w:space="0" w:color="auto"/>
        <w:bottom w:val="none" w:sz="0" w:space="0" w:color="auto"/>
        <w:right w:val="none" w:sz="0" w:space="0" w:color="auto"/>
      </w:divBdr>
    </w:div>
    <w:div w:id="1514537142">
      <w:bodyDiv w:val="1"/>
      <w:marLeft w:val="0"/>
      <w:marRight w:val="0"/>
      <w:marTop w:val="0"/>
      <w:marBottom w:val="0"/>
      <w:divBdr>
        <w:top w:val="none" w:sz="0" w:space="0" w:color="auto"/>
        <w:left w:val="none" w:sz="0" w:space="0" w:color="auto"/>
        <w:bottom w:val="none" w:sz="0" w:space="0" w:color="auto"/>
        <w:right w:val="none" w:sz="0" w:space="0" w:color="auto"/>
      </w:divBdr>
    </w:div>
    <w:div w:id="1572470959">
      <w:bodyDiv w:val="1"/>
      <w:marLeft w:val="0"/>
      <w:marRight w:val="0"/>
      <w:marTop w:val="0"/>
      <w:marBottom w:val="0"/>
      <w:divBdr>
        <w:top w:val="none" w:sz="0" w:space="0" w:color="auto"/>
        <w:left w:val="none" w:sz="0" w:space="0" w:color="auto"/>
        <w:bottom w:val="none" w:sz="0" w:space="0" w:color="auto"/>
        <w:right w:val="none" w:sz="0" w:space="0" w:color="auto"/>
      </w:divBdr>
    </w:div>
    <w:div w:id="1590428237">
      <w:bodyDiv w:val="1"/>
      <w:marLeft w:val="0"/>
      <w:marRight w:val="0"/>
      <w:marTop w:val="0"/>
      <w:marBottom w:val="0"/>
      <w:divBdr>
        <w:top w:val="none" w:sz="0" w:space="0" w:color="auto"/>
        <w:left w:val="none" w:sz="0" w:space="0" w:color="auto"/>
        <w:bottom w:val="none" w:sz="0" w:space="0" w:color="auto"/>
        <w:right w:val="none" w:sz="0" w:space="0" w:color="auto"/>
      </w:divBdr>
    </w:div>
    <w:div w:id="1658876288">
      <w:bodyDiv w:val="1"/>
      <w:marLeft w:val="0"/>
      <w:marRight w:val="0"/>
      <w:marTop w:val="0"/>
      <w:marBottom w:val="0"/>
      <w:divBdr>
        <w:top w:val="none" w:sz="0" w:space="0" w:color="auto"/>
        <w:left w:val="none" w:sz="0" w:space="0" w:color="auto"/>
        <w:bottom w:val="none" w:sz="0" w:space="0" w:color="auto"/>
        <w:right w:val="none" w:sz="0" w:space="0" w:color="auto"/>
      </w:divBdr>
    </w:div>
    <w:div w:id="1701709647">
      <w:bodyDiv w:val="1"/>
      <w:marLeft w:val="0"/>
      <w:marRight w:val="0"/>
      <w:marTop w:val="0"/>
      <w:marBottom w:val="0"/>
      <w:divBdr>
        <w:top w:val="none" w:sz="0" w:space="0" w:color="auto"/>
        <w:left w:val="none" w:sz="0" w:space="0" w:color="auto"/>
        <w:bottom w:val="none" w:sz="0" w:space="0" w:color="auto"/>
        <w:right w:val="none" w:sz="0" w:space="0" w:color="auto"/>
      </w:divBdr>
    </w:div>
    <w:div w:id="1729651579">
      <w:bodyDiv w:val="1"/>
      <w:marLeft w:val="0"/>
      <w:marRight w:val="0"/>
      <w:marTop w:val="0"/>
      <w:marBottom w:val="0"/>
      <w:divBdr>
        <w:top w:val="none" w:sz="0" w:space="0" w:color="auto"/>
        <w:left w:val="none" w:sz="0" w:space="0" w:color="auto"/>
        <w:bottom w:val="none" w:sz="0" w:space="0" w:color="auto"/>
        <w:right w:val="none" w:sz="0" w:space="0" w:color="auto"/>
      </w:divBdr>
    </w:div>
    <w:div w:id="1757048780">
      <w:bodyDiv w:val="1"/>
      <w:marLeft w:val="0"/>
      <w:marRight w:val="0"/>
      <w:marTop w:val="0"/>
      <w:marBottom w:val="0"/>
      <w:divBdr>
        <w:top w:val="none" w:sz="0" w:space="0" w:color="auto"/>
        <w:left w:val="none" w:sz="0" w:space="0" w:color="auto"/>
        <w:bottom w:val="none" w:sz="0" w:space="0" w:color="auto"/>
        <w:right w:val="none" w:sz="0" w:space="0" w:color="auto"/>
      </w:divBdr>
    </w:div>
    <w:div w:id="1802964398">
      <w:bodyDiv w:val="1"/>
      <w:marLeft w:val="0"/>
      <w:marRight w:val="0"/>
      <w:marTop w:val="0"/>
      <w:marBottom w:val="0"/>
      <w:divBdr>
        <w:top w:val="none" w:sz="0" w:space="0" w:color="auto"/>
        <w:left w:val="none" w:sz="0" w:space="0" w:color="auto"/>
        <w:bottom w:val="none" w:sz="0" w:space="0" w:color="auto"/>
        <w:right w:val="none" w:sz="0" w:space="0" w:color="auto"/>
      </w:divBdr>
      <w:divsChild>
        <w:div w:id="567956699">
          <w:marLeft w:val="0"/>
          <w:marRight w:val="0"/>
          <w:marTop w:val="0"/>
          <w:marBottom w:val="0"/>
          <w:divBdr>
            <w:top w:val="none" w:sz="0" w:space="0" w:color="auto"/>
            <w:left w:val="none" w:sz="0" w:space="0" w:color="auto"/>
            <w:bottom w:val="none" w:sz="0" w:space="0" w:color="auto"/>
            <w:right w:val="none" w:sz="0" w:space="0" w:color="auto"/>
          </w:divBdr>
        </w:div>
        <w:div w:id="7098030">
          <w:marLeft w:val="0"/>
          <w:marRight w:val="0"/>
          <w:marTop w:val="0"/>
          <w:marBottom w:val="0"/>
          <w:divBdr>
            <w:top w:val="none" w:sz="0" w:space="0" w:color="auto"/>
            <w:left w:val="none" w:sz="0" w:space="0" w:color="auto"/>
            <w:bottom w:val="none" w:sz="0" w:space="0" w:color="auto"/>
            <w:right w:val="none" w:sz="0" w:space="0" w:color="auto"/>
          </w:divBdr>
        </w:div>
        <w:div w:id="207374902">
          <w:marLeft w:val="0"/>
          <w:marRight w:val="0"/>
          <w:marTop w:val="0"/>
          <w:marBottom w:val="0"/>
          <w:divBdr>
            <w:top w:val="none" w:sz="0" w:space="0" w:color="auto"/>
            <w:left w:val="none" w:sz="0" w:space="0" w:color="auto"/>
            <w:bottom w:val="none" w:sz="0" w:space="0" w:color="auto"/>
            <w:right w:val="none" w:sz="0" w:space="0" w:color="auto"/>
          </w:divBdr>
        </w:div>
        <w:div w:id="93330831">
          <w:marLeft w:val="0"/>
          <w:marRight w:val="0"/>
          <w:marTop w:val="0"/>
          <w:marBottom w:val="0"/>
          <w:divBdr>
            <w:top w:val="none" w:sz="0" w:space="0" w:color="auto"/>
            <w:left w:val="none" w:sz="0" w:space="0" w:color="auto"/>
            <w:bottom w:val="none" w:sz="0" w:space="0" w:color="auto"/>
            <w:right w:val="none" w:sz="0" w:space="0" w:color="auto"/>
          </w:divBdr>
        </w:div>
        <w:div w:id="445655930">
          <w:marLeft w:val="0"/>
          <w:marRight w:val="0"/>
          <w:marTop w:val="0"/>
          <w:marBottom w:val="0"/>
          <w:divBdr>
            <w:top w:val="none" w:sz="0" w:space="0" w:color="auto"/>
            <w:left w:val="none" w:sz="0" w:space="0" w:color="auto"/>
            <w:bottom w:val="none" w:sz="0" w:space="0" w:color="auto"/>
            <w:right w:val="none" w:sz="0" w:space="0" w:color="auto"/>
          </w:divBdr>
        </w:div>
        <w:div w:id="56561363">
          <w:marLeft w:val="0"/>
          <w:marRight w:val="0"/>
          <w:marTop w:val="0"/>
          <w:marBottom w:val="0"/>
          <w:divBdr>
            <w:top w:val="none" w:sz="0" w:space="0" w:color="auto"/>
            <w:left w:val="none" w:sz="0" w:space="0" w:color="auto"/>
            <w:bottom w:val="none" w:sz="0" w:space="0" w:color="auto"/>
            <w:right w:val="none" w:sz="0" w:space="0" w:color="auto"/>
          </w:divBdr>
        </w:div>
        <w:div w:id="890992820">
          <w:marLeft w:val="0"/>
          <w:marRight w:val="0"/>
          <w:marTop w:val="0"/>
          <w:marBottom w:val="0"/>
          <w:divBdr>
            <w:top w:val="none" w:sz="0" w:space="0" w:color="auto"/>
            <w:left w:val="none" w:sz="0" w:space="0" w:color="auto"/>
            <w:bottom w:val="none" w:sz="0" w:space="0" w:color="auto"/>
            <w:right w:val="none" w:sz="0" w:space="0" w:color="auto"/>
          </w:divBdr>
        </w:div>
        <w:div w:id="1329360780">
          <w:marLeft w:val="0"/>
          <w:marRight w:val="0"/>
          <w:marTop w:val="0"/>
          <w:marBottom w:val="0"/>
          <w:divBdr>
            <w:top w:val="none" w:sz="0" w:space="0" w:color="auto"/>
            <w:left w:val="none" w:sz="0" w:space="0" w:color="auto"/>
            <w:bottom w:val="none" w:sz="0" w:space="0" w:color="auto"/>
            <w:right w:val="none" w:sz="0" w:space="0" w:color="auto"/>
          </w:divBdr>
        </w:div>
      </w:divsChild>
    </w:div>
    <w:div w:id="1812602216">
      <w:bodyDiv w:val="1"/>
      <w:marLeft w:val="0"/>
      <w:marRight w:val="0"/>
      <w:marTop w:val="0"/>
      <w:marBottom w:val="0"/>
      <w:divBdr>
        <w:top w:val="none" w:sz="0" w:space="0" w:color="auto"/>
        <w:left w:val="none" w:sz="0" w:space="0" w:color="auto"/>
        <w:bottom w:val="none" w:sz="0" w:space="0" w:color="auto"/>
        <w:right w:val="none" w:sz="0" w:space="0" w:color="auto"/>
      </w:divBdr>
    </w:div>
    <w:div w:id="1881169206">
      <w:bodyDiv w:val="1"/>
      <w:marLeft w:val="0"/>
      <w:marRight w:val="0"/>
      <w:marTop w:val="0"/>
      <w:marBottom w:val="0"/>
      <w:divBdr>
        <w:top w:val="none" w:sz="0" w:space="0" w:color="auto"/>
        <w:left w:val="none" w:sz="0" w:space="0" w:color="auto"/>
        <w:bottom w:val="none" w:sz="0" w:space="0" w:color="auto"/>
        <w:right w:val="none" w:sz="0" w:space="0" w:color="auto"/>
      </w:divBdr>
    </w:div>
    <w:div w:id="1933010687">
      <w:bodyDiv w:val="1"/>
      <w:marLeft w:val="0"/>
      <w:marRight w:val="0"/>
      <w:marTop w:val="0"/>
      <w:marBottom w:val="0"/>
      <w:divBdr>
        <w:top w:val="none" w:sz="0" w:space="0" w:color="auto"/>
        <w:left w:val="none" w:sz="0" w:space="0" w:color="auto"/>
        <w:bottom w:val="none" w:sz="0" w:space="0" w:color="auto"/>
        <w:right w:val="none" w:sz="0" w:space="0" w:color="auto"/>
      </w:divBdr>
    </w:div>
    <w:div w:id="1934507877">
      <w:bodyDiv w:val="1"/>
      <w:marLeft w:val="0"/>
      <w:marRight w:val="0"/>
      <w:marTop w:val="0"/>
      <w:marBottom w:val="0"/>
      <w:divBdr>
        <w:top w:val="none" w:sz="0" w:space="0" w:color="auto"/>
        <w:left w:val="none" w:sz="0" w:space="0" w:color="auto"/>
        <w:bottom w:val="none" w:sz="0" w:space="0" w:color="auto"/>
        <w:right w:val="none" w:sz="0" w:space="0" w:color="auto"/>
      </w:divBdr>
    </w:div>
    <w:div w:id="1954092277">
      <w:bodyDiv w:val="1"/>
      <w:marLeft w:val="0"/>
      <w:marRight w:val="0"/>
      <w:marTop w:val="0"/>
      <w:marBottom w:val="0"/>
      <w:divBdr>
        <w:top w:val="none" w:sz="0" w:space="0" w:color="auto"/>
        <w:left w:val="none" w:sz="0" w:space="0" w:color="auto"/>
        <w:bottom w:val="none" w:sz="0" w:space="0" w:color="auto"/>
        <w:right w:val="none" w:sz="0" w:space="0" w:color="auto"/>
      </w:divBdr>
    </w:div>
    <w:div w:id="2016420517">
      <w:bodyDiv w:val="1"/>
      <w:marLeft w:val="0"/>
      <w:marRight w:val="0"/>
      <w:marTop w:val="0"/>
      <w:marBottom w:val="0"/>
      <w:divBdr>
        <w:top w:val="none" w:sz="0" w:space="0" w:color="auto"/>
        <w:left w:val="none" w:sz="0" w:space="0" w:color="auto"/>
        <w:bottom w:val="none" w:sz="0" w:space="0" w:color="auto"/>
        <w:right w:val="none" w:sz="0" w:space="0" w:color="auto"/>
      </w:divBdr>
    </w:div>
    <w:div w:id="2081903462">
      <w:bodyDiv w:val="1"/>
      <w:marLeft w:val="0"/>
      <w:marRight w:val="0"/>
      <w:marTop w:val="0"/>
      <w:marBottom w:val="0"/>
      <w:divBdr>
        <w:top w:val="none" w:sz="0" w:space="0" w:color="auto"/>
        <w:left w:val="none" w:sz="0" w:space="0" w:color="auto"/>
        <w:bottom w:val="none" w:sz="0" w:space="0" w:color="auto"/>
        <w:right w:val="none" w:sz="0" w:space="0" w:color="auto"/>
      </w:divBdr>
      <w:divsChild>
        <w:div w:id="4210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004398">
              <w:marLeft w:val="0"/>
              <w:marRight w:val="0"/>
              <w:marTop w:val="0"/>
              <w:marBottom w:val="0"/>
              <w:divBdr>
                <w:top w:val="none" w:sz="0" w:space="0" w:color="auto"/>
                <w:left w:val="none" w:sz="0" w:space="0" w:color="auto"/>
                <w:bottom w:val="none" w:sz="0" w:space="0" w:color="auto"/>
                <w:right w:val="none" w:sz="0" w:space="0" w:color="auto"/>
              </w:divBdr>
              <w:divsChild>
                <w:div w:id="1943803383">
                  <w:marLeft w:val="0"/>
                  <w:marRight w:val="0"/>
                  <w:marTop w:val="0"/>
                  <w:marBottom w:val="0"/>
                  <w:divBdr>
                    <w:top w:val="none" w:sz="0" w:space="0" w:color="auto"/>
                    <w:left w:val="none" w:sz="0" w:space="0" w:color="auto"/>
                    <w:bottom w:val="none" w:sz="0" w:space="0" w:color="auto"/>
                    <w:right w:val="none" w:sz="0" w:space="0" w:color="auto"/>
                  </w:divBdr>
                  <w:divsChild>
                    <w:div w:id="1868985111">
                      <w:marLeft w:val="0"/>
                      <w:marRight w:val="0"/>
                      <w:marTop w:val="0"/>
                      <w:marBottom w:val="0"/>
                      <w:divBdr>
                        <w:top w:val="none" w:sz="0" w:space="0" w:color="auto"/>
                        <w:left w:val="none" w:sz="0" w:space="0" w:color="auto"/>
                        <w:bottom w:val="none" w:sz="0" w:space="0" w:color="auto"/>
                        <w:right w:val="none" w:sz="0" w:space="0" w:color="auto"/>
                      </w:divBdr>
                      <w:divsChild>
                        <w:div w:id="49229687">
                          <w:marLeft w:val="0"/>
                          <w:marRight w:val="0"/>
                          <w:marTop w:val="0"/>
                          <w:marBottom w:val="0"/>
                          <w:divBdr>
                            <w:top w:val="none" w:sz="0" w:space="0" w:color="auto"/>
                            <w:left w:val="none" w:sz="0" w:space="0" w:color="auto"/>
                            <w:bottom w:val="none" w:sz="0" w:space="0" w:color="auto"/>
                            <w:right w:val="none" w:sz="0" w:space="0" w:color="auto"/>
                          </w:divBdr>
                          <w:divsChild>
                            <w:div w:id="1171023936">
                              <w:marLeft w:val="0"/>
                              <w:marRight w:val="0"/>
                              <w:marTop w:val="0"/>
                              <w:marBottom w:val="0"/>
                              <w:divBdr>
                                <w:top w:val="none" w:sz="0" w:space="0" w:color="auto"/>
                                <w:left w:val="none" w:sz="0" w:space="0" w:color="auto"/>
                                <w:bottom w:val="none" w:sz="0" w:space="0" w:color="auto"/>
                                <w:right w:val="none" w:sz="0" w:space="0" w:color="auto"/>
                              </w:divBdr>
                              <w:divsChild>
                                <w:div w:id="102120744">
                                  <w:marLeft w:val="0"/>
                                  <w:marRight w:val="0"/>
                                  <w:marTop w:val="0"/>
                                  <w:marBottom w:val="0"/>
                                  <w:divBdr>
                                    <w:top w:val="none" w:sz="0" w:space="0" w:color="auto"/>
                                    <w:left w:val="none" w:sz="0" w:space="0" w:color="auto"/>
                                    <w:bottom w:val="none" w:sz="0" w:space="0" w:color="auto"/>
                                    <w:right w:val="none" w:sz="0" w:space="0" w:color="auto"/>
                                  </w:divBdr>
                                  <w:divsChild>
                                    <w:div w:id="311570228">
                                      <w:marLeft w:val="0"/>
                                      <w:marRight w:val="0"/>
                                      <w:marTop w:val="0"/>
                                      <w:marBottom w:val="0"/>
                                      <w:divBdr>
                                        <w:top w:val="none" w:sz="0" w:space="0" w:color="auto"/>
                                        <w:left w:val="none" w:sz="0" w:space="0" w:color="auto"/>
                                        <w:bottom w:val="none" w:sz="0" w:space="0" w:color="auto"/>
                                        <w:right w:val="none" w:sz="0" w:space="0" w:color="auto"/>
                                      </w:divBdr>
                                      <w:divsChild>
                                        <w:div w:id="162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03E5-6753-46EF-8621-8B16D765E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55C58B-105C-4375-8195-5679DCA8E2B4}">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64F5270-72C7-47B9-BB37-766FAB0C7BB0}">
  <ds:schemaRefs>
    <ds:schemaRef ds:uri="http://schemas.microsoft.com/sharepoint/v3/contenttype/forms"/>
  </ds:schemaRefs>
</ds:datastoreItem>
</file>

<file path=customXml/itemProps4.xml><?xml version="1.0" encoding="utf-8"?>
<ds:datastoreItem xmlns:ds="http://schemas.openxmlformats.org/officeDocument/2006/customXml" ds:itemID="{D3C29931-DDE9-4EAC-B170-267A94FB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9202</Characters>
  <Application>Microsoft Office Word</Application>
  <DocSecurity>4</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dc:creator>
  <cp:lastModifiedBy>lhartin1</cp:lastModifiedBy>
  <cp:revision>2</cp:revision>
  <cp:lastPrinted>2013-12-12T11:02:00Z</cp:lastPrinted>
  <dcterms:created xsi:type="dcterms:W3CDTF">2014-12-10T16:05:00Z</dcterms:created>
  <dcterms:modified xsi:type="dcterms:W3CDTF">2014-12-10T16:05:00Z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0x0101004E6DF373FC507F46B9677EE7B075F58A</vt:lpwstr>
  </property>
</Properties>
</file>