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6839E511"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CC324B">
        <w:rPr>
          <w:b/>
          <w:sz w:val="22"/>
          <w:szCs w:val="22"/>
        </w:rPr>
        <w:t>13</w:t>
      </w:r>
      <w:r w:rsidR="004E4572">
        <w:rPr>
          <w:b/>
          <w:sz w:val="22"/>
          <w:szCs w:val="22"/>
        </w:rPr>
        <w:t xml:space="preserve"> maart</w:t>
      </w:r>
      <w:r w:rsidR="00D93E19" w:rsidRPr="00161F4E">
        <w:rPr>
          <w:b/>
          <w:sz w:val="22"/>
          <w:szCs w:val="22"/>
        </w:rPr>
        <w:t xml:space="preserve"> </w:t>
      </w:r>
      <w:r w:rsidRPr="00161F4E">
        <w:rPr>
          <w:b/>
          <w:sz w:val="22"/>
          <w:szCs w:val="22"/>
        </w:rPr>
        <w:t>201</w:t>
      </w:r>
      <w:r w:rsidR="00522190">
        <w:rPr>
          <w:b/>
          <w:sz w:val="22"/>
          <w:szCs w:val="22"/>
        </w:rPr>
        <w:t>3</w:t>
      </w:r>
      <w:r w:rsidRPr="00161F4E">
        <w:rPr>
          <w:b/>
          <w:sz w:val="22"/>
          <w:szCs w:val="22"/>
        </w:rPr>
        <w:t xml:space="preserve"> </w:t>
      </w:r>
      <w:r w:rsidR="007F2F7E" w:rsidRPr="00161F4E">
        <w:rPr>
          <w:b/>
          <w:sz w:val="22"/>
          <w:szCs w:val="22"/>
        </w:rPr>
        <w:t>P</w:t>
      </w:r>
      <w:r w:rsidRPr="00161F4E">
        <w:rPr>
          <w:b/>
          <w:sz w:val="22"/>
          <w:szCs w:val="22"/>
        </w:rPr>
        <w:t>B</w:t>
      </w:r>
    </w:p>
    <w:p w14:paraId="17F043F6" w14:textId="77777777" w:rsidR="00B4692D" w:rsidRPr="00161F4E" w:rsidRDefault="00B4692D" w:rsidP="00814376">
      <w:pPr>
        <w:rPr>
          <w:b/>
          <w:szCs w:val="22"/>
        </w:rPr>
      </w:pPr>
    </w:p>
    <w:p w14:paraId="17AB4C20" w14:textId="3C10B38B" w:rsidR="00CF3A10" w:rsidRPr="00161F4E" w:rsidRDefault="00B4692D" w:rsidP="00814376">
      <w:pPr>
        <w:rPr>
          <w:szCs w:val="22"/>
        </w:rPr>
      </w:pPr>
      <w:r w:rsidRPr="00161F4E">
        <w:rPr>
          <w:b/>
          <w:szCs w:val="22"/>
        </w:rPr>
        <w:t xml:space="preserve">Aanwezig: </w:t>
      </w:r>
      <w:proofErr w:type="spellStart"/>
      <w:r w:rsidR="00560278" w:rsidRPr="00CE3F9B">
        <w:rPr>
          <w:szCs w:val="22"/>
        </w:rPr>
        <w:t>Jerry</w:t>
      </w:r>
      <w:proofErr w:type="spellEnd"/>
      <w:r w:rsidR="00560278" w:rsidRPr="00CE3F9B">
        <w:rPr>
          <w:szCs w:val="22"/>
        </w:rPr>
        <w:t xml:space="preserve"> (voorzitter),</w:t>
      </w:r>
      <w:r w:rsidR="008E0309">
        <w:rPr>
          <w:szCs w:val="22"/>
        </w:rPr>
        <w:t xml:space="preserve"> </w:t>
      </w:r>
      <w:r w:rsidR="00177E78">
        <w:rPr>
          <w:szCs w:val="22"/>
        </w:rPr>
        <w:t>Nico, Christa, , Elske, Elisa</w:t>
      </w:r>
      <w:r w:rsidR="004E4572">
        <w:rPr>
          <w:szCs w:val="22"/>
        </w:rPr>
        <w:t xml:space="preserve">, </w:t>
      </w:r>
      <w:proofErr w:type="spellStart"/>
      <w:r w:rsidR="004E4572">
        <w:rPr>
          <w:szCs w:val="22"/>
        </w:rPr>
        <w:t>Lisette</w:t>
      </w:r>
      <w:proofErr w:type="spellEnd"/>
      <w:r w:rsidR="00EF4DB8">
        <w:rPr>
          <w:szCs w:val="22"/>
        </w:rPr>
        <w:t>, Joris</w:t>
      </w:r>
      <w:r w:rsidR="00207A6F">
        <w:rPr>
          <w:szCs w:val="22"/>
        </w:rPr>
        <w:t>,</w:t>
      </w:r>
      <w:r w:rsidR="004E4572">
        <w:rPr>
          <w:szCs w:val="22"/>
        </w:rPr>
        <w:t xml:space="preserve"> </w:t>
      </w:r>
      <w:proofErr w:type="spellStart"/>
      <w:r w:rsidR="00207A6F" w:rsidRPr="00E63FC4">
        <w:rPr>
          <w:szCs w:val="22"/>
        </w:rPr>
        <w:t>Ilja</w:t>
      </w:r>
      <w:proofErr w:type="spellEnd"/>
      <w:r w:rsidR="00207A6F">
        <w:rPr>
          <w:szCs w:val="22"/>
        </w:rPr>
        <w:t>,</w:t>
      </w:r>
      <w:r w:rsidR="00207A6F" w:rsidRPr="00E63FC4">
        <w:rPr>
          <w:szCs w:val="22"/>
        </w:rPr>
        <w:t xml:space="preserve"> </w:t>
      </w:r>
      <w:proofErr w:type="spellStart"/>
      <w:r w:rsidR="00207A6F" w:rsidRPr="00E63FC4">
        <w:rPr>
          <w:szCs w:val="22"/>
        </w:rPr>
        <w:t>Hanneke</w:t>
      </w:r>
      <w:proofErr w:type="spellEnd"/>
      <w:r w:rsidR="00207A6F" w:rsidRPr="00207A6F">
        <w:rPr>
          <w:szCs w:val="22"/>
        </w:rPr>
        <w:t xml:space="preserve"> </w:t>
      </w:r>
      <w:r w:rsidR="004E4572">
        <w:rPr>
          <w:szCs w:val="22"/>
        </w:rPr>
        <w:t>(notulist)</w:t>
      </w:r>
    </w:p>
    <w:p w14:paraId="479A7D30" w14:textId="67C4AC7E" w:rsidR="009C240C" w:rsidRPr="00161F4E" w:rsidRDefault="008E0309" w:rsidP="00814376">
      <w:pPr>
        <w:rPr>
          <w:b/>
          <w:szCs w:val="22"/>
        </w:rPr>
      </w:pPr>
      <w:r>
        <w:rPr>
          <w:b/>
          <w:szCs w:val="22"/>
        </w:rPr>
        <w:t xml:space="preserve">Afwezig: </w:t>
      </w:r>
      <w:r w:rsidR="00E63FC4" w:rsidRPr="00E63FC4">
        <w:rPr>
          <w:szCs w:val="22"/>
        </w:rPr>
        <w:t>Linda,</w:t>
      </w:r>
      <w:r w:rsidR="00E63FC4">
        <w:rPr>
          <w:b/>
          <w:szCs w:val="22"/>
        </w:rPr>
        <w:t xml:space="preserve"> </w:t>
      </w:r>
      <w:r w:rsidR="00E63FC4" w:rsidRPr="00E63FC4">
        <w:rPr>
          <w:szCs w:val="22"/>
        </w:rPr>
        <w:t xml:space="preserve">en </w:t>
      </w:r>
      <w:r w:rsidR="00207A6F">
        <w:rPr>
          <w:szCs w:val="22"/>
        </w:rPr>
        <w:t>Karlijn</w:t>
      </w:r>
      <w:r w:rsidR="00207A6F">
        <w:rPr>
          <w:szCs w:val="22"/>
        </w:rPr>
        <w:t xml:space="preserve"> (ziek)</w:t>
      </w:r>
    </w:p>
    <w:p w14:paraId="379D49AF" w14:textId="77777777" w:rsidR="0020341F" w:rsidRPr="00161F4E" w:rsidRDefault="0020341F" w:rsidP="00814376">
      <w:pPr>
        <w:rPr>
          <w:szCs w:val="22"/>
        </w:rPr>
      </w:pPr>
    </w:p>
    <w:p w14:paraId="38B4F890" w14:textId="77777777" w:rsidR="00207A6F" w:rsidRPr="00207A6F" w:rsidRDefault="00207A6F" w:rsidP="00207A6F">
      <w:pPr>
        <w:contextualSpacing w:val="0"/>
        <w:jc w:val="both"/>
        <w:rPr>
          <w:rFonts w:ascii="Calibri" w:eastAsia="Calibri" w:hAnsi="Calibri" w:cs="Calibri"/>
          <w:b/>
          <w:bCs/>
          <w:sz w:val="20"/>
        </w:rPr>
      </w:pPr>
      <w:r w:rsidRPr="00207A6F">
        <w:rPr>
          <w:rFonts w:ascii="Calibri" w:eastAsia="Calibri" w:hAnsi="Calibri" w:cs="Calibri"/>
          <w:b/>
          <w:bCs/>
          <w:sz w:val="20"/>
        </w:rPr>
        <w:t xml:space="preserve">Vergadering woensdag 13 maart (week 11)                                 B1.49A                   Notulist: </w:t>
      </w:r>
      <w:proofErr w:type="spellStart"/>
      <w:r w:rsidRPr="00207A6F">
        <w:rPr>
          <w:rFonts w:ascii="Calibri" w:eastAsia="Calibri" w:hAnsi="Calibri" w:cs="Calibri"/>
          <w:b/>
          <w:bCs/>
          <w:sz w:val="20"/>
        </w:rPr>
        <w:t>Hanneke</w:t>
      </w:r>
      <w:proofErr w:type="spellEnd"/>
    </w:p>
    <w:p w14:paraId="11B07B5D" w14:textId="77777777" w:rsidR="00207A6F" w:rsidRPr="00207A6F" w:rsidRDefault="00207A6F" w:rsidP="00207A6F">
      <w:pPr>
        <w:contextualSpacing w:val="0"/>
        <w:jc w:val="both"/>
        <w:rPr>
          <w:rFonts w:ascii="Calibri" w:eastAsia="Calibri" w:hAnsi="Calibri" w:cs="Calibri"/>
          <w:sz w:val="20"/>
        </w:rPr>
      </w:pPr>
      <w:r w:rsidRPr="00207A6F">
        <w:rPr>
          <w:rFonts w:ascii="Calibri" w:eastAsia="Calibri" w:hAnsi="Calibri" w:cs="Calibri"/>
          <w:sz w:val="20"/>
        </w:rPr>
        <w:t>13.00-13.10          Notulen en actielijst</w:t>
      </w:r>
    </w:p>
    <w:p w14:paraId="3A796A77" w14:textId="77777777" w:rsidR="00207A6F" w:rsidRPr="00207A6F" w:rsidRDefault="00207A6F" w:rsidP="00207A6F">
      <w:pPr>
        <w:contextualSpacing w:val="0"/>
        <w:jc w:val="both"/>
        <w:rPr>
          <w:rFonts w:ascii="Calibri" w:eastAsia="Calibri" w:hAnsi="Calibri" w:cs="Calibri"/>
          <w:sz w:val="20"/>
        </w:rPr>
      </w:pPr>
      <w:r w:rsidRPr="00207A6F">
        <w:rPr>
          <w:rFonts w:ascii="Calibri" w:eastAsia="Calibri" w:hAnsi="Calibri" w:cs="Calibri"/>
          <w:sz w:val="20"/>
        </w:rPr>
        <w:t>13.10-13.20          Mededelingen en ingekomen stukken</w:t>
      </w:r>
    </w:p>
    <w:p w14:paraId="5EF61C3D" w14:textId="77777777" w:rsidR="00207A6F" w:rsidRPr="00207A6F" w:rsidRDefault="00207A6F" w:rsidP="00207A6F">
      <w:pPr>
        <w:contextualSpacing w:val="0"/>
        <w:jc w:val="both"/>
        <w:rPr>
          <w:rFonts w:ascii="Calibri" w:eastAsia="Calibri" w:hAnsi="Calibri" w:cs="Calibri"/>
          <w:sz w:val="20"/>
        </w:rPr>
      </w:pPr>
      <w:r w:rsidRPr="00207A6F">
        <w:rPr>
          <w:rFonts w:ascii="Calibri" w:eastAsia="Calibri" w:hAnsi="Calibri" w:cs="Calibri"/>
          <w:sz w:val="20"/>
        </w:rPr>
        <w:t>13.20-13.40          Voorbespreking WG 17</w:t>
      </w:r>
    </w:p>
    <w:p w14:paraId="22A6352A" w14:textId="77777777" w:rsidR="00207A6F" w:rsidRPr="00207A6F" w:rsidRDefault="00207A6F" w:rsidP="00207A6F">
      <w:pPr>
        <w:contextualSpacing w:val="0"/>
        <w:jc w:val="both"/>
        <w:rPr>
          <w:rFonts w:ascii="Calibri" w:eastAsia="Calibri" w:hAnsi="Calibri" w:cs="Calibri"/>
          <w:sz w:val="20"/>
        </w:rPr>
      </w:pPr>
      <w:r w:rsidRPr="00207A6F">
        <w:rPr>
          <w:rFonts w:ascii="Calibri" w:eastAsia="Calibri" w:hAnsi="Calibri" w:cs="Calibri"/>
          <w:sz w:val="20"/>
        </w:rPr>
        <w:t xml:space="preserve">13.40-13.55          </w:t>
      </w:r>
      <w:proofErr w:type="spellStart"/>
      <w:r w:rsidRPr="00207A6F">
        <w:rPr>
          <w:rFonts w:ascii="Calibri" w:eastAsia="Calibri" w:hAnsi="Calibri" w:cs="Calibri"/>
          <w:sz w:val="20"/>
        </w:rPr>
        <w:t>Statistiekpractium</w:t>
      </w:r>
      <w:proofErr w:type="spellEnd"/>
      <w:r w:rsidRPr="00207A6F">
        <w:rPr>
          <w:rFonts w:ascii="Calibri" w:eastAsia="Calibri" w:hAnsi="Calibri" w:cs="Calibri"/>
          <w:sz w:val="20"/>
        </w:rPr>
        <w:t xml:space="preserve"> </w:t>
      </w:r>
      <w:proofErr w:type="spellStart"/>
      <w:r w:rsidRPr="00207A6F">
        <w:rPr>
          <w:rFonts w:ascii="Calibri" w:eastAsia="Calibri" w:hAnsi="Calibri" w:cs="Calibri"/>
          <w:sz w:val="20"/>
        </w:rPr>
        <w:t>voorbespreken</w:t>
      </w:r>
      <w:proofErr w:type="spellEnd"/>
    </w:p>
    <w:p w14:paraId="5D526067" w14:textId="77777777" w:rsidR="00207A6F" w:rsidRPr="00207A6F" w:rsidRDefault="00207A6F" w:rsidP="00207A6F">
      <w:pPr>
        <w:contextualSpacing w:val="0"/>
        <w:jc w:val="both"/>
        <w:rPr>
          <w:rFonts w:ascii="Calibri" w:eastAsia="Calibri" w:hAnsi="Calibri" w:cs="Calibri"/>
          <w:sz w:val="20"/>
        </w:rPr>
      </w:pPr>
      <w:r w:rsidRPr="00207A6F">
        <w:rPr>
          <w:rFonts w:ascii="Calibri" w:eastAsia="Calibri" w:hAnsi="Calibri" w:cs="Calibri"/>
          <w:sz w:val="20"/>
        </w:rPr>
        <w:t>13.55-14.05          WVTTK</w:t>
      </w:r>
    </w:p>
    <w:p w14:paraId="3C492895" w14:textId="77777777" w:rsidR="00207A6F" w:rsidRPr="00207A6F" w:rsidRDefault="00207A6F" w:rsidP="00207A6F">
      <w:pPr>
        <w:contextualSpacing w:val="0"/>
        <w:jc w:val="both"/>
        <w:rPr>
          <w:rFonts w:ascii="Calibri" w:eastAsia="Calibri" w:hAnsi="Calibri" w:cs="Calibri"/>
          <w:sz w:val="20"/>
        </w:rPr>
      </w:pPr>
      <w:r w:rsidRPr="00207A6F">
        <w:rPr>
          <w:rFonts w:ascii="Calibri" w:eastAsia="Calibri" w:hAnsi="Calibri" w:cs="Calibri"/>
          <w:sz w:val="20"/>
        </w:rPr>
        <w:t>14.05-14.10          Rondvraag</w:t>
      </w:r>
    </w:p>
    <w:p w14:paraId="5DA6BBD0" w14:textId="77777777" w:rsidR="00207A6F" w:rsidRPr="00207A6F" w:rsidRDefault="00207A6F" w:rsidP="00207A6F">
      <w:pPr>
        <w:contextualSpacing w:val="0"/>
        <w:jc w:val="both"/>
        <w:rPr>
          <w:rFonts w:ascii="Calibri" w:eastAsia="Calibri" w:hAnsi="Calibri" w:cs="Calibri"/>
          <w:sz w:val="20"/>
        </w:rPr>
      </w:pPr>
      <w:r w:rsidRPr="00207A6F">
        <w:rPr>
          <w:rFonts w:ascii="Calibri" w:eastAsia="Calibri" w:hAnsi="Calibri" w:cs="Calibri"/>
          <w:sz w:val="20"/>
        </w:rPr>
        <w:t>14.10-14.15          Pauze</w:t>
      </w:r>
    </w:p>
    <w:p w14:paraId="607FF2AD" w14:textId="77777777" w:rsidR="00207A6F" w:rsidRPr="00207A6F" w:rsidRDefault="00207A6F" w:rsidP="00207A6F">
      <w:pPr>
        <w:contextualSpacing w:val="0"/>
        <w:jc w:val="both"/>
        <w:rPr>
          <w:rFonts w:ascii="Calibri" w:eastAsia="Calibri" w:hAnsi="Calibri" w:cs="Calibri"/>
          <w:sz w:val="20"/>
        </w:rPr>
      </w:pPr>
      <w:r w:rsidRPr="00207A6F">
        <w:rPr>
          <w:rFonts w:ascii="Calibri" w:eastAsia="Calibri" w:hAnsi="Calibri" w:cs="Calibri"/>
          <w:sz w:val="20"/>
        </w:rPr>
        <w:t>14.15-14.45          Feedback met Jasper (in vervolg op training ‘effectief vergaderen’)</w:t>
      </w:r>
    </w:p>
    <w:p w14:paraId="278DC811" w14:textId="77777777" w:rsidR="00207A6F" w:rsidRPr="00207A6F" w:rsidRDefault="00207A6F" w:rsidP="00207A6F">
      <w:pPr>
        <w:contextualSpacing w:val="0"/>
        <w:jc w:val="both"/>
        <w:rPr>
          <w:rFonts w:ascii="Calibri" w:eastAsia="Calibri" w:hAnsi="Calibri" w:cs="Calibri"/>
          <w:sz w:val="20"/>
        </w:rPr>
      </w:pPr>
      <w:r w:rsidRPr="00207A6F">
        <w:rPr>
          <w:rFonts w:ascii="Calibri" w:eastAsia="Calibri" w:hAnsi="Calibri" w:cs="Calibri"/>
          <w:sz w:val="20"/>
        </w:rPr>
        <w:t>14.45-15.15          Collen (Collega Ondersteunend Leren)</w:t>
      </w:r>
    </w:p>
    <w:p w14:paraId="4D7762D2" w14:textId="77777777" w:rsidR="007044E2" w:rsidRPr="00ED63D7" w:rsidRDefault="007044E2" w:rsidP="007044E2">
      <w:pPr>
        <w:contextualSpacing w:val="0"/>
        <w:rPr>
          <w:rFonts w:ascii="Segoe UI" w:eastAsia="Times New Roman" w:hAnsi="Segoe UI" w:cs="Segoe UI"/>
          <w:sz w:val="27"/>
          <w:szCs w:val="27"/>
        </w:rPr>
      </w:pPr>
      <w:r w:rsidRPr="00ED63D7">
        <w:rPr>
          <w:rFonts w:ascii="Calibri" w:eastAsia="Times New Roman" w:hAnsi="Calibri" w:cs="Calibri"/>
          <w:szCs w:val="22"/>
        </w:rPr>
        <w:t> </w:t>
      </w:r>
    </w:p>
    <w:p w14:paraId="1A660E91" w14:textId="193D0D97" w:rsidR="007044E2" w:rsidRPr="00161F4E" w:rsidRDefault="00177E78" w:rsidP="00356F60">
      <w:pPr>
        <w:pStyle w:val="2estreepjes"/>
        <w:numPr>
          <w:ilvl w:val="0"/>
          <w:numId w:val="0"/>
        </w:numPr>
        <w:rPr>
          <w:b/>
          <w:sz w:val="22"/>
          <w:szCs w:val="22"/>
        </w:rPr>
      </w:pPr>
      <w:r>
        <w:rPr>
          <w:b/>
          <w:sz w:val="22"/>
          <w:szCs w:val="22"/>
        </w:rPr>
        <w:t xml:space="preserve">Notulen </w:t>
      </w:r>
      <w:r w:rsidR="00207A6F">
        <w:rPr>
          <w:b/>
          <w:sz w:val="22"/>
          <w:szCs w:val="22"/>
        </w:rPr>
        <w:t>6</w:t>
      </w:r>
      <w:r w:rsidR="007044E2">
        <w:rPr>
          <w:b/>
          <w:sz w:val="22"/>
          <w:szCs w:val="22"/>
        </w:rPr>
        <w:t xml:space="preserve"> </w:t>
      </w:r>
      <w:r w:rsidR="00207A6F">
        <w:rPr>
          <w:b/>
          <w:sz w:val="22"/>
          <w:szCs w:val="22"/>
        </w:rPr>
        <w:t>maart</w:t>
      </w:r>
    </w:p>
    <w:p w14:paraId="1C55ABEA" w14:textId="507778B8" w:rsidR="00FD5009" w:rsidRPr="00E63FC4" w:rsidRDefault="00207A6F" w:rsidP="00E63FC4">
      <w:pPr>
        <w:pStyle w:val="ListParagraph"/>
        <w:numPr>
          <w:ilvl w:val="0"/>
          <w:numId w:val="22"/>
        </w:numPr>
        <w:rPr>
          <w:b/>
        </w:rPr>
      </w:pPr>
      <w:r>
        <w:t>Geen opmerkingen</w:t>
      </w:r>
    </w:p>
    <w:p w14:paraId="1B5D6FE8" w14:textId="77777777" w:rsidR="00E63FC4" w:rsidRDefault="00E63FC4" w:rsidP="008E0309">
      <w:pPr>
        <w:rPr>
          <w:b/>
        </w:rPr>
      </w:pPr>
    </w:p>
    <w:p w14:paraId="3E85F95A" w14:textId="1A00876F" w:rsidR="009552F5" w:rsidRDefault="009552F5" w:rsidP="008E0309">
      <w:r>
        <w:rPr>
          <w:b/>
        </w:rPr>
        <w:t>Klussenlijst – waarnemingen</w:t>
      </w:r>
    </w:p>
    <w:p w14:paraId="7705A492" w14:textId="77777777" w:rsidR="009552F5" w:rsidRDefault="009552F5" w:rsidP="008E0309"/>
    <w:p w14:paraId="21586812" w14:textId="579D3D99" w:rsidR="009552F5" w:rsidRDefault="009552F5" w:rsidP="008E0309">
      <w:r>
        <w:t xml:space="preserve">Deadline voor waarnemingen is aanstaande vrijdag. </w:t>
      </w:r>
    </w:p>
    <w:p w14:paraId="4651063A" w14:textId="237F6BDB" w:rsidR="009552F5" w:rsidRDefault="009552F5" w:rsidP="008E0309">
      <w:r>
        <w:t xml:space="preserve">Karlijn en Elske zijn nog bezig aan een waarneming, omdat Karlijn ziek is komt deze niet meer op tijd af. Voor PB zijn er voor dit jaar 9 onderwerpen, waarbij elke docent de vrijheid heeft om nog onderwerpen van andere bachelors toe te voegen om de keuzevrijheid van de studenten nog wat te vergroten. </w:t>
      </w:r>
    </w:p>
    <w:p w14:paraId="6A5978B6" w14:textId="087FE6C4" w:rsidR="009552F5" w:rsidRPr="009552F5" w:rsidRDefault="009552F5" w:rsidP="008E0309">
      <w:r>
        <w:t xml:space="preserve">Monique gaat na de eindredactie op het studentdeel </w:t>
      </w:r>
      <w:bookmarkStart w:id="0" w:name="_GoBack"/>
      <w:bookmarkEnd w:id="0"/>
      <w:r>
        <w:t xml:space="preserve">een lijstje maken van onderwerpen die je aan studenten kunt sturen, zodat ze per mail hun voorkeur kenbaar kunnen maken. </w:t>
      </w:r>
    </w:p>
    <w:p w14:paraId="34BBB9A1" w14:textId="77777777" w:rsidR="009552F5" w:rsidRDefault="009552F5" w:rsidP="008E0309">
      <w:pPr>
        <w:rPr>
          <w:b/>
        </w:rPr>
      </w:pPr>
    </w:p>
    <w:p w14:paraId="246DA572" w14:textId="77777777" w:rsidR="008E0309" w:rsidRDefault="008E0309" w:rsidP="008E0309">
      <w:pPr>
        <w:rPr>
          <w:b/>
        </w:rPr>
      </w:pPr>
      <w:r>
        <w:rPr>
          <w:b/>
        </w:rPr>
        <w:t>Actielijst</w:t>
      </w:r>
    </w:p>
    <w:p w14:paraId="4650CA4C" w14:textId="52A021B1" w:rsidR="008E0309" w:rsidRDefault="008E0309" w:rsidP="00207A6F">
      <w:pPr>
        <w:pStyle w:val="ListBullet"/>
        <w:numPr>
          <w:ilvl w:val="0"/>
          <w:numId w:val="0"/>
        </w:numPr>
      </w:pPr>
    </w:p>
    <w:p w14:paraId="17F04412" w14:textId="2B37A151" w:rsidR="00B4692D" w:rsidRDefault="00B4692D" w:rsidP="00814376">
      <w:pPr>
        <w:rPr>
          <w:b/>
          <w:szCs w:val="22"/>
        </w:rPr>
      </w:pPr>
      <w:r w:rsidRPr="00161F4E">
        <w:rPr>
          <w:b/>
          <w:szCs w:val="22"/>
        </w:rPr>
        <w:t xml:space="preserve">Mededelingen </w:t>
      </w:r>
      <w:r w:rsidR="00801C50" w:rsidRPr="00161F4E">
        <w:rPr>
          <w:b/>
          <w:szCs w:val="22"/>
        </w:rPr>
        <w:t>en</w:t>
      </w:r>
      <w:r w:rsidRPr="00161F4E">
        <w:rPr>
          <w:b/>
          <w:szCs w:val="22"/>
        </w:rPr>
        <w:t xml:space="preserve"> ingekomen stukken</w:t>
      </w:r>
    </w:p>
    <w:p w14:paraId="37DFBB94" w14:textId="77777777" w:rsidR="00F737AD" w:rsidRDefault="00F737AD" w:rsidP="00F737AD"/>
    <w:p w14:paraId="06110266" w14:textId="1A40507C" w:rsidR="00F737AD" w:rsidRDefault="00F737AD" w:rsidP="00F737AD">
      <w:proofErr w:type="spellStart"/>
      <w:r>
        <w:t>Jerry</w:t>
      </w:r>
      <w:proofErr w:type="spellEnd"/>
      <w:r>
        <w:t xml:space="preserve">: voorstel beoordelingsmodel literatuurverslag besproken in BMW-vergadering, </w:t>
      </w:r>
      <w:r w:rsidR="006B2C7A">
        <w:t xml:space="preserve">in de eerstvolgende vergadering kan het BMW-team daarop reageren. Naar aanleiding daarvan </w:t>
      </w:r>
      <w:r>
        <w:t xml:space="preserve"> komt e</w:t>
      </w:r>
      <w:r w:rsidR="006B2C7A">
        <w:t>r e</w:t>
      </w:r>
      <w:r>
        <w:t>ventueel een overleg met mensen uit beide teams. Elske en Karlijn of Christa zijn hiervoor beschikbaar.</w:t>
      </w:r>
    </w:p>
    <w:p w14:paraId="61381942" w14:textId="77777777" w:rsidR="00D1357C" w:rsidRDefault="00D1357C" w:rsidP="00224EC7">
      <w:pPr>
        <w:rPr>
          <w:b/>
        </w:rPr>
      </w:pPr>
    </w:p>
    <w:p w14:paraId="03013314" w14:textId="4532B4D0" w:rsidR="00224EC7" w:rsidRDefault="00A075BE" w:rsidP="00224EC7">
      <w:pPr>
        <w:rPr>
          <w:b/>
        </w:rPr>
      </w:pPr>
      <w:proofErr w:type="spellStart"/>
      <w:r>
        <w:rPr>
          <w:b/>
        </w:rPr>
        <w:t>Voorbespreken</w:t>
      </w:r>
      <w:proofErr w:type="spellEnd"/>
      <w:r>
        <w:rPr>
          <w:b/>
        </w:rPr>
        <w:t xml:space="preserve"> WG </w:t>
      </w:r>
      <w:r w:rsidR="00F737AD">
        <w:rPr>
          <w:b/>
        </w:rPr>
        <w:t>17</w:t>
      </w:r>
    </w:p>
    <w:p w14:paraId="562372EE" w14:textId="77777777" w:rsidR="00F737AD" w:rsidRDefault="00F737AD" w:rsidP="00F737AD">
      <w:pPr>
        <w:pStyle w:val="ListParagraph"/>
        <w:numPr>
          <w:ilvl w:val="0"/>
          <w:numId w:val="19"/>
        </w:numPr>
      </w:pPr>
      <w:proofErr w:type="spellStart"/>
      <w:r>
        <w:t>Ilja</w:t>
      </w:r>
      <w:proofErr w:type="spellEnd"/>
      <w:r>
        <w:t xml:space="preserve"> neemt werkgroep over van Karlijn. Presentaties zijn ingeleverd op Blackboard. Presentaties worden opgenomen, Karlijn kan feedback en beoordeling zelf doen.</w:t>
      </w:r>
    </w:p>
    <w:p w14:paraId="0D42CFA3" w14:textId="32496691" w:rsidR="00F737AD" w:rsidRDefault="00F737AD" w:rsidP="00ED6012">
      <w:pPr>
        <w:pStyle w:val="ListParagraph"/>
        <w:numPr>
          <w:ilvl w:val="0"/>
          <w:numId w:val="19"/>
        </w:numPr>
      </w:pPr>
      <w:proofErr w:type="spellStart"/>
      <w:r>
        <w:t>Lisette</w:t>
      </w:r>
      <w:proofErr w:type="spellEnd"/>
      <w:r>
        <w:t xml:space="preserve">: verwijzen naar resultaten van andere groepjes? In de handleiding staat hoe je moet refereren aan persoonlijke communicatie. </w:t>
      </w:r>
    </w:p>
    <w:p w14:paraId="57244993" w14:textId="77777777" w:rsidR="00F737AD" w:rsidRDefault="00F737AD" w:rsidP="00F737AD">
      <w:pPr>
        <w:pStyle w:val="ListParagraph"/>
        <w:numPr>
          <w:ilvl w:val="0"/>
          <w:numId w:val="19"/>
        </w:numPr>
      </w:pPr>
      <w:r>
        <w:t xml:space="preserve">TO resultaten: afrondingsregels? Voor ANOVA leren de studenten bij statistiek de waardes over te nemen die uit de analyse komt. De handleiding besteedt geen aandacht </w:t>
      </w:r>
      <w:r>
        <w:lastRenderedPageBreak/>
        <w:t xml:space="preserve">aan de nauwkeurigheid van afrondingen, dit is iets wat kan worden uitgezocht en opgenomen. </w:t>
      </w:r>
      <w:proofErr w:type="spellStart"/>
      <w:r>
        <w:t>Lisette</w:t>
      </w:r>
      <w:proofErr w:type="spellEnd"/>
      <w:r>
        <w:t xml:space="preserve"> pakt dit op. </w:t>
      </w:r>
    </w:p>
    <w:p w14:paraId="7F0F3B35" w14:textId="77777777" w:rsidR="005E1E9C" w:rsidRDefault="005E1E9C" w:rsidP="005E1E9C">
      <w:pPr>
        <w:pStyle w:val="ListParagraph"/>
      </w:pPr>
    </w:p>
    <w:p w14:paraId="2F17C3F2" w14:textId="77777777" w:rsidR="00F737AD" w:rsidRPr="00F737AD" w:rsidRDefault="00F737AD" w:rsidP="00F737AD">
      <w:pPr>
        <w:rPr>
          <w:b/>
        </w:rPr>
      </w:pPr>
      <w:r w:rsidRPr="00F737AD">
        <w:rPr>
          <w:b/>
        </w:rPr>
        <w:t>Voorbereiding statistiekpracticum</w:t>
      </w:r>
    </w:p>
    <w:p w14:paraId="3DC4EA90" w14:textId="77777777" w:rsidR="00F737AD" w:rsidRDefault="00F737AD" w:rsidP="00F737AD"/>
    <w:p w14:paraId="46677360" w14:textId="77777777" w:rsidR="00F737AD" w:rsidRDefault="00F737AD" w:rsidP="00F737AD">
      <w:r>
        <w:t>Monique heeft een mail gestuurd over de details rondom de organisatie van het practicum. Zie die mail voor een specifieke toelichting. Wij nemen de presentie op en zijn beschikbaar voor vragen over de vormgeving van figuren en het omgaan met de data. Het is niet de bedoeling dat de studenten de dataset helemaal uitpluizen zonder daar een theoretische vraag bij te hebben. De ABV-docenten kunnen helpen om de analyse op dat punt in goede banen te leiden.</w:t>
      </w:r>
    </w:p>
    <w:p w14:paraId="09C1F448" w14:textId="77777777" w:rsidR="00F737AD" w:rsidRDefault="00F737AD" w:rsidP="00F737AD">
      <w:r>
        <w:t xml:space="preserve">De </w:t>
      </w:r>
      <w:proofErr w:type="spellStart"/>
      <w:r>
        <w:t>toetskeuze</w:t>
      </w:r>
      <w:proofErr w:type="spellEnd"/>
      <w:r>
        <w:t xml:space="preserve"> is wat ruimer dan wat er op het opdrachtvel aangegeven staat, in sommige gevallen kunnen de assistenten toetsen aanraden die beter aansluiten bij de betreffende data.</w:t>
      </w:r>
    </w:p>
    <w:p w14:paraId="70C52FCA" w14:textId="6D4261AA" w:rsidR="00F737AD" w:rsidRDefault="00F737AD" w:rsidP="00F737AD">
      <w:r>
        <w:t xml:space="preserve">Er is een legenda waarin de studenten kunnen opzoeken waar de getallen in de dataset voor staan, deze wordt op papier uitgedeeld. De assistenten begeleiden de studenten </w:t>
      </w:r>
      <w:r w:rsidR="006B2C7A">
        <w:t xml:space="preserve">in groepen ingedeeld </w:t>
      </w:r>
      <w:r>
        <w:t xml:space="preserve">per factor. Monique heeft de assistenten bijgepraat, morgen gaan ze nog aan de hand van de dataset van vorig jaar wat proefanalyses doen. </w:t>
      </w:r>
    </w:p>
    <w:p w14:paraId="6FD07BFA" w14:textId="77777777" w:rsidR="00AE118D" w:rsidRPr="00AE118D" w:rsidRDefault="00AE118D" w:rsidP="00AE118D"/>
    <w:p w14:paraId="2AD0C714" w14:textId="26722515" w:rsidR="005A579C" w:rsidRDefault="005A579C" w:rsidP="003C22E7">
      <w:r>
        <w:rPr>
          <w:b/>
        </w:rPr>
        <w:t>WVTTK</w:t>
      </w:r>
    </w:p>
    <w:p w14:paraId="04054FCE" w14:textId="101BD5C6" w:rsidR="005A579C" w:rsidRDefault="005A579C" w:rsidP="005A579C">
      <w:pPr>
        <w:pStyle w:val="ListParagraph"/>
        <w:numPr>
          <w:ilvl w:val="0"/>
          <w:numId w:val="19"/>
        </w:numPr>
      </w:pPr>
    </w:p>
    <w:p w14:paraId="786F9D3F" w14:textId="77777777" w:rsidR="005A579C" w:rsidRDefault="005A579C" w:rsidP="005A579C"/>
    <w:p w14:paraId="56311A01" w14:textId="34BF89A8" w:rsidR="005A579C" w:rsidRPr="005A579C" w:rsidRDefault="005A579C" w:rsidP="005A579C">
      <w:pPr>
        <w:rPr>
          <w:b/>
        </w:rPr>
      </w:pPr>
      <w:r w:rsidRPr="005A579C">
        <w:rPr>
          <w:b/>
        </w:rPr>
        <w:t>Rondvraag</w:t>
      </w:r>
    </w:p>
    <w:p w14:paraId="387F5AEE" w14:textId="5D1924D3" w:rsidR="003C22E7" w:rsidRDefault="00ED6012" w:rsidP="003C22E7">
      <w:pPr>
        <w:pStyle w:val="ListParagraph"/>
        <w:numPr>
          <w:ilvl w:val="0"/>
          <w:numId w:val="19"/>
        </w:numPr>
      </w:pPr>
      <w:r>
        <w:t>Nico en Elske gaan fietsen vanmiddag</w:t>
      </w:r>
    </w:p>
    <w:p w14:paraId="44F0988D" w14:textId="28A6970F" w:rsidR="00ED6012" w:rsidRDefault="00ED6012" w:rsidP="003C22E7">
      <w:pPr>
        <w:pStyle w:val="ListParagraph"/>
        <w:numPr>
          <w:ilvl w:val="0"/>
          <w:numId w:val="19"/>
        </w:numPr>
      </w:pPr>
      <w:r>
        <w:t>Wie er op 22 maart mee wil naar de sterrenkijkavond kan zich melden bij Elisa</w:t>
      </w:r>
    </w:p>
    <w:p w14:paraId="3D5EA7A0" w14:textId="77777777" w:rsidR="00BD324E" w:rsidRDefault="00BD324E" w:rsidP="003C22E7"/>
    <w:p w14:paraId="352D8BC0" w14:textId="63D14A01" w:rsidR="003C22E7" w:rsidRPr="00132491" w:rsidRDefault="00132491" w:rsidP="00132491">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8D0FAF" w:rsidRPr="00161F4E" w14:paraId="4DE276E0" w14:textId="77777777" w:rsidTr="00207A6F">
        <w:tc>
          <w:tcPr>
            <w:tcW w:w="1242" w:type="dxa"/>
          </w:tcPr>
          <w:p w14:paraId="7C94C1C5" w14:textId="77777777" w:rsidR="00777DE4" w:rsidRPr="00161F4E" w:rsidRDefault="00777DE4" w:rsidP="001E481F">
            <w:pPr>
              <w:rPr>
                <w:rFonts w:eastAsia="Calibri"/>
              </w:rPr>
            </w:pPr>
          </w:p>
          <w:p w14:paraId="71DA9C06" w14:textId="77777777" w:rsidR="00777DE4" w:rsidRPr="00161F4E" w:rsidRDefault="00777DE4" w:rsidP="001E481F">
            <w:pPr>
              <w:rPr>
                <w:rFonts w:eastAsia="Calibri"/>
              </w:rPr>
            </w:pPr>
            <w:r w:rsidRPr="00161F4E">
              <w:rPr>
                <w:rFonts w:eastAsia="Calibri"/>
              </w:rPr>
              <w:t>Nr.</w:t>
            </w:r>
          </w:p>
        </w:tc>
        <w:tc>
          <w:tcPr>
            <w:tcW w:w="3515" w:type="dxa"/>
          </w:tcPr>
          <w:p w14:paraId="6AA07CF3" w14:textId="77777777" w:rsidR="00777DE4" w:rsidRPr="00161F4E" w:rsidRDefault="00777DE4" w:rsidP="001E481F">
            <w:pPr>
              <w:rPr>
                <w:rFonts w:eastAsia="Calibri"/>
              </w:rPr>
            </w:pPr>
          </w:p>
          <w:p w14:paraId="29E67056" w14:textId="77777777" w:rsidR="00777DE4" w:rsidRPr="00161F4E" w:rsidRDefault="00777DE4" w:rsidP="001E481F">
            <w:pPr>
              <w:rPr>
                <w:rFonts w:eastAsia="Calibri"/>
              </w:rPr>
            </w:pPr>
            <w:r w:rsidRPr="00161F4E">
              <w:rPr>
                <w:rFonts w:eastAsia="Calibri"/>
              </w:rPr>
              <w:t>Actiepunt</w:t>
            </w:r>
          </w:p>
        </w:tc>
        <w:tc>
          <w:tcPr>
            <w:tcW w:w="1417" w:type="dxa"/>
          </w:tcPr>
          <w:p w14:paraId="087068F7" w14:textId="77777777" w:rsidR="00777DE4" w:rsidRPr="00161F4E" w:rsidRDefault="00777DE4" w:rsidP="001E481F">
            <w:pPr>
              <w:rPr>
                <w:rFonts w:eastAsia="Calibri"/>
              </w:rPr>
            </w:pPr>
            <w:r w:rsidRPr="00161F4E">
              <w:rPr>
                <w:rFonts w:eastAsia="Calibri"/>
              </w:rPr>
              <w:t>Datum in</w:t>
            </w:r>
          </w:p>
          <w:p w14:paraId="5B77776A" w14:textId="77777777" w:rsidR="00777DE4" w:rsidRPr="00161F4E" w:rsidRDefault="00777DE4" w:rsidP="001E481F">
            <w:pPr>
              <w:rPr>
                <w:rFonts w:eastAsia="Calibri"/>
              </w:rPr>
            </w:pPr>
            <w:r w:rsidRPr="00161F4E">
              <w:rPr>
                <w:rFonts w:eastAsia="Calibri"/>
              </w:rPr>
              <w:t>(jjjj-mm-dd)</w:t>
            </w:r>
          </w:p>
        </w:tc>
        <w:tc>
          <w:tcPr>
            <w:tcW w:w="1589" w:type="dxa"/>
          </w:tcPr>
          <w:p w14:paraId="112CF361" w14:textId="77777777" w:rsidR="00777DE4" w:rsidRPr="00161F4E" w:rsidRDefault="00777DE4" w:rsidP="001E481F">
            <w:pPr>
              <w:rPr>
                <w:rFonts w:eastAsia="Calibri"/>
              </w:rPr>
            </w:pPr>
          </w:p>
          <w:p w14:paraId="048189DD" w14:textId="77777777" w:rsidR="00777DE4" w:rsidRPr="00161F4E" w:rsidRDefault="00777DE4" w:rsidP="001E481F">
            <w:pPr>
              <w:rPr>
                <w:rFonts w:eastAsia="Calibri"/>
              </w:rPr>
            </w:pPr>
            <w:r w:rsidRPr="00161F4E">
              <w:rPr>
                <w:rFonts w:eastAsia="Calibri"/>
              </w:rPr>
              <w:t>Wie?</w:t>
            </w:r>
          </w:p>
        </w:tc>
        <w:tc>
          <w:tcPr>
            <w:tcW w:w="1843" w:type="dxa"/>
          </w:tcPr>
          <w:p w14:paraId="78928A8B" w14:textId="77777777" w:rsidR="00777DE4" w:rsidRPr="00161F4E" w:rsidRDefault="00777DE4" w:rsidP="001E481F">
            <w:pPr>
              <w:rPr>
                <w:rFonts w:eastAsia="Calibri"/>
              </w:rPr>
            </w:pPr>
            <w:r w:rsidRPr="00161F4E">
              <w:rPr>
                <w:rFonts w:eastAsia="Calibri"/>
              </w:rPr>
              <w:t>Uitvoer</w:t>
            </w:r>
          </w:p>
          <w:p w14:paraId="28D9FD98" w14:textId="77777777" w:rsidR="00777DE4" w:rsidRPr="00161F4E" w:rsidRDefault="00777DE4" w:rsidP="001E481F">
            <w:pPr>
              <w:rPr>
                <w:rFonts w:eastAsia="Calibri"/>
              </w:rPr>
            </w:pPr>
            <w:r w:rsidRPr="00161F4E">
              <w:rPr>
                <w:rFonts w:eastAsia="Calibri"/>
              </w:rPr>
              <w:t>(jjjj-mm-dd)</w:t>
            </w:r>
          </w:p>
        </w:tc>
      </w:tr>
      <w:tr w:rsidR="00485B1C" w:rsidRPr="00161F4E" w14:paraId="6B359AC1" w14:textId="77777777" w:rsidTr="00207A6F">
        <w:tc>
          <w:tcPr>
            <w:tcW w:w="1242" w:type="dxa"/>
          </w:tcPr>
          <w:p w14:paraId="5A223CC9" w14:textId="027ED601" w:rsidR="00485B1C" w:rsidRDefault="00485B1C" w:rsidP="001E481F">
            <w:pPr>
              <w:rPr>
                <w:rFonts w:eastAsia="Calibri"/>
              </w:rPr>
            </w:pPr>
            <w:r>
              <w:rPr>
                <w:rFonts w:eastAsia="Calibri"/>
              </w:rPr>
              <w:t>PB119</w:t>
            </w:r>
          </w:p>
        </w:tc>
        <w:tc>
          <w:tcPr>
            <w:tcW w:w="3515" w:type="dxa"/>
          </w:tcPr>
          <w:p w14:paraId="6E82C89A" w14:textId="77777777" w:rsidR="00485B1C" w:rsidRDefault="00485B1C" w:rsidP="001E481F">
            <w:pPr>
              <w:rPr>
                <w:rFonts w:eastAsia="Calibri"/>
              </w:rPr>
            </w:pPr>
          </w:p>
        </w:tc>
        <w:tc>
          <w:tcPr>
            <w:tcW w:w="1417" w:type="dxa"/>
          </w:tcPr>
          <w:p w14:paraId="2A56B721" w14:textId="77777777" w:rsidR="00485B1C" w:rsidRDefault="00485B1C" w:rsidP="001E481F">
            <w:pPr>
              <w:rPr>
                <w:rFonts w:eastAsia="Calibri"/>
              </w:rPr>
            </w:pPr>
          </w:p>
        </w:tc>
        <w:tc>
          <w:tcPr>
            <w:tcW w:w="1589" w:type="dxa"/>
          </w:tcPr>
          <w:p w14:paraId="5BBC3824" w14:textId="77777777" w:rsidR="00485B1C" w:rsidRDefault="00485B1C" w:rsidP="001E481F">
            <w:pPr>
              <w:rPr>
                <w:rFonts w:eastAsia="Calibri"/>
              </w:rPr>
            </w:pPr>
          </w:p>
        </w:tc>
        <w:tc>
          <w:tcPr>
            <w:tcW w:w="1843" w:type="dxa"/>
          </w:tcPr>
          <w:p w14:paraId="5EC29E09" w14:textId="77777777" w:rsidR="00485B1C" w:rsidRDefault="00485B1C" w:rsidP="00650553">
            <w:pPr>
              <w:rPr>
                <w:rFonts w:eastAsia="Calibri"/>
              </w:rPr>
            </w:pPr>
          </w:p>
        </w:tc>
      </w:tr>
      <w:tr w:rsidR="00A905A0" w:rsidRPr="00161F4E" w14:paraId="783B8E88" w14:textId="77777777" w:rsidTr="00207A6F">
        <w:tc>
          <w:tcPr>
            <w:tcW w:w="1242" w:type="dxa"/>
          </w:tcPr>
          <w:p w14:paraId="49E26877" w14:textId="1BC545D2" w:rsidR="00A905A0" w:rsidRDefault="00FD5009" w:rsidP="001E481F">
            <w:pPr>
              <w:rPr>
                <w:rFonts w:eastAsia="Calibri"/>
              </w:rPr>
            </w:pPr>
            <w:r>
              <w:rPr>
                <w:rFonts w:eastAsia="Calibri"/>
              </w:rPr>
              <w:t>PB118</w:t>
            </w:r>
          </w:p>
        </w:tc>
        <w:tc>
          <w:tcPr>
            <w:tcW w:w="3515" w:type="dxa"/>
          </w:tcPr>
          <w:p w14:paraId="0DCE8995" w14:textId="64397723" w:rsidR="00A905A0" w:rsidRDefault="00207A6F" w:rsidP="001E481F">
            <w:pPr>
              <w:rPr>
                <w:rFonts w:eastAsia="Calibri"/>
              </w:rPr>
            </w:pPr>
            <w:r>
              <w:rPr>
                <w:rFonts w:eastAsia="Calibri"/>
              </w:rPr>
              <w:t>Eerste auteur presentatieartikelen op plagiaatlijst invullen</w:t>
            </w:r>
          </w:p>
        </w:tc>
        <w:tc>
          <w:tcPr>
            <w:tcW w:w="1417" w:type="dxa"/>
          </w:tcPr>
          <w:p w14:paraId="4780BF44" w14:textId="092CE3AB" w:rsidR="00A905A0" w:rsidRPr="00161F4E" w:rsidRDefault="00207A6F" w:rsidP="001E481F">
            <w:pPr>
              <w:rPr>
                <w:rFonts w:eastAsia="Calibri"/>
              </w:rPr>
            </w:pPr>
            <w:r>
              <w:rPr>
                <w:rFonts w:eastAsia="Calibri"/>
              </w:rPr>
              <w:t>2013-03-13</w:t>
            </w:r>
          </w:p>
        </w:tc>
        <w:tc>
          <w:tcPr>
            <w:tcW w:w="1589" w:type="dxa"/>
          </w:tcPr>
          <w:p w14:paraId="31367F00" w14:textId="1A26C222" w:rsidR="00A905A0" w:rsidRDefault="00207A6F" w:rsidP="001E481F">
            <w:pPr>
              <w:rPr>
                <w:rFonts w:eastAsia="Calibri"/>
              </w:rPr>
            </w:pPr>
            <w:r>
              <w:rPr>
                <w:rFonts w:eastAsia="Calibri"/>
              </w:rPr>
              <w:t>Iedereen</w:t>
            </w:r>
          </w:p>
        </w:tc>
        <w:tc>
          <w:tcPr>
            <w:tcW w:w="1843" w:type="dxa"/>
          </w:tcPr>
          <w:p w14:paraId="12B3010A" w14:textId="5AA251AD" w:rsidR="00A905A0" w:rsidRPr="00161F4E" w:rsidRDefault="00207A6F" w:rsidP="00650553">
            <w:pPr>
              <w:rPr>
                <w:rFonts w:eastAsia="Calibri"/>
              </w:rPr>
            </w:pPr>
            <w:r>
              <w:rPr>
                <w:rFonts w:eastAsia="Calibri"/>
              </w:rPr>
              <w:t>Vóór elke eindpresentatie</w:t>
            </w:r>
          </w:p>
        </w:tc>
      </w:tr>
      <w:tr w:rsidR="00C848DC" w:rsidRPr="00161F4E" w14:paraId="3F6DA900" w14:textId="77777777" w:rsidTr="00207A6F">
        <w:trPr>
          <w:trHeight w:val="350"/>
        </w:trPr>
        <w:tc>
          <w:tcPr>
            <w:tcW w:w="1242" w:type="dxa"/>
          </w:tcPr>
          <w:p w14:paraId="0F3714EB" w14:textId="43D5906C" w:rsidR="00C848DC" w:rsidRPr="00161F4E" w:rsidRDefault="00C848DC" w:rsidP="00C848DC">
            <w:pPr>
              <w:rPr>
                <w:rFonts w:eastAsia="Calibri"/>
              </w:rPr>
            </w:pPr>
            <w:r w:rsidRPr="00161F4E">
              <w:rPr>
                <w:rFonts w:eastAsia="Calibri"/>
              </w:rPr>
              <w:t>PB105</w:t>
            </w:r>
          </w:p>
        </w:tc>
        <w:tc>
          <w:tcPr>
            <w:tcW w:w="3515" w:type="dxa"/>
          </w:tcPr>
          <w:p w14:paraId="4F2A415B" w14:textId="5C00979A" w:rsidR="00C848DC" w:rsidRPr="00161F4E" w:rsidRDefault="00C848DC" w:rsidP="00C848DC">
            <w:pPr>
              <w:rPr>
                <w:rFonts w:eastAsia="Calibri"/>
              </w:rPr>
            </w:pPr>
            <w:r w:rsidRPr="00161F4E">
              <w:rPr>
                <w:rFonts w:eastAsia="Calibri"/>
              </w:rPr>
              <w:t>Check of er nog acties zijn op klussenlijst en bespreken in vergadering.</w:t>
            </w:r>
          </w:p>
        </w:tc>
        <w:tc>
          <w:tcPr>
            <w:tcW w:w="1417" w:type="dxa"/>
          </w:tcPr>
          <w:p w14:paraId="231A0C90" w14:textId="7312522D" w:rsidR="00C848DC" w:rsidRPr="00161F4E" w:rsidRDefault="00C848DC" w:rsidP="00C848DC">
            <w:pPr>
              <w:rPr>
                <w:rFonts w:eastAsia="Calibri"/>
              </w:rPr>
            </w:pPr>
            <w:r w:rsidRPr="00161F4E">
              <w:rPr>
                <w:rFonts w:eastAsia="Calibri"/>
              </w:rPr>
              <w:t>2012-11-07</w:t>
            </w:r>
          </w:p>
        </w:tc>
        <w:tc>
          <w:tcPr>
            <w:tcW w:w="1589" w:type="dxa"/>
          </w:tcPr>
          <w:p w14:paraId="3960B53F" w14:textId="6DDE75D9" w:rsidR="00C848DC" w:rsidRPr="00161F4E" w:rsidRDefault="00C848DC" w:rsidP="00C848DC">
            <w:pPr>
              <w:rPr>
                <w:rFonts w:eastAsia="Calibri"/>
              </w:rPr>
            </w:pPr>
            <w:r w:rsidRPr="00161F4E">
              <w:rPr>
                <w:rFonts w:eastAsia="Calibri"/>
              </w:rPr>
              <w:t>Iedereen</w:t>
            </w:r>
          </w:p>
        </w:tc>
        <w:tc>
          <w:tcPr>
            <w:tcW w:w="1843" w:type="dxa"/>
          </w:tcPr>
          <w:p w14:paraId="4E160FEC" w14:textId="6B6E026D" w:rsidR="00C848DC" w:rsidRPr="00161F4E" w:rsidRDefault="00C848DC" w:rsidP="00C848DC">
            <w:pPr>
              <w:rPr>
                <w:rFonts w:eastAsia="Calibri"/>
              </w:rPr>
            </w:pPr>
            <w:r w:rsidRPr="00161F4E">
              <w:rPr>
                <w:rFonts w:eastAsia="Calibri"/>
              </w:rPr>
              <w:t>Vóór iedere vergadering</w:t>
            </w:r>
          </w:p>
        </w:tc>
      </w:tr>
      <w:tr w:rsidR="00C848DC" w:rsidRPr="00161F4E" w14:paraId="2EC6510D" w14:textId="77777777" w:rsidTr="00207A6F">
        <w:trPr>
          <w:trHeight w:val="350"/>
        </w:trPr>
        <w:tc>
          <w:tcPr>
            <w:tcW w:w="1242" w:type="dxa"/>
          </w:tcPr>
          <w:p w14:paraId="58DA7F00" w14:textId="522D6217" w:rsidR="00C848DC" w:rsidRPr="00161F4E" w:rsidRDefault="00C848DC" w:rsidP="00C848DC">
            <w:pPr>
              <w:rPr>
                <w:rFonts w:eastAsia="Calibri"/>
              </w:rPr>
            </w:pPr>
            <w:r w:rsidRPr="00161F4E">
              <w:rPr>
                <w:rFonts w:eastAsia="Calibri"/>
              </w:rPr>
              <w:t>PB103</w:t>
            </w:r>
          </w:p>
        </w:tc>
        <w:tc>
          <w:tcPr>
            <w:tcW w:w="3515" w:type="dxa"/>
          </w:tcPr>
          <w:p w14:paraId="514716C3" w14:textId="403787F7" w:rsidR="00C848DC" w:rsidRPr="00161F4E" w:rsidRDefault="00C848DC" w:rsidP="00C848DC">
            <w:pPr>
              <w:rPr>
                <w:rFonts w:eastAsia="Calibri"/>
              </w:rPr>
            </w:pPr>
            <w:r w:rsidRPr="00161F4E">
              <w:rPr>
                <w:rFonts w:eastAsia="Calibri"/>
              </w:rPr>
              <w:t xml:space="preserve">Nakijklijstjes (uitbreiding op beoordelingsmodel) in de map op </w:t>
            </w:r>
            <w:r>
              <w:rPr>
                <w:rFonts w:eastAsia="Calibri"/>
              </w:rPr>
              <w:t>SURFgroepen</w:t>
            </w:r>
            <w:r w:rsidRPr="00161F4E">
              <w:rPr>
                <w:rFonts w:eastAsia="Calibri"/>
              </w:rPr>
              <w:t xml:space="preserve"> zetten</w:t>
            </w:r>
          </w:p>
        </w:tc>
        <w:tc>
          <w:tcPr>
            <w:tcW w:w="1417" w:type="dxa"/>
          </w:tcPr>
          <w:p w14:paraId="2F412908" w14:textId="243C45C6" w:rsidR="00C848DC" w:rsidRPr="00161F4E" w:rsidRDefault="00C848DC" w:rsidP="00C848DC">
            <w:pPr>
              <w:rPr>
                <w:rFonts w:eastAsia="Calibri"/>
              </w:rPr>
            </w:pPr>
            <w:r w:rsidRPr="00161F4E">
              <w:rPr>
                <w:rFonts w:eastAsia="Calibri"/>
              </w:rPr>
              <w:t>2012-10-31</w:t>
            </w:r>
          </w:p>
        </w:tc>
        <w:tc>
          <w:tcPr>
            <w:tcW w:w="1589" w:type="dxa"/>
          </w:tcPr>
          <w:p w14:paraId="71CFEAD9" w14:textId="286205B2" w:rsidR="00C848DC" w:rsidRPr="00161F4E" w:rsidRDefault="00C848DC" w:rsidP="00C848DC">
            <w:pPr>
              <w:rPr>
                <w:rFonts w:eastAsia="Calibri"/>
              </w:rPr>
            </w:pPr>
            <w:r w:rsidRPr="00161F4E">
              <w:rPr>
                <w:rFonts w:eastAsia="Calibri"/>
              </w:rPr>
              <w:t>Iedereen met een lijstje</w:t>
            </w:r>
          </w:p>
        </w:tc>
        <w:tc>
          <w:tcPr>
            <w:tcW w:w="1843" w:type="dxa"/>
          </w:tcPr>
          <w:p w14:paraId="507189F5" w14:textId="5075FC4C" w:rsidR="00C848DC" w:rsidRPr="00161F4E" w:rsidRDefault="00C848DC" w:rsidP="00C848DC">
            <w:pPr>
              <w:rPr>
                <w:rFonts w:eastAsia="Calibri"/>
              </w:rPr>
            </w:pPr>
            <w:r w:rsidRPr="00161F4E">
              <w:rPr>
                <w:rFonts w:eastAsia="Calibri"/>
              </w:rPr>
              <w:t>Wanneer het uitkomt</w:t>
            </w:r>
          </w:p>
        </w:tc>
      </w:tr>
      <w:tr w:rsidR="00C848DC" w:rsidRPr="00161F4E" w14:paraId="7622D112" w14:textId="77777777" w:rsidTr="00207A6F">
        <w:trPr>
          <w:trHeight w:val="350"/>
        </w:trPr>
        <w:tc>
          <w:tcPr>
            <w:tcW w:w="1242" w:type="dxa"/>
          </w:tcPr>
          <w:p w14:paraId="7618942F" w14:textId="71FA3707" w:rsidR="00C848DC" w:rsidRPr="00161F4E" w:rsidRDefault="00C848DC" w:rsidP="00C848DC">
            <w:pPr>
              <w:rPr>
                <w:rFonts w:eastAsia="Calibri"/>
              </w:rPr>
            </w:pPr>
            <w:r w:rsidRPr="00161F4E">
              <w:rPr>
                <w:rFonts w:eastAsia="Calibri"/>
              </w:rPr>
              <w:t>206</w:t>
            </w:r>
          </w:p>
        </w:tc>
        <w:tc>
          <w:tcPr>
            <w:tcW w:w="3515" w:type="dxa"/>
          </w:tcPr>
          <w:p w14:paraId="27F9B3B4" w14:textId="271DF205" w:rsidR="00C848DC" w:rsidRPr="00161F4E" w:rsidRDefault="00C848DC" w:rsidP="00C848DC">
            <w:pPr>
              <w:rPr>
                <w:rFonts w:eastAsia="Calibri"/>
              </w:rPr>
            </w:pPr>
            <w:r w:rsidRPr="00161F4E">
              <w:rPr>
                <w:rFonts w:eastAsia="Calibri"/>
              </w:rPr>
              <w:t>Back-up maken van belangrijke bestanden</w:t>
            </w:r>
          </w:p>
        </w:tc>
        <w:tc>
          <w:tcPr>
            <w:tcW w:w="1417" w:type="dxa"/>
          </w:tcPr>
          <w:p w14:paraId="316FD822" w14:textId="42DA61A3" w:rsidR="00C848DC" w:rsidRPr="00161F4E" w:rsidRDefault="00C848DC" w:rsidP="00C848DC">
            <w:pPr>
              <w:rPr>
                <w:rFonts w:eastAsia="Calibri"/>
              </w:rPr>
            </w:pPr>
            <w:r w:rsidRPr="00161F4E">
              <w:rPr>
                <w:rFonts w:eastAsia="Calibri"/>
              </w:rPr>
              <w:t>2007-08-29</w:t>
            </w:r>
          </w:p>
        </w:tc>
        <w:tc>
          <w:tcPr>
            <w:tcW w:w="1589" w:type="dxa"/>
          </w:tcPr>
          <w:p w14:paraId="2AC35EBA" w14:textId="4EE0906B" w:rsidR="00C848DC" w:rsidRPr="00161F4E" w:rsidRDefault="00C848DC" w:rsidP="00C848DC">
            <w:pPr>
              <w:rPr>
                <w:rFonts w:eastAsia="Calibri"/>
              </w:rPr>
            </w:pPr>
            <w:r w:rsidRPr="00161F4E">
              <w:rPr>
                <w:rFonts w:eastAsia="Calibri"/>
              </w:rPr>
              <w:t>Iedereen</w:t>
            </w:r>
          </w:p>
        </w:tc>
        <w:tc>
          <w:tcPr>
            <w:tcW w:w="1843" w:type="dxa"/>
          </w:tcPr>
          <w:p w14:paraId="2415DF43" w14:textId="1811296C" w:rsidR="00C848DC" w:rsidRPr="00161F4E" w:rsidRDefault="00C848DC" w:rsidP="00C848DC">
            <w:pPr>
              <w:rPr>
                <w:rFonts w:eastAsia="Calibri"/>
              </w:rPr>
            </w:pPr>
            <w:r w:rsidRPr="00161F4E">
              <w:rPr>
                <w:rFonts w:eastAsia="Calibri"/>
              </w:rPr>
              <w:t>eerste v.d. maand</w:t>
            </w:r>
          </w:p>
        </w:tc>
      </w:tr>
      <w:tr w:rsidR="00C848DC" w:rsidRPr="00161F4E" w14:paraId="23EDFF79" w14:textId="77777777" w:rsidTr="00207A6F">
        <w:trPr>
          <w:trHeight w:val="350"/>
        </w:trPr>
        <w:tc>
          <w:tcPr>
            <w:tcW w:w="1242" w:type="dxa"/>
          </w:tcPr>
          <w:p w14:paraId="53D7547C" w14:textId="4138A8BD" w:rsidR="00C848DC" w:rsidRPr="00161F4E" w:rsidRDefault="00C848DC" w:rsidP="00C848DC">
            <w:pPr>
              <w:rPr>
                <w:rFonts w:eastAsia="Calibri"/>
              </w:rPr>
            </w:pPr>
            <w:r w:rsidRPr="00161F4E">
              <w:rPr>
                <w:rFonts w:eastAsia="Calibri"/>
              </w:rPr>
              <w:t>280</w:t>
            </w:r>
          </w:p>
        </w:tc>
        <w:tc>
          <w:tcPr>
            <w:tcW w:w="3515" w:type="dxa"/>
          </w:tcPr>
          <w:p w14:paraId="06D0F6A3" w14:textId="6D162D6B" w:rsidR="00C848DC" w:rsidRPr="00161F4E" w:rsidRDefault="00C848DC" w:rsidP="00C848DC">
            <w:pPr>
              <w:rPr>
                <w:rFonts w:eastAsia="Calibri"/>
              </w:rPr>
            </w:pPr>
            <w:r w:rsidRPr="00161F4E">
              <w:rPr>
                <w:rFonts w:eastAsia="Calibri"/>
              </w:rPr>
              <w:t>Definitieve onvoldoendes en uitvallers z.s.m. doorgeven aan Jerry</w:t>
            </w:r>
          </w:p>
        </w:tc>
        <w:tc>
          <w:tcPr>
            <w:tcW w:w="1417" w:type="dxa"/>
          </w:tcPr>
          <w:p w14:paraId="199279AC" w14:textId="75383A28" w:rsidR="00C848DC" w:rsidRPr="00161F4E" w:rsidRDefault="00C848DC" w:rsidP="00C848DC">
            <w:pPr>
              <w:rPr>
                <w:rFonts w:eastAsia="Calibri"/>
              </w:rPr>
            </w:pPr>
            <w:r w:rsidRPr="00161F4E">
              <w:rPr>
                <w:rFonts w:eastAsia="Calibri"/>
              </w:rPr>
              <w:t>2007-11-28</w:t>
            </w:r>
          </w:p>
        </w:tc>
        <w:tc>
          <w:tcPr>
            <w:tcW w:w="1589" w:type="dxa"/>
          </w:tcPr>
          <w:p w14:paraId="235286A4" w14:textId="091BF3F7" w:rsidR="00C848DC" w:rsidRPr="00161F4E" w:rsidRDefault="00C848DC" w:rsidP="00C848DC">
            <w:pPr>
              <w:rPr>
                <w:rFonts w:eastAsia="Calibri"/>
              </w:rPr>
            </w:pPr>
            <w:r w:rsidRPr="00161F4E">
              <w:rPr>
                <w:rFonts w:eastAsia="Calibri"/>
              </w:rPr>
              <w:t xml:space="preserve">Iedereen </w:t>
            </w:r>
          </w:p>
        </w:tc>
        <w:tc>
          <w:tcPr>
            <w:tcW w:w="1843" w:type="dxa"/>
          </w:tcPr>
          <w:p w14:paraId="3003FC2C" w14:textId="106AFFB5" w:rsidR="00C848DC" w:rsidRPr="00161F4E" w:rsidRDefault="00C848DC" w:rsidP="00C848DC">
            <w:pPr>
              <w:rPr>
                <w:rFonts w:eastAsia="Calibri"/>
              </w:rPr>
            </w:pPr>
            <w:r w:rsidRPr="00161F4E">
              <w:rPr>
                <w:rFonts w:eastAsia="Calibri"/>
              </w:rPr>
              <w:t>zodra van toepassing</w:t>
            </w:r>
          </w:p>
        </w:tc>
      </w:tr>
    </w:tbl>
    <w:p w14:paraId="31473E4F" w14:textId="39E1095A" w:rsidR="00BD324E" w:rsidRDefault="00BD324E" w:rsidP="00D6034E">
      <w:pPr>
        <w:pStyle w:val="NoSpacing"/>
        <w:rPr>
          <w:rFonts w:ascii="Palatino Linotype" w:hAnsi="Palatino Linotype"/>
          <w:lang w:val="nl-NL"/>
        </w:rPr>
      </w:pPr>
    </w:p>
    <w:p w14:paraId="01DC2579" w14:textId="77777777" w:rsidR="00BD324E" w:rsidRDefault="00BD324E" w:rsidP="00BD324E">
      <w:pPr>
        <w:pStyle w:val="normaal"/>
      </w:pPr>
    </w:p>
    <w:p w14:paraId="446D8DAD" w14:textId="77777777" w:rsidR="00A803DC" w:rsidRPr="00161F4E" w:rsidRDefault="00A803DC" w:rsidP="00D6034E">
      <w:pPr>
        <w:pStyle w:val="NoSpacing"/>
        <w:rPr>
          <w:rFonts w:ascii="Palatino Linotype" w:hAnsi="Palatino Linotype"/>
          <w:lang w:val="nl-NL"/>
        </w:rPr>
      </w:pPr>
    </w:p>
    <w:sectPr w:rsidR="00A803DC" w:rsidRPr="00161F4E"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24ED2" w14:textId="77777777" w:rsidR="00CB06A1" w:rsidRDefault="00CB06A1">
      <w:r>
        <w:separator/>
      </w:r>
    </w:p>
  </w:endnote>
  <w:endnote w:type="continuationSeparator" w:id="0">
    <w:p w14:paraId="2BAD6926" w14:textId="77777777" w:rsidR="00CB06A1" w:rsidRDefault="00CB06A1">
      <w:r>
        <w:continuationSeparator/>
      </w:r>
    </w:p>
  </w:endnote>
  <w:endnote w:type="continuationNotice" w:id="1">
    <w:p w14:paraId="5733DE03" w14:textId="77777777" w:rsidR="00CB06A1" w:rsidRDefault="00CB0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14:paraId="17F0446C" w14:textId="77777777" w:rsidR="005E1E9C" w:rsidRDefault="005E1E9C">
        <w:pPr>
          <w:pStyle w:val="Footer"/>
          <w:jc w:val="center"/>
        </w:pPr>
        <w:r>
          <w:fldChar w:fldCharType="begin"/>
        </w:r>
        <w:r>
          <w:instrText xml:space="preserve"> PAGE   \* MERGEFORMAT </w:instrText>
        </w:r>
        <w:r>
          <w:fldChar w:fldCharType="separate"/>
        </w:r>
        <w:r w:rsidR="009552F5">
          <w:rPr>
            <w:noProof/>
          </w:rPr>
          <w:t>1</w:t>
        </w:r>
        <w:r>
          <w:rPr>
            <w:noProof/>
          </w:rPr>
          <w:fldChar w:fldCharType="end"/>
        </w:r>
      </w:p>
    </w:sdtContent>
  </w:sdt>
  <w:p w14:paraId="17F0446D" w14:textId="77777777" w:rsidR="005E1E9C" w:rsidRDefault="005E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86459" w14:textId="77777777" w:rsidR="00CB06A1" w:rsidRDefault="00CB06A1">
      <w:r>
        <w:separator/>
      </w:r>
    </w:p>
  </w:footnote>
  <w:footnote w:type="continuationSeparator" w:id="0">
    <w:p w14:paraId="68424A2F" w14:textId="77777777" w:rsidR="00CB06A1" w:rsidRDefault="00CB06A1">
      <w:r>
        <w:continuationSeparator/>
      </w:r>
    </w:p>
  </w:footnote>
  <w:footnote w:type="continuationNotice" w:id="1">
    <w:p w14:paraId="6C64FD56" w14:textId="77777777" w:rsidR="00CB06A1" w:rsidRDefault="00CB06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6C0885"/>
    <w:multiLevelType w:val="hybridMultilevel"/>
    <w:tmpl w:val="FA8C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C6CAD"/>
    <w:multiLevelType w:val="hybridMultilevel"/>
    <w:tmpl w:val="6E4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11113"/>
    <w:multiLevelType w:val="hybridMultilevel"/>
    <w:tmpl w:val="FB021340"/>
    <w:lvl w:ilvl="0" w:tplc="04080F92">
      <w:start w:val="2012"/>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DC73DE"/>
    <w:multiLevelType w:val="hybridMultilevel"/>
    <w:tmpl w:val="A3E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8E3755"/>
    <w:multiLevelType w:val="hybridMultilevel"/>
    <w:tmpl w:val="66204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9A52C7"/>
    <w:multiLevelType w:val="hybridMultilevel"/>
    <w:tmpl w:val="CE46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6"/>
  </w:num>
  <w:num w:numId="5">
    <w:abstractNumId w:val="5"/>
  </w:num>
  <w:num w:numId="6">
    <w:abstractNumId w:val="17"/>
  </w:num>
  <w:num w:numId="7">
    <w:abstractNumId w:val="7"/>
  </w:num>
  <w:num w:numId="8">
    <w:abstractNumId w:val="12"/>
  </w:num>
  <w:num w:numId="9">
    <w:abstractNumId w:val="14"/>
  </w:num>
  <w:num w:numId="10">
    <w:abstractNumId w:val="10"/>
  </w:num>
  <w:num w:numId="11">
    <w:abstractNumId w:val="8"/>
  </w:num>
  <w:num w:numId="12">
    <w:abstractNumId w:val="15"/>
  </w:num>
  <w:num w:numId="13">
    <w:abstractNumId w:val="9"/>
  </w:num>
  <w:num w:numId="14">
    <w:abstractNumId w:val="3"/>
  </w:num>
  <w:num w:numId="15">
    <w:abstractNumId w:val="21"/>
  </w:num>
  <w:num w:numId="16">
    <w:abstractNumId w:val="0"/>
  </w:num>
  <w:num w:numId="17">
    <w:abstractNumId w:val="2"/>
  </w:num>
  <w:num w:numId="18">
    <w:abstractNumId w:val="11"/>
  </w:num>
  <w:num w:numId="19">
    <w:abstractNumId w:val="18"/>
  </w:num>
  <w:num w:numId="20">
    <w:abstractNumId w:val="13"/>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11E5F"/>
    <w:rsid w:val="00032A4A"/>
    <w:rsid w:val="0003529A"/>
    <w:rsid w:val="000446E6"/>
    <w:rsid w:val="00046436"/>
    <w:rsid w:val="00046951"/>
    <w:rsid w:val="00053836"/>
    <w:rsid w:val="00063FDB"/>
    <w:rsid w:val="00065BA8"/>
    <w:rsid w:val="00083559"/>
    <w:rsid w:val="000872A0"/>
    <w:rsid w:val="0009370E"/>
    <w:rsid w:val="000A0B47"/>
    <w:rsid w:val="000A2134"/>
    <w:rsid w:val="000A5BC5"/>
    <w:rsid w:val="000B6FCF"/>
    <w:rsid w:val="000C60D0"/>
    <w:rsid w:val="000C78BD"/>
    <w:rsid w:val="000D4B41"/>
    <w:rsid w:val="000F184D"/>
    <w:rsid w:val="000F285D"/>
    <w:rsid w:val="000F5468"/>
    <w:rsid w:val="00112B02"/>
    <w:rsid w:val="00120461"/>
    <w:rsid w:val="00121363"/>
    <w:rsid w:val="0012543C"/>
    <w:rsid w:val="00126865"/>
    <w:rsid w:val="00132491"/>
    <w:rsid w:val="00141B84"/>
    <w:rsid w:val="0015519A"/>
    <w:rsid w:val="001566A8"/>
    <w:rsid w:val="001567C3"/>
    <w:rsid w:val="0016133D"/>
    <w:rsid w:val="00161F4E"/>
    <w:rsid w:val="00163FD8"/>
    <w:rsid w:val="00175B35"/>
    <w:rsid w:val="00175E2F"/>
    <w:rsid w:val="00176FCE"/>
    <w:rsid w:val="00177E78"/>
    <w:rsid w:val="00182A47"/>
    <w:rsid w:val="001843B3"/>
    <w:rsid w:val="00193A07"/>
    <w:rsid w:val="00196E77"/>
    <w:rsid w:val="001C02A6"/>
    <w:rsid w:val="001C0B8C"/>
    <w:rsid w:val="001C4842"/>
    <w:rsid w:val="001D62B9"/>
    <w:rsid w:val="001E2EB0"/>
    <w:rsid w:val="001E481F"/>
    <w:rsid w:val="0020341F"/>
    <w:rsid w:val="002078A9"/>
    <w:rsid w:val="00207A6F"/>
    <w:rsid w:val="00212030"/>
    <w:rsid w:val="00213863"/>
    <w:rsid w:val="0022147B"/>
    <w:rsid w:val="002219C8"/>
    <w:rsid w:val="00224EC7"/>
    <w:rsid w:val="00225355"/>
    <w:rsid w:val="0023359C"/>
    <w:rsid w:val="00236DBD"/>
    <w:rsid w:val="00243049"/>
    <w:rsid w:val="00244961"/>
    <w:rsid w:val="0026511C"/>
    <w:rsid w:val="002673AD"/>
    <w:rsid w:val="00270FEA"/>
    <w:rsid w:val="002847BE"/>
    <w:rsid w:val="00285936"/>
    <w:rsid w:val="002978C9"/>
    <w:rsid w:val="002A08D9"/>
    <w:rsid w:val="002A22D4"/>
    <w:rsid w:val="002A2F6E"/>
    <w:rsid w:val="002A3E9A"/>
    <w:rsid w:val="002A4046"/>
    <w:rsid w:val="002D06D6"/>
    <w:rsid w:val="002D0D2C"/>
    <w:rsid w:val="002D12BA"/>
    <w:rsid w:val="002D1D79"/>
    <w:rsid w:val="002D327C"/>
    <w:rsid w:val="002D4187"/>
    <w:rsid w:val="002E29A4"/>
    <w:rsid w:val="002E3A90"/>
    <w:rsid w:val="002F4565"/>
    <w:rsid w:val="00302223"/>
    <w:rsid w:val="003064D0"/>
    <w:rsid w:val="003124B6"/>
    <w:rsid w:val="00317312"/>
    <w:rsid w:val="00317C8B"/>
    <w:rsid w:val="00323079"/>
    <w:rsid w:val="0032423C"/>
    <w:rsid w:val="003304AA"/>
    <w:rsid w:val="003323C1"/>
    <w:rsid w:val="00341DEB"/>
    <w:rsid w:val="00342C81"/>
    <w:rsid w:val="00354E60"/>
    <w:rsid w:val="00355236"/>
    <w:rsid w:val="00355491"/>
    <w:rsid w:val="00356F60"/>
    <w:rsid w:val="003656A6"/>
    <w:rsid w:val="00366638"/>
    <w:rsid w:val="00370B78"/>
    <w:rsid w:val="00376B02"/>
    <w:rsid w:val="00386B38"/>
    <w:rsid w:val="0039023D"/>
    <w:rsid w:val="00393BA1"/>
    <w:rsid w:val="00396DDC"/>
    <w:rsid w:val="003A0C69"/>
    <w:rsid w:val="003A33C3"/>
    <w:rsid w:val="003B2C06"/>
    <w:rsid w:val="003C22E7"/>
    <w:rsid w:val="003C631C"/>
    <w:rsid w:val="003D2599"/>
    <w:rsid w:val="003D29F8"/>
    <w:rsid w:val="00402241"/>
    <w:rsid w:val="00405E53"/>
    <w:rsid w:val="00414A05"/>
    <w:rsid w:val="004152F1"/>
    <w:rsid w:val="00415CFE"/>
    <w:rsid w:val="00420AC0"/>
    <w:rsid w:val="00426970"/>
    <w:rsid w:val="00440CBF"/>
    <w:rsid w:val="00441A9F"/>
    <w:rsid w:val="00442359"/>
    <w:rsid w:val="004430CF"/>
    <w:rsid w:val="00444C79"/>
    <w:rsid w:val="00445A9F"/>
    <w:rsid w:val="004514CB"/>
    <w:rsid w:val="00455626"/>
    <w:rsid w:val="00461954"/>
    <w:rsid w:val="00463933"/>
    <w:rsid w:val="00464E6F"/>
    <w:rsid w:val="00466011"/>
    <w:rsid w:val="00481F30"/>
    <w:rsid w:val="00482CAF"/>
    <w:rsid w:val="004844C7"/>
    <w:rsid w:val="004846E0"/>
    <w:rsid w:val="004855B8"/>
    <w:rsid w:val="00485B1C"/>
    <w:rsid w:val="00486B74"/>
    <w:rsid w:val="00491310"/>
    <w:rsid w:val="004A17F8"/>
    <w:rsid w:val="004A310F"/>
    <w:rsid w:val="004B712C"/>
    <w:rsid w:val="004B7470"/>
    <w:rsid w:val="004C56EA"/>
    <w:rsid w:val="004D3AAB"/>
    <w:rsid w:val="004E21F6"/>
    <w:rsid w:val="004E4572"/>
    <w:rsid w:val="004E5A21"/>
    <w:rsid w:val="004F5545"/>
    <w:rsid w:val="005033CC"/>
    <w:rsid w:val="005143F7"/>
    <w:rsid w:val="00517EEE"/>
    <w:rsid w:val="00522190"/>
    <w:rsid w:val="00527D1C"/>
    <w:rsid w:val="00534064"/>
    <w:rsid w:val="00536A18"/>
    <w:rsid w:val="005403C4"/>
    <w:rsid w:val="0054140F"/>
    <w:rsid w:val="00541A99"/>
    <w:rsid w:val="00545902"/>
    <w:rsid w:val="0055509A"/>
    <w:rsid w:val="00560278"/>
    <w:rsid w:val="00572CBF"/>
    <w:rsid w:val="00580BBC"/>
    <w:rsid w:val="005827EE"/>
    <w:rsid w:val="0058536B"/>
    <w:rsid w:val="0058670D"/>
    <w:rsid w:val="005A02A7"/>
    <w:rsid w:val="005A579C"/>
    <w:rsid w:val="005B3156"/>
    <w:rsid w:val="005C26C7"/>
    <w:rsid w:val="005D1B9C"/>
    <w:rsid w:val="005D514B"/>
    <w:rsid w:val="005E1E9C"/>
    <w:rsid w:val="005E421F"/>
    <w:rsid w:val="005E511B"/>
    <w:rsid w:val="005F3D84"/>
    <w:rsid w:val="00602345"/>
    <w:rsid w:val="00604D35"/>
    <w:rsid w:val="00606B82"/>
    <w:rsid w:val="00610FAE"/>
    <w:rsid w:val="006149D0"/>
    <w:rsid w:val="006227AA"/>
    <w:rsid w:val="00630CDE"/>
    <w:rsid w:val="00633676"/>
    <w:rsid w:val="00637106"/>
    <w:rsid w:val="00650553"/>
    <w:rsid w:val="00651DE7"/>
    <w:rsid w:val="00657647"/>
    <w:rsid w:val="006636A3"/>
    <w:rsid w:val="00663B10"/>
    <w:rsid w:val="00666793"/>
    <w:rsid w:val="006828C3"/>
    <w:rsid w:val="00687E60"/>
    <w:rsid w:val="0069592A"/>
    <w:rsid w:val="006A03DF"/>
    <w:rsid w:val="006A5F16"/>
    <w:rsid w:val="006A62C2"/>
    <w:rsid w:val="006B20BB"/>
    <w:rsid w:val="006B2C7A"/>
    <w:rsid w:val="006C080A"/>
    <w:rsid w:val="006C320D"/>
    <w:rsid w:val="006D1D26"/>
    <w:rsid w:val="006D2433"/>
    <w:rsid w:val="006D29AD"/>
    <w:rsid w:val="006D5BF8"/>
    <w:rsid w:val="006E67DD"/>
    <w:rsid w:val="006F3425"/>
    <w:rsid w:val="006F5B39"/>
    <w:rsid w:val="00701021"/>
    <w:rsid w:val="00701156"/>
    <w:rsid w:val="00702FB9"/>
    <w:rsid w:val="007044E2"/>
    <w:rsid w:val="00706A0A"/>
    <w:rsid w:val="0071146A"/>
    <w:rsid w:val="00724FB9"/>
    <w:rsid w:val="0072519E"/>
    <w:rsid w:val="007261D6"/>
    <w:rsid w:val="00727F9F"/>
    <w:rsid w:val="00734AB8"/>
    <w:rsid w:val="00735F18"/>
    <w:rsid w:val="007442F1"/>
    <w:rsid w:val="0075676D"/>
    <w:rsid w:val="0077648F"/>
    <w:rsid w:val="00777DE4"/>
    <w:rsid w:val="0078593C"/>
    <w:rsid w:val="00787B9C"/>
    <w:rsid w:val="007928F1"/>
    <w:rsid w:val="007A3B96"/>
    <w:rsid w:val="007A568E"/>
    <w:rsid w:val="007A5BD9"/>
    <w:rsid w:val="007A6F01"/>
    <w:rsid w:val="007A6F08"/>
    <w:rsid w:val="007C2A5E"/>
    <w:rsid w:val="007D24C6"/>
    <w:rsid w:val="007D511E"/>
    <w:rsid w:val="007D55E7"/>
    <w:rsid w:val="007D6240"/>
    <w:rsid w:val="007E0EAF"/>
    <w:rsid w:val="007E164A"/>
    <w:rsid w:val="007E3CED"/>
    <w:rsid w:val="007E5625"/>
    <w:rsid w:val="007E5C7C"/>
    <w:rsid w:val="007F2F7E"/>
    <w:rsid w:val="00801C50"/>
    <w:rsid w:val="008052AF"/>
    <w:rsid w:val="00805E56"/>
    <w:rsid w:val="00814376"/>
    <w:rsid w:val="008153F9"/>
    <w:rsid w:val="008161BD"/>
    <w:rsid w:val="0082188D"/>
    <w:rsid w:val="00822562"/>
    <w:rsid w:val="00822DE0"/>
    <w:rsid w:val="00830EDB"/>
    <w:rsid w:val="00837D8B"/>
    <w:rsid w:val="008421BD"/>
    <w:rsid w:val="00850AF9"/>
    <w:rsid w:val="00857581"/>
    <w:rsid w:val="0086094C"/>
    <w:rsid w:val="00860BF7"/>
    <w:rsid w:val="00867634"/>
    <w:rsid w:val="0087550E"/>
    <w:rsid w:val="00875D11"/>
    <w:rsid w:val="008A47A8"/>
    <w:rsid w:val="008A6FF9"/>
    <w:rsid w:val="008B2D67"/>
    <w:rsid w:val="008B3314"/>
    <w:rsid w:val="008B5D77"/>
    <w:rsid w:val="008B68B5"/>
    <w:rsid w:val="008C2A3A"/>
    <w:rsid w:val="008C3476"/>
    <w:rsid w:val="008D0FAF"/>
    <w:rsid w:val="008D4BCA"/>
    <w:rsid w:val="008D5440"/>
    <w:rsid w:val="008E0309"/>
    <w:rsid w:val="009121D7"/>
    <w:rsid w:val="00913974"/>
    <w:rsid w:val="009141DA"/>
    <w:rsid w:val="00921BA1"/>
    <w:rsid w:val="009220EB"/>
    <w:rsid w:val="00927BBF"/>
    <w:rsid w:val="009364C1"/>
    <w:rsid w:val="00942A0F"/>
    <w:rsid w:val="00945FB0"/>
    <w:rsid w:val="0094702A"/>
    <w:rsid w:val="009552F5"/>
    <w:rsid w:val="009577F9"/>
    <w:rsid w:val="00963A02"/>
    <w:rsid w:val="0096646B"/>
    <w:rsid w:val="00966E4B"/>
    <w:rsid w:val="00966FF4"/>
    <w:rsid w:val="009804F1"/>
    <w:rsid w:val="009859FD"/>
    <w:rsid w:val="009A25F6"/>
    <w:rsid w:val="009B2348"/>
    <w:rsid w:val="009C1C56"/>
    <w:rsid w:val="009C240C"/>
    <w:rsid w:val="009D4434"/>
    <w:rsid w:val="009D735D"/>
    <w:rsid w:val="009E3E9D"/>
    <w:rsid w:val="009E544B"/>
    <w:rsid w:val="009F244C"/>
    <w:rsid w:val="009F2F2B"/>
    <w:rsid w:val="00A04584"/>
    <w:rsid w:val="00A05863"/>
    <w:rsid w:val="00A075BE"/>
    <w:rsid w:val="00A116C7"/>
    <w:rsid w:val="00A16BE3"/>
    <w:rsid w:val="00A27659"/>
    <w:rsid w:val="00A34DF7"/>
    <w:rsid w:val="00A41D59"/>
    <w:rsid w:val="00A45186"/>
    <w:rsid w:val="00A46580"/>
    <w:rsid w:val="00A52FE6"/>
    <w:rsid w:val="00A53E1E"/>
    <w:rsid w:val="00A56F27"/>
    <w:rsid w:val="00A645DE"/>
    <w:rsid w:val="00A6725E"/>
    <w:rsid w:val="00A707A9"/>
    <w:rsid w:val="00A74006"/>
    <w:rsid w:val="00A76082"/>
    <w:rsid w:val="00A803DC"/>
    <w:rsid w:val="00A905A0"/>
    <w:rsid w:val="00A92703"/>
    <w:rsid w:val="00AC1431"/>
    <w:rsid w:val="00AC3ED0"/>
    <w:rsid w:val="00AC5174"/>
    <w:rsid w:val="00AC5BB7"/>
    <w:rsid w:val="00AE118D"/>
    <w:rsid w:val="00AE3561"/>
    <w:rsid w:val="00AE3AAC"/>
    <w:rsid w:val="00AF3310"/>
    <w:rsid w:val="00AF434F"/>
    <w:rsid w:val="00B02B5C"/>
    <w:rsid w:val="00B03B45"/>
    <w:rsid w:val="00B17D54"/>
    <w:rsid w:val="00B20504"/>
    <w:rsid w:val="00B2666D"/>
    <w:rsid w:val="00B321F0"/>
    <w:rsid w:val="00B327D1"/>
    <w:rsid w:val="00B32DA7"/>
    <w:rsid w:val="00B4692D"/>
    <w:rsid w:val="00B52EEA"/>
    <w:rsid w:val="00B56A89"/>
    <w:rsid w:val="00B6736B"/>
    <w:rsid w:val="00B77257"/>
    <w:rsid w:val="00B828C7"/>
    <w:rsid w:val="00B8569D"/>
    <w:rsid w:val="00B934D2"/>
    <w:rsid w:val="00BB0026"/>
    <w:rsid w:val="00BB0049"/>
    <w:rsid w:val="00BB4F86"/>
    <w:rsid w:val="00BC5818"/>
    <w:rsid w:val="00BD324E"/>
    <w:rsid w:val="00BD5E22"/>
    <w:rsid w:val="00BE4DAD"/>
    <w:rsid w:val="00C05FA0"/>
    <w:rsid w:val="00C121FB"/>
    <w:rsid w:val="00C178D5"/>
    <w:rsid w:val="00C32E75"/>
    <w:rsid w:val="00C43449"/>
    <w:rsid w:val="00C451A0"/>
    <w:rsid w:val="00C46114"/>
    <w:rsid w:val="00C46DEE"/>
    <w:rsid w:val="00C52444"/>
    <w:rsid w:val="00C5782F"/>
    <w:rsid w:val="00C6034E"/>
    <w:rsid w:val="00C61398"/>
    <w:rsid w:val="00C711DF"/>
    <w:rsid w:val="00C745EF"/>
    <w:rsid w:val="00C754F3"/>
    <w:rsid w:val="00C8248A"/>
    <w:rsid w:val="00C848DC"/>
    <w:rsid w:val="00C9612C"/>
    <w:rsid w:val="00C96DEE"/>
    <w:rsid w:val="00CA4633"/>
    <w:rsid w:val="00CB06A1"/>
    <w:rsid w:val="00CB25A2"/>
    <w:rsid w:val="00CB3FDC"/>
    <w:rsid w:val="00CB6A53"/>
    <w:rsid w:val="00CB6B7B"/>
    <w:rsid w:val="00CB78DA"/>
    <w:rsid w:val="00CC0C8A"/>
    <w:rsid w:val="00CC324B"/>
    <w:rsid w:val="00CC4031"/>
    <w:rsid w:val="00CD0BA2"/>
    <w:rsid w:val="00CE3F9B"/>
    <w:rsid w:val="00CE7D69"/>
    <w:rsid w:val="00CF3A10"/>
    <w:rsid w:val="00CF5F15"/>
    <w:rsid w:val="00CF719B"/>
    <w:rsid w:val="00D00FF6"/>
    <w:rsid w:val="00D1357C"/>
    <w:rsid w:val="00D226C9"/>
    <w:rsid w:val="00D23934"/>
    <w:rsid w:val="00D24F52"/>
    <w:rsid w:val="00D3122E"/>
    <w:rsid w:val="00D3259E"/>
    <w:rsid w:val="00D36147"/>
    <w:rsid w:val="00D6034E"/>
    <w:rsid w:val="00D60392"/>
    <w:rsid w:val="00D6392D"/>
    <w:rsid w:val="00D70FA2"/>
    <w:rsid w:val="00D7364B"/>
    <w:rsid w:val="00D73CB5"/>
    <w:rsid w:val="00D753BB"/>
    <w:rsid w:val="00D77F0D"/>
    <w:rsid w:val="00D829FE"/>
    <w:rsid w:val="00D85B89"/>
    <w:rsid w:val="00D86951"/>
    <w:rsid w:val="00D87BFC"/>
    <w:rsid w:val="00D93E19"/>
    <w:rsid w:val="00D95D16"/>
    <w:rsid w:val="00D95ED0"/>
    <w:rsid w:val="00D96A83"/>
    <w:rsid w:val="00D97C02"/>
    <w:rsid w:val="00DA3150"/>
    <w:rsid w:val="00DB41F3"/>
    <w:rsid w:val="00DB6525"/>
    <w:rsid w:val="00DC0802"/>
    <w:rsid w:val="00DC3CA7"/>
    <w:rsid w:val="00DC51AC"/>
    <w:rsid w:val="00DC5CAC"/>
    <w:rsid w:val="00DD1D50"/>
    <w:rsid w:val="00DD3A10"/>
    <w:rsid w:val="00DD4F52"/>
    <w:rsid w:val="00DD62F9"/>
    <w:rsid w:val="00DE7CBC"/>
    <w:rsid w:val="00E1315C"/>
    <w:rsid w:val="00E17283"/>
    <w:rsid w:val="00E2639F"/>
    <w:rsid w:val="00E35AFB"/>
    <w:rsid w:val="00E4162C"/>
    <w:rsid w:val="00E46356"/>
    <w:rsid w:val="00E50CE6"/>
    <w:rsid w:val="00E559F3"/>
    <w:rsid w:val="00E62CAF"/>
    <w:rsid w:val="00E63FC4"/>
    <w:rsid w:val="00E641AD"/>
    <w:rsid w:val="00E723DD"/>
    <w:rsid w:val="00E76725"/>
    <w:rsid w:val="00E7675A"/>
    <w:rsid w:val="00E90BA8"/>
    <w:rsid w:val="00E92FE4"/>
    <w:rsid w:val="00E94C38"/>
    <w:rsid w:val="00E95594"/>
    <w:rsid w:val="00EA5AC8"/>
    <w:rsid w:val="00EB160E"/>
    <w:rsid w:val="00EB1B12"/>
    <w:rsid w:val="00EB3EAA"/>
    <w:rsid w:val="00EC4A02"/>
    <w:rsid w:val="00EC5CEE"/>
    <w:rsid w:val="00ED00D0"/>
    <w:rsid w:val="00ED6012"/>
    <w:rsid w:val="00EE5F30"/>
    <w:rsid w:val="00EF4DB8"/>
    <w:rsid w:val="00F130F0"/>
    <w:rsid w:val="00F2282D"/>
    <w:rsid w:val="00F22CA9"/>
    <w:rsid w:val="00F23250"/>
    <w:rsid w:val="00F24CC9"/>
    <w:rsid w:val="00F36EE9"/>
    <w:rsid w:val="00F41C82"/>
    <w:rsid w:val="00F460A8"/>
    <w:rsid w:val="00F60E86"/>
    <w:rsid w:val="00F6402F"/>
    <w:rsid w:val="00F70104"/>
    <w:rsid w:val="00F7316D"/>
    <w:rsid w:val="00F737AD"/>
    <w:rsid w:val="00F9085A"/>
    <w:rsid w:val="00FA06AC"/>
    <w:rsid w:val="00FA1E40"/>
    <w:rsid w:val="00FA5364"/>
    <w:rsid w:val="00FA77A7"/>
    <w:rsid w:val="00FB1563"/>
    <w:rsid w:val="00FB5672"/>
    <w:rsid w:val="00FB7151"/>
    <w:rsid w:val="00FB7CED"/>
    <w:rsid w:val="00FC0E91"/>
    <w:rsid w:val="00FC67D5"/>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A76F42-2939-4FC5-B604-8FD59B44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Hanneke de Leeuw</cp:lastModifiedBy>
  <cp:revision>8</cp:revision>
  <cp:lastPrinted>2012-12-05T11:32:00Z</cp:lastPrinted>
  <dcterms:created xsi:type="dcterms:W3CDTF">2013-03-13T12:44:00Z</dcterms:created>
  <dcterms:modified xsi:type="dcterms:W3CDTF">2013-03-13T13:29:00Z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