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861" w:rsidRPr="00985861" w:rsidRDefault="00985861" w:rsidP="00BD37D4">
      <w:pPr>
        <w:pStyle w:val="2estreepjes"/>
        <w:ind w:left="0" w:firstLine="0"/>
        <w:jc w:val="both"/>
        <w:rPr>
          <w:b/>
          <w:sz w:val="22"/>
          <w:lang w:val="nl-NL"/>
        </w:rPr>
      </w:pPr>
      <w:r w:rsidRPr="00985861">
        <w:rPr>
          <w:b/>
          <w:sz w:val="22"/>
          <w:lang w:val="nl-NL"/>
        </w:rPr>
        <w:t xml:space="preserve">Notulen </w:t>
      </w:r>
      <w:r w:rsidR="00025365">
        <w:rPr>
          <w:b/>
          <w:sz w:val="22"/>
          <w:lang w:val="nl-NL"/>
        </w:rPr>
        <w:t>16</w:t>
      </w:r>
      <w:r w:rsidRPr="00985861">
        <w:rPr>
          <w:b/>
          <w:sz w:val="22"/>
          <w:lang w:val="nl-NL"/>
        </w:rPr>
        <w:t xml:space="preserve"> </w:t>
      </w:r>
      <w:r w:rsidR="00601A73">
        <w:rPr>
          <w:b/>
          <w:sz w:val="22"/>
          <w:lang w:val="nl-NL"/>
        </w:rPr>
        <w:t>September</w:t>
      </w:r>
      <w:r w:rsidRPr="00985861">
        <w:rPr>
          <w:b/>
          <w:sz w:val="22"/>
          <w:lang w:val="nl-NL"/>
        </w:rPr>
        <w:t xml:space="preserve"> 2015, PB vergadering</w:t>
      </w:r>
    </w:p>
    <w:p w:rsidR="00985861" w:rsidRPr="00985861" w:rsidRDefault="00985861" w:rsidP="00BD37D4">
      <w:pPr>
        <w:jc w:val="both"/>
        <w:rPr>
          <w:b/>
          <w:lang w:val="nl-NL"/>
        </w:rPr>
      </w:pPr>
    </w:p>
    <w:p w:rsidR="00985861" w:rsidRPr="00985861" w:rsidRDefault="00985861" w:rsidP="00BD37D4">
      <w:pPr>
        <w:jc w:val="both"/>
        <w:rPr>
          <w:lang w:val="nl-NL"/>
        </w:rPr>
      </w:pPr>
      <w:r w:rsidRPr="00985861">
        <w:rPr>
          <w:b/>
          <w:lang w:val="nl-NL"/>
        </w:rPr>
        <w:t>Aanwezig</w:t>
      </w:r>
      <w:r w:rsidRPr="00985861">
        <w:rPr>
          <w:lang w:val="nl-NL"/>
        </w:rPr>
        <w:t>: Nico, Brit</w:t>
      </w:r>
      <w:r w:rsidR="0076535E">
        <w:rPr>
          <w:lang w:val="nl-NL"/>
        </w:rPr>
        <w:t xml:space="preserve"> </w:t>
      </w:r>
      <w:r w:rsidR="0076535E">
        <w:rPr>
          <w:lang w:val="nl-NL"/>
        </w:rPr>
        <w:t>(notulist)</w:t>
      </w:r>
      <w:r w:rsidRPr="00985861">
        <w:rPr>
          <w:lang w:val="nl-NL"/>
        </w:rPr>
        <w:t>, Jerry (voorzitter), Nienke,</w:t>
      </w:r>
      <w:r>
        <w:rPr>
          <w:lang w:val="nl-NL"/>
        </w:rPr>
        <w:t xml:space="preserve"> Julia</w:t>
      </w:r>
      <w:r w:rsidR="00601A73">
        <w:rPr>
          <w:lang w:val="nl-NL"/>
        </w:rPr>
        <w:t>, Jeanette, Laura, Suzanne</w:t>
      </w:r>
      <w:r>
        <w:rPr>
          <w:lang w:val="nl-NL"/>
        </w:rPr>
        <w:t xml:space="preserve"> </w:t>
      </w:r>
    </w:p>
    <w:p w:rsidR="00985861" w:rsidRPr="00985861" w:rsidRDefault="00985861" w:rsidP="00BD37D4">
      <w:pPr>
        <w:jc w:val="both"/>
        <w:rPr>
          <w:lang w:val="nl-NL"/>
        </w:rPr>
      </w:pPr>
      <w:r w:rsidRPr="00985861">
        <w:rPr>
          <w:b/>
          <w:lang w:val="nl-NL"/>
        </w:rPr>
        <w:t xml:space="preserve">Afwezig: </w:t>
      </w:r>
    </w:p>
    <w:p w:rsidR="00985861" w:rsidRDefault="00985861" w:rsidP="00BD37D4">
      <w:pPr>
        <w:jc w:val="both"/>
        <w:rPr>
          <w:lang w:val="nl-NL"/>
        </w:rPr>
      </w:pPr>
    </w:p>
    <w:p w:rsidR="00002C7F" w:rsidRPr="00002C7F" w:rsidRDefault="00002C7F" w:rsidP="00BD37D4">
      <w:pPr>
        <w:jc w:val="both"/>
        <w:rPr>
          <w:b/>
          <w:lang w:val="nl-NL"/>
        </w:rPr>
      </w:pPr>
      <w:r>
        <w:rPr>
          <w:b/>
          <w:lang w:val="nl-NL"/>
        </w:rPr>
        <w:t>Agenda:</w:t>
      </w:r>
    </w:p>
    <w:p w:rsidR="00025365" w:rsidRPr="002A7329" w:rsidRDefault="00025365" w:rsidP="00025365">
      <w:pPr>
        <w:jc w:val="both"/>
        <w:rPr>
          <w:b/>
          <w:sz w:val="20"/>
          <w:szCs w:val="20"/>
          <w:lang w:val="nl-NL"/>
        </w:rPr>
      </w:pPr>
      <w:r w:rsidRPr="002A7329">
        <w:rPr>
          <w:b/>
          <w:sz w:val="20"/>
          <w:szCs w:val="20"/>
          <w:lang w:val="nl-NL"/>
        </w:rPr>
        <w:t>Vergadering woensdag 16 september 2014 (week 38)</w:t>
      </w:r>
      <w:r w:rsidRPr="002A7329">
        <w:rPr>
          <w:b/>
          <w:sz w:val="20"/>
          <w:szCs w:val="20"/>
          <w:lang w:val="nl-NL"/>
        </w:rPr>
        <w:tab/>
        <w:t>B1.49A</w:t>
      </w:r>
      <w:r w:rsidRPr="002A7329">
        <w:rPr>
          <w:b/>
          <w:sz w:val="20"/>
          <w:szCs w:val="20"/>
          <w:lang w:val="nl-NL"/>
        </w:rPr>
        <w:tab/>
      </w:r>
      <w:r w:rsidRPr="002A7329">
        <w:rPr>
          <w:b/>
          <w:sz w:val="20"/>
          <w:szCs w:val="20"/>
          <w:lang w:val="nl-NL"/>
        </w:rPr>
        <w:tab/>
        <w:t xml:space="preserve">Notulist: </w:t>
      </w:r>
      <w:r>
        <w:rPr>
          <w:b/>
          <w:sz w:val="20"/>
          <w:szCs w:val="20"/>
          <w:lang w:val="nl-NL"/>
        </w:rPr>
        <w:t>Brit</w:t>
      </w:r>
    </w:p>
    <w:p w:rsidR="00025365" w:rsidRPr="002A7329" w:rsidRDefault="00025365" w:rsidP="00025365">
      <w:pPr>
        <w:pStyle w:val="NoSpacing"/>
        <w:ind w:left="1440" w:hanging="1440"/>
        <w:rPr>
          <w:sz w:val="20"/>
          <w:szCs w:val="20"/>
          <w:lang w:val="nl-NL"/>
        </w:rPr>
      </w:pPr>
      <w:r w:rsidRPr="002A7329">
        <w:rPr>
          <w:sz w:val="20"/>
          <w:szCs w:val="20"/>
          <w:lang w:val="nl-NL"/>
        </w:rPr>
        <w:t>9.30 – 9.40</w:t>
      </w:r>
      <w:r w:rsidRPr="002A7329">
        <w:rPr>
          <w:sz w:val="20"/>
          <w:szCs w:val="20"/>
          <w:lang w:val="nl-NL"/>
        </w:rPr>
        <w:tab/>
        <w:t>Notulen, actielijst en klussenlijst</w:t>
      </w:r>
    </w:p>
    <w:p w:rsidR="00025365" w:rsidRDefault="00025365" w:rsidP="00025365">
      <w:pPr>
        <w:pStyle w:val="NoSpacing"/>
        <w:ind w:left="1440" w:hanging="1440"/>
        <w:rPr>
          <w:sz w:val="20"/>
          <w:szCs w:val="20"/>
          <w:lang w:val="nl-NL"/>
        </w:rPr>
      </w:pPr>
      <w:r w:rsidRPr="002A7329">
        <w:rPr>
          <w:sz w:val="20"/>
          <w:szCs w:val="20"/>
          <w:lang w:val="nl-NL"/>
        </w:rPr>
        <w:t>9.40 – 10.00</w:t>
      </w:r>
      <w:r w:rsidRPr="002A7329">
        <w:rPr>
          <w:sz w:val="20"/>
          <w:szCs w:val="20"/>
          <w:lang w:val="nl-NL"/>
        </w:rPr>
        <w:tab/>
        <w:t>Mededelingen en ingekomen stukken</w:t>
      </w:r>
    </w:p>
    <w:p w:rsidR="00025365" w:rsidRPr="002A7329" w:rsidRDefault="00025365" w:rsidP="00025365">
      <w:pPr>
        <w:pStyle w:val="NoSpacing"/>
        <w:ind w:left="1440" w:hanging="1440"/>
        <w:rPr>
          <w:sz w:val="20"/>
          <w:szCs w:val="20"/>
          <w:lang w:val="nl-NL"/>
        </w:rPr>
      </w:pPr>
      <w:r w:rsidRPr="002A7329">
        <w:rPr>
          <w:sz w:val="20"/>
          <w:szCs w:val="20"/>
          <w:lang w:val="nl-NL"/>
        </w:rPr>
        <w:t>10.00 – 10.30</w:t>
      </w:r>
      <w:r>
        <w:rPr>
          <w:sz w:val="20"/>
          <w:szCs w:val="20"/>
          <w:lang w:val="nl-NL"/>
        </w:rPr>
        <w:tab/>
        <w:t xml:space="preserve">Beoordeling academische houding </w:t>
      </w:r>
    </w:p>
    <w:p w:rsidR="00025365" w:rsidRDefault="00025365" w:rsidP="00025365">
      <w:pPr>
        <w:pStyle w:val="NoSpacing"/>
        <w:ind w:left="1440" w:hanging="1440"/>
        <w:rPr>
          <w:sz w:val="20"/>
          <w:szCs w:val="20"/>
          <w:lang w:val="nl-NL"/>
        </w:rPr>
      </w:pPr>
      <w:r>
        <w:rPr>
          <w:sz w:val="20"/>
          <w:szCs w:val="20"/>
          <w:lang w:val="nl-NL"/>
        </w:rPr>
        <w:t>10.3</w:t>
      </w:r>
      <w:r w:rsidRPr="002A7329">
        <w:rPr>
          <w:sz w:val="20"/>
          <w:szCs w:val="20"/>
          <w:lang w:val="nl-NL"/>
        </w:rPr>
        <w:t>0 – 1</w:t>
      </w:r>
      <w:r>
        <w:rPr>
          <w:sz w:val="20"/>
          <w:szCs w:val="20"/>
          <w:lang w:val="nl-NL"/>
        </w:rPr>
        <w:t>1</w:t>
      </w:r>
      <w:r w:rsidRPr="002A7329">
        <w:rPr>
          <w:sz w:val="20"/>
          <w:szCs w:val="20"/>
          <w:lang w:val="nl-NL"/>
        </w:rPr>
        <w:t>.</w:t>
      </w:r>
      <w:r>
        <w:rPr>
          <w:sz w:val="20"/>
          <w:szCs w:val="20"/>
          <w:lang w:val="nl-NL"/>
        </w:rPr>
        <w:t>0</w:t>
      </w:r>
      <w:r w:rsidRPr="002A7329">
        <w:rPr>
          <w:sz w:val="20"/>
          <w:szCs w:val="20"/>
          <w:lang w:val="nl-NL"/>
        </w:rPr>
        <w:t>0</w:t>
      </w:r>
      <w:r w:rsidRPr="002A7329">
        <w:rPr>
          <w:sz w:val="20"/>
          <w:szCs w:val="20"/>
          <w:lang w:val="nl-NL"/>
        </w:rPr>
        <w:tab/>
      </w:r>
      <w:r>
        <w:rPr>
          <w:sz w:val="20"/>
          <w:szCs w:val="20"/>
          <w:lang w:val="nl-NL"/>
        </w:rPr>
        <w:t>Voorbespreking WG 02</w:t>
      </w:r>
    </w:p>
    <w:p w:rsidR="00025365" w:rsidRPr="002A7329" w:rsidRDefault="00025365" w:rsidP="00025365">
      <w:pPr>
        <w:pStyle w:val="NoSpacing"/>
        <w:ind w:left="1440" w:hanging="1440"/>
        <w:rPr>
          <w:sz w:val="20"/>
          <w:szCs w:val="20"/>
          <w:lang w:val="nl-NL"/>
        </w:rPr>
      </w:pPr>
      <w:r>
        <w:rPr>
          <w:sz w:val="20"/>
          <w:szCs w:val="20"/>
          <w:lang w:val="nl-NL"/>
        </w:rPr>
        <w:tab/>
        <w:t>Gouden zin en kritisch denken</w:t>
      </w:r>
    </w:p>
    <w:p w:rsidR="00025365" w:rsidRPr="002A7329" w:rsidRDefault="00025365" w:rsidP="00025365">
      <w:pPr>
        <w:pStyle w:val="NoSpacing"/>
        <w:ind w:left="1440" w:hanging="1440"/>
        <w:rPr>
          <w:sz w:val="20"/>
          <w:szCs w:val="20"/>
          <w:lang w:val="nl-NL"/>
        </w:rPr>
      </w:pPr>
      <w:r>
        <w:rPr>
          <w:sz w:val="20"/>
          <w:szCs w:val="20"/>
          <w:lang w:val="nl-NL"/>
        </w:rPr>
        <w:t>11</w:t>
      </w:r>
      <w:r w:rsidRPr="002A7329">
        <w:rPr>
          <w:sz w:val="20"/>
          <w:szCs w:val="20"/>
          <w:lang w:val="nl-NL"/>
        </w:rPr>
        <w:t>.</w:t>
      </w:r>
      <w:r>
        <w:rPr>
          <w:sz w:val="20"/>
          <w:szCs w:val="20"/>
          <w:lang w:val="nl-NL"/>
        </w:rPr>
        <w:t>0</w:t>
      </w:r>
      <w:r w:rsidRPr="002A7329">
        <w:rPr>
          <w:sz w:val="20"/>
          <w:szCs w:val="20"/>
          <w:lang w:val="nl-NL"/>
        </w:rPr>
        <w:t>0 – 1</w:t>
      </w:r>
      <w:r>
        <w:rPr>
          <w:sz w:val="20"/>
          <w:szCs w:val="20"/>
          <w:lang w:val="nl-NL"/>
        </w:rPr>
        <w:t>1</w:t>
      </w:r>
      <w:r w:rsidRPr="002A7329">
        <w:rPr>
          <w:sz w:val="20"/>
          <w:szCs w:val="20"/>
          <w:lang w:val="nl-NL"/>
        </w:rPr>
        <w:t>.</w:t>
      </w:r>
      <w:r>
        <w:rPr>
          <w:sz w:val="20"/>
          <w:szCs w:val="20"/>
          <w:lang w:val="nl-NL"/>
        </w:rPr>
        <w:t>1</w:t>
      </w:r>
      <w:r w:rsidRPr="002A7329">
        <w:rPr>
          <w:sz w:val="20"/>
          <w:szCs w:val="20"/>
          <w:lang w:val="nl-NL"/>
        </w:rPr>
        <w:t>5</w:t>
      </w:r>
      <w:r w:rsidRPr="002A7329">
        <w:rPr>
          <w:sz w:val="20"/>
          <w:szCs w:val="20"/>
          <w:lang w:val="nl-NL"/>
        </w:rPr>
        <w:tab/>
        <w:t>Pauze</w:t>
      </w:r>
    </w:p>
    <w:p w:rsidR="00025365" w:rsidRPr="004864B2" w:rsidRDefault="00025365" w:rsidP="00025365">
      <w:pPr>
        <w:pStyle w:val="NoSpacing"/>
        <w:ind w:left="1440" w:hanging="1440"/>
        <w:rPr>
          <w:sz w:val="20"/>
          <w:szCs w:val="20"/>
          <w:lang w:val="nl-NL"/>
        </w:rPr>
      </w:pPr>
      <w:r w:rsidRPr="004864B2">
        <w:rPr>
          <w:sz w:val="20"/>
          <w:szCs w:val="20"/>
          <w:lang w:val="nl-NL"/>
        </w:rPr>
        <w:t>1</w:t>
      </w:r>
      <w:r>
        <w:rPr>
          <w:sz w:val="20"/>
          <w:szCs w:val="20"/>
          <w:lang w:val="nl-NL"/>
        </w:rPr>
        <w:t>1</w:t>
      </w:r>
      <w:r w:rsidRPr="004864B2">
        <w:rPr>
          <w:sz w:val="20"/>
          <w:szCs w:val="20"/>
          <w:lang w:val="nl-NL"/>
        </w:rPr>
        <w:t>.</w:t>
      </w:r>
      <w:r>
        <w:rPr>
          <w:sz w:val="20"/>
          <w:szCs w:val="20"/>
          <w:lang w:val="nl-NL"/>
        </w:rPr>
        <w:t>1</w:t>
      </w:r>
      <w:r w:rsidRPr="004864B2">
        <w:rPr>
          <w:sz w:val="20"/>
          <w:szCs w:val="20"/>
          <w:lang w:val="nl-NL"/>
        </w:rPr>
        <w:t>5 – 11.</w:t>
      </w:r>
      <w:r>
        <w:rPr>
          <w:sz w:val="20"/>
          <w:szCs w:val="20"/>
          <w:lang w:val="nl-NL"/>
        </w:rPr>
        <w:t>4</w:t>
      </w:r>
      <w:r w:rsidRPr="004864B2">
        <w:rPr>
          <w:sz w:val="20"/>
          <w:szCs w:val="20"/>
          <w:lang w:val="nl-NL"/>
        </w:rPr>
        <w:t>5</w:t>
      </w:r>
      <w:r w:rsidRPr="004864B2">
        <w:rPr>
          <w:sz w:val="20"/>
          <w:szCs w:val="20"/>
          <w:lang w:val="nl-NL"/>
        </w:rPr>
        <w:tab/>
        <w:t>Kalibreren Feedback adhv Rubric</w:t>
      </w:r>
    </w:p>
    <w:p w:rsidR="00025365" w:rsidRPr="004864B2" w:rsidRDefault="00025365" w:rsidP="00025365">
      <w:pPr>
        <w:pStyle w:val="NoSpacing"/>
        <w:ind w:left="1440" w:hanging="1440"/>
        <w:rPr>
          <w:sz w:val="20"/>
          <w:szCs w:val="20"/>
          <w:lang w:val="nl-NL"/>
        </w:rPr>
      </w:pPr>
      <w:r w:rsidRPr="004864B2">
        <w:rPr>
          <w:sz w:val="20"/>
          <w:szCs w:val="20"/>
          <w:lang w:val="nl-NL"/>
        </w:rPr>
        <w:t>11.</w:t>
      </w:r>
      <w:r>
        <w:rPr>
          <w:sz w:val="20"/>
          <w:szCs w:val="20"/>
          <w:lang w:val="nl-NL"/>
        </w:rPr>
        <w:t>4</w:t>
      </w:r>
      <w:r w:rsidRPr="004864B2">
        <w:rPr>
          <w:sz w:val="20"/>
          <w:szCs w:val="20"/>
          <w:lang w:val="nl-NL"/>
        </w:rPr>
        <w:t>5 – 11.</w:t>
      </w:r>
      <w:r>
        <w:rPr>
          <w:sz w:val="20"/>
          <w:szCs w:val="20"/>
          <w:lang w:val="nl-NL"/>
        </w:rPr>
        <w:t>5</w:t>
      </w:r>
      <w:r w:rsidRPr="004864B2">
        <w:rPr>
          <w:sz w:val="20"/>
          <w:szCs w:val="20"/>
          <w:lang w:val="nl-NL"/>
        </w:rPr>
        <w:t>0</w:t>
      </w:r>
      <w:r w:rsidRPr="004864B2">
        <w:rPr>
          <w:sz w:val="20"/>
          <w:szCs w:val="20"/>
          <w:lang w:val="nl-NL"/>
        </w:rPr>
        <w:tab/>
        <w:t>WVTTK</w:t>
      </w:r>
    </w:p>
    <w:p w:rsidR="00025365" w:rsidRPr="002A7329" w:rsidRDefault="00025365" w:rsidP="00025365">
      <w:pPr>
        <w:pStyle w:val="NoSpacing"/>
        <w:ind w:left="1440" w:hanging="1440"/>
        <w:rPr>
          <w:sz w:val="20"/>
          <w:szCs w:val="20"/>
          <w:lang w:val="nl-NL"/>
        </w:rPr>
      </w:pPr>
      <w:r w:rsidRPr="002A7329">
        <w:rPr>
          <w:sz w:val="20"/>
          <w:szCs w:val="20"/>
          <w:lang w:val="nl-NL"/>
        </w:rPr>
        <w:t>11.</w:t>
      </w:r>
      <w:r>
        <w:rPr>
          <w:sz w:val="20"/>
          <w:szCs w:val="20"/>
          <w:lang w:val="nl-NL"/>
        </w:rPr>
        <w:t>5</w:t>
      </w:r>
      <w:r w:rsidRPr="002A7329">
        <w:rPr>
          <w:sz w:val="20"/>
          <w:szCs w:val="20"/>
          <w:lang w:val="nl-NL"/>
        </w:rPr>
        <w:t>0 – 11.</w:t>
      </w:r>
      <w:r>
        <w:rPr>
          <w:sz w:val="20"/>
          <w:szCs w:val="20"/>
          <w:lang w:val="nl-NL"/>
        </w:rPr>
        <w:t>5</w:t>
      </w:r>
      <w:r w:rsidRPr="002A7329">
        <w:rPr>
          <w:sz w:val="20"/>
          <w:szCs w:val="20"/>
          <w:lang w:val="nl-NL"/>
        </w:rPr>
        <w:t>5</w:t>
      </w:r>
      <w:r w:rsidRPr="002A7329">
        <w:rPr>
          <w:sz w:val="20"/>
          <w:szCs w:val="20"/>
          <w:lang w:val="nl-NL"/>
        </w:rPr>
        <w:tab/>
        <w:t>Rondvraag</w:t>
      </w:r>
    </w:p>
    <w:p w:rsidR="00025365" w:rsidRPr="002A7329" w:rsidRDefault="00025365" w:rsidP="00025365">
      <w:pPr>
        <w:pStyle w:val="NoSpacing"/>
        <w:rPr>
          <w:sz w:val="20"/>
          <w:szCs w:val="20"/>
          <w:lang w:val="nl-NL"/>
        </w:rPr>
      </w:pPr>
      <w:r w:rsidRPr="002A7329">
        <w:rPr>
          <w:sz w:val="20"/>
          <w:szCs w:val="20"/>
          <w:lang w:val="nl-NL"/>
        </w:rPr>
        <w:t>11.</w:t>
      </w:r>
      <w:r>
        <w:rPr>
          <w:sz w:val="20"/>
          <w:szCs w:val="20"/>
          <w:lang w:val="nl-NL"/>
        </w:rPr>
        <w:t>5</w:t>
      </w:r>
      <w:r w:rsidRPr="002A7329">
        <w:rPr>
          <w:sz w:val="20"/>
          <w:szCs w:val="20"/>
          <w:lang w:val="nl-NL"/>
        </w:rPr>
        <w:t>5 – 12.</w:t>
      </w:r>
      <w:r>
        <w:rPr>
          <w:sz w:val="20"/>
          <w:szCs w:val="20"/>
          <w:lang w:val="nl-NL"/>
        </w:rPr>
        <w:t>3</w:t>
      </w:r>
      <w:r w:rsidRPr="002A7329">
        <w:rPr>
          <w:sz w:val="20"/>
          <w:szCs w:val="20"/>
          <w:lang w:val="nl-NL"/>
        </w:rPr>
        <w:t>0</w:t>
      </w:r>
      <w:r w:rsidRPr="002A7329">
        <w:rPr>
          <w:sz w:val="20"/>
          <w:szCs w:val="20"/>
          <w:lang w:val="nl-NL"/>
        </w:rPr>
        <w:tab/>
      </w:r>
      <w:r w:rsidRPr="002A7329">
        <w:rPr>
          <w:rFonts w:ascii="Calibri" w:eastAsia="Times New Roman" w:hAnsi="Calibri" w:cs="Arial"/>
          <w:sz w:val="20"/>
          <w:szCs w:val="20"/>
          <w:lang w:val="nl-NL"/>
        </w:rPr>
        <w:t>Collen (Collega Ondersteunend Leren)</w:t>
      </w:r>
    </w:p>
    <w:p w:rsidR="00774C33" w:rsidRDefault="00025365" w:rsidP="00025365">
      <w:pPr>
        <w:jc w:val="both"/>
        <w:rPr>
          <w:i/>
          <w:sz w:val="18"/>
          <w:szCs w:val="18"/>
          <w:lang w:val="nl-NL"/>
        </w:rPr>
      </w:pPr>
      <w:r w:rsidRPr="002A7329">
        <w:rPr>
          <w:i/>
          <w:sz w:val="18"/>
          <w:szCs w:val="18"/>
          <w:lang w:val="nl-NL"/>
        </w:rPr>
        <w:t>Volgende week is een lesvrije week en kan gebruikt worden om de artikelen van het literatuurverslag te lezen en te bespreken, zodat eventuele inhoudelijke problemen al eerder aan bod kunnen komen. Eventueel losse datum voor prikken i.p.v. het in de volgende vergadering (week 40) te bespreken</w:t>
      </w:r>
    </w:p>
    <w:p w:rsidR="00025365" w:rsidRDefault="00025365" w:rsidP="00025365">
      <w:pPr>
        <w:jc w:val="both"/>
        <w:rPr>
          <w:i/>
          <w:sz w:val="18"/>
          <w:szCs w:val="18"/>
          <w:lang w:val="nl-NL"/>
        </w:rPr>
      </w:pPr>
    </w:p>
    <w:p w:rsidR="00025365" w:rsidRPr="0076535E" w:rsidRDefault="00025365" w:rsidP="00025365">
      <w:pPr>
        <w:jc w:val="both"/>
        <w:rPr>
          <w:b/>
          <w:bCs/>
          <w:lang w:val="nl-NL"/>
        </w:rPr>
      </w:pPr>
    </w:p>
    <w:p w:rsidR="00985861" w:rsidRPr="0076535E" w:rsidRDefault="00085660" w:rsidP="00BD37D4">
      <w:pPr>
        <w:jc w:val="both"/>
        <w:rPr>
          <w:b/>
          <w:lang w:val="nl-NL"/>
        </w:rPr>
      </w:pPr>
      <w:r w:rsidRPr="0076535E">
        <w:rPr>
          <w:b/>
          <w:lang w:val="nl-NL"/>
        </w:rPr>
        <w:t>Notulen,</w:t>
      </w:r>
      <w:r w:rsidR="00985861" w:rsidRPr="0076535E">
        <w:rPr>
          <w:b/>
          <w:lang w:val="nl-NL"/>
        </w:rPr>
        <w:t xml:space="preserve"> </w:t>
      </w:r>
      <w:r w:rsidRPr="0076535E">
        <w:rPr>
          <w:b/>
          <w:lang w:val="nl-NL"/>
        </w:rPr>
        <w:t>a</w:t>
      </w:r>
      <w:r w:rsidR="00985861" w:rsidRPr="0076535E">
        <w:rPr>
          <w:b/>
          <w:lang w:val="nl-NL"/>
        </w:rPr>
        <w:t>ctielijst</w:t>
      </w:r>
      <w:r w:rsidRPr="0076535E">
        <w:rPr>
          <w:b/>
          <w:lang w:val="nl-NL"/>
        </w:rPr>
        <w:t xml:space="preserve"> &amp; klussenlijst</w:t>
      </w:r>
    </w:p>
    <w:p w:rsidR="000C48B3" w:rsidRPr="0076535E" w:rsidRDefault="00C917B8" w:rsidP="00C917B8">
      <w:pPr>
        <w:pStyle w:val="ListParagraph"/>
        <w:jc w:val="both"/>
        <w:rPr>
          <w:b/>
          <w:bCs/>
          <w:lang w:val="nl-NL"/>
        </w:rPr>
      </w:pPr>
      <w:r>
        <w:rPr>
          <w:b/>
          <w:bCs/>
          <w:lang w:val="nl-NL"/>
        </w:rPr>
        <w:t>-</w:t>
      </w:r>
    </w:p>
    <w:p w:rsidR="0076535E" w:rsidRPr="0076535E" w:rsidRDefault="0076535E" w:rsidP="0076535E">
      <w:pPr>
        <w:jc w:val="both"/>
        <w:rPr>
          <w:b/>
          <w:bCs/>
          <w:lang w:val="nl-NL"/>
        </w:rPr>
      </w:pPr>
    </w:p>
    <w:p w:rsidR="00985861" w:rsidRPr="0076535E" w:rsidRDefault="00985861" w:rsidP="00BD37D4">
      <w:pPr>
        <w:jc w:val="both"/>
        <w:rPr>
          <w:b/>
          <w:lang w:val="nl-NL"/>
        </w:rPr>
      </w:pPr>
      <w:r w:rsidRPr="0076535E">
        <w:rPr>
          <w:b/>
          <w:lang w:val="nl-NL"/>
        </w:rPr>
        <w:t>Mededelingen</w:t>
      </w:r>
      <w:r w:rsidR="0076535E" w:rsidRPr="0076535E">
        <w:rPr>
          <w:b/>
          <w:lang w:val="nl-NL"/>
        </w:rPr>
        <w:t xml:space="preserve"> </w:t>
      </w:r>
      <w:r w:rsidR="0076535E" w:rsidRPr="0076535E">
        <w:rPr>
          <w:b/>
          <w:lang w:val="nl-NL"/>
        </w:rPr>
        <w:t>en ingekomen stukken</w:t>
      </w:r>
    </w:p>
    <w:p w:rsidR="00470251" w:rsidRDefault="00470251" w:rsidP="00BD37D4">
      <w:pPr>
        <w:jc w:val="both"/>
        <w:rPr>
          <w:b/>
          <w:lang w:val="nl-NL"/>
        </w:rPr>
      </w:pPr>
      <w:r>
        <w:rPr>
          <w:b/>
          <w:lang w:val="nl-NL"/>
        </w:rPr>
        <w:t>Nico:</w:t>
      </w:r>
    </w:p>
    <w:p w:rsidR="00470251" w:rsidRDefault="00470251" w:rsidP="00470251">
      <w:pPr>
        <w:pStyle w:val="ListParagraph"/>
        <w:numPr>
          <w:ilvl w:val="0"/>
          <w:numId w:val="17"/>
        </w:numPr>
        <w:jc w:val="both"/>
        <w:rPr>
          <w:lang w:val="nl-NL"/>
        </w:rPr>
      </w:pPr>
      <w:r w:rsidRPr="00470251">
        <w:rPr>
          <w:lang w:val="nl-NL"/>
        </w:rPr>
        <w:t xml:space="preserve">Benadrukken in mentorgesprekken dat studieadviseur </w:t>
      </w:r>
      <w:r w:rsidR="00C917B8">
        <w:rPr>
          <w:lang w:val="nl-NL"/>
        </w:rPr>
        <w:t xml:space="preserve">(Marleen Enschede) </w:t>
      </w:r>
      <w:r w:rsidRPr="00470251">
        <w:rPr>
          <w:lang w:val="nl-NL"/>
        </w:rPr>
        <w:t>er ook is voor problemen bij het studeren.</w:t>
      </w:r>
    </w:p>
    <w:p w:rsidR="00470251" w:rsidRPr="00470251" w:rsidRDefault="00470251" w:rsidP="00470251">
      <w:pPr>
        <w:pStyle w:val="ListParagraph"/>
        <w:numPr>
          <w:ilvl w:val="0"/>
          <w:numId w:val="17"/>
        </w:numPr>
        <w:jc w:val="both"/>
        <w:rPr>
          <w:lang w:val="nl-NL"/>
        </w:rPr>
      </w:pPr>
      <w:r>
        <w:rPr>
          <w:lang w:val="nl-NL"/>
        </w:rPr>
        <w:t>1</w:t>
      </w:r>
      <w:r w:rsidRPr="00470251">
        <w:rPr>
          <w:vertAlign w:val="superscript"/>
          <w:lang w:val="nl-NL"/>
        </w:rPr>
        <w:t>e</w:t>
      </w:r>
      <w:r>
        <w:rPr>
          <w:lang w:val="nl-NL"/>
        </w:rPr>
        <w:t xml:space="preserve"> meeting van de PB portfolio. </w:t>
      </w:r>
      <w:r w:rsidR="000216A3">
        <w:rPr>
          <w:lang w:val="nl-NL"/>
        </w:rPr>
        <w:t>Nu nog abstract idee, dit wordt 25 september tussen 11-12 verder uitgewerkt. Iedereen is welkom.</w:t>
      </w:r>
    </w:p>
    <w:p w:rsidR="00470251" w:rsidRDefault="00470251" w:rsidP="00470251">
      <w:pPr>
        <w:jc w:val="both"/>
        <w:rPr>
          <w:b/>
          <w:lang w:val="nl-NL"/>
        </w:rPr>
      </w:pPr>
      <w:r>
        <w:rPr>
          <w:b/>
          <w:lang w:val="nl-NL"/>
        </w:rPr>
        <w:t>Brit:</w:t>
      </w:r>
    </w:p>
    <w:p w:rsidR="00470251" w:rsidRPr="000216A3" w:rsidRDefault="00470251" w:rsidP="00470251">
      <w:pPr>
        <w:pStyle w:val="ListParagraph"/>
        <w:numPr>
          <w:ilvl w:val="0"/>
          <w:numId w:val="17"/>
        </w:numPr>
        <w:jc w:val="both"/>
        <w:rPr>
          <w:lang w:val="nl-NL"/>
        </w:rPr>
      </w:pPr>
      <w:r w:rsidRPr="000216A3">
        <w:rPr>
          <w:lang w:val="nl-NL"/>
        </w:rPr>
        <w:t xml:space="preserve">Naast de </w:t>
      </w:r>
      <w:r w:rsidR="00C917B8">
        <w:rPr>
          <w:lang w:val="nl-NL"/>
        </w:rPr>
        <w:t>‘</w:t>
      </w:r>
      <w:r w:rsidRPr="000216A3">
        <w:rPr>
          <w:lang w:val="nl-NL"/>
        </w:rPr>
        <w:t>Grip op je Studie</w:t>
      </w:r>
      <w:r w:rsidR="00C917B8">
        <w:rPr>
          <w:lang w:val="nl-NL"/>
        </w:rPr>
        <w:t>’</w:t>
      </w:r>
      <w:r w:rsidRPr="000216A3">
        <w:rPr>
          <w:lang w:val="nl-NL"/>
        </w:rPr>
        <w:t xml:space="preserve"> training komt er een </w:t>
      </w:r>
      <w:r w:rsidR="00C917B8">
        <w:rPr>
          <w:lang w:val="nl-NL"/>
        </w:rPr>
        <w:t>‘</w:t>
      </w:r>
      <w:r w:rsidRPr="000216A3">
        <w:rPr>
          <w:lang w:val="nl-NL"/>
        </w:rPr>
        <w:t>Stapel te lijf</w:t>
      </w:r>
      <w:r w:rsidR="00C917B8">
        <w:rPr>
          <w:lang w:val="nl-NL"/>
        </w:rPr>
        <w:t>’</w:t>
      </w:r>
      <w:r w:rsidRPr="000216A3">
        <w:rPr>
          <w:lang w:val="nl-NL"/>
        </w:rPr>
        <w:t xml:space="preserve"> Workshop</w:t>
      </w:r>
      <w:r w:rsidR="00907B5D">
        <w:rPr>
          <w:lang w:val="nl-NL"/>
        </w:rPr>
        <w:t xml:space="preserve"> rond November en December (2x dezelfde workshop)</w:t>
      </w:r>
      <w:r w:rsidR="000216A3">
        <w:rPr>
          <w:lang w:val="nl-NL"/>
        </w:rPr>
        <w:t xml:space="preserve">. Tijdens </w:t>
      </w:r>
      <w:r w:rsidR="00907B5D">
        <w:rPr>
          <w:lang w:val="nl-NL"/>
        </w:rPr>
        <w:t xml:space="preserve">de </w:t>
      </w:r>
      <w:r w:rsidR="000216A3">
        <w:rPr>
          <w:lang w:val="nl-NL"/>
        </w:rPr>
        <w:t xml:space="preserve">mentorgesprekken is </w:t>
      </w:r>
      <w:r w:rsidR="00907B5D">
        <w:rPr>
          <w:lang w:val="nl-NL"/>
        </w:rPr>
        <w:t xml:space="preserve">het </w:t>
      </w:r>
      <w:r w:rsidR="00C917B8">
        <w:rPr>
          <w:lang w:val="nl-NL"/>
        </w:rPr>
        <w:t>goed</w:t>
      </w:r>
      <w:r w:rsidR="000216A3">
        <w:rPr>
          <w:lang w:val="nl-NL"/>
        </w:rPr>
        <w:t xml:space="preserve"> om deze </w:t>
      </w:r>
      <w:r w:rsidR="00C917B8">
        <w:rPr>
          <w:lang w:val="nl-NL"/>
        </w:rPr>
        <w:t>in je achter</w:t>
      </w:r>
      <w:r w:rsidR="000216A3">
        <w:rPr>
          <w:lang w:val="nl-NL"/>
        </w:rPr>
        <w:t>hoofd te houden en eventueel naar door te verwijzen.</w:t>
      </w:r>
      <w:r w:rsidR="00C917B8">
        <w:rPr>
          <w:lang w:val="nl-NL"/>
        </w:rPr>
        <w:t xml:space="preserve"> </w:t>
      </w:r>
      <w:r w:rsidR="00907B5D">
        <w:rPr>
          <w:lang w:val="nl-NL"/>
        </w:rPr>
        <w:t>Waar ‘Grip op je Studie’ meer bedoeld is voor studenten die het nu niet lijken te halen (onderwerpen als uitstelgedrag, motivatie, discipline, plannen en actief studeren komen aan bod), is de ‘Stapel te lijf’ gericht op concrete studietechnieken om met veel stof om te gaan.</w:t>
      </w:r>
    </w:p>
    <w:p w:rsidR="00470251" w:rsidRDefault="00470251" w:rsidP="00470251">
      <w:pPr>
        <w:jc w:val="both"/>
        <w:rPr>
          <w:b/>
          <w:lang w:val="nl-NL"/>
        </w:rPr>
      </w:pPr>
      <w:r>
        <w:rPr>
          <w:b/>
          <w:lang w:val="nl-NL"/>
        </w:rPr>
        <w:t xml:space="preserve">Jeanette: </w:t>
      </w:r>
    </w:p>
    <w:p w:rsidR="00470251" w:rsidRPr="000216A3" w:rsidRDefault="00907B5D" w:rsidP="00470251">
      <w:pPr>
        <w:pStyle w:val="ListParagraph"/>
        <w:numPr>
          <w:ilvl w:val="0"/>
          <w:numId w:val="17"/>
        </w:numPr>
        <w:jc w:val="both"/>
        <w:rPr>
          <w:lang w:val="nl-NL"/>
        </w:rPr>
      </w:pPr>
      <w:r>
        <w:rPr>
          <w:lang w:val="nl-NL"/>
        </w:rPr>
        <w:t xml:space="preserve">Is </w:t>
      </w:r>
      <w:r w:rsidR="00470251" w:rsidRPr="000216A3">
        <w:rPr>
          <w:lang w:val="nl-NL"/>
        </w:rPr>
        <w:t xml:space="preserve">14 januari niet beschikbaar om </w:t>
      </w:r>
      <w:r>
        <w:rPr>
          <w:lang w:val="nl-NL"/>
        </w:rPr>
        <w:t xml:space="preserve">haar </w:t>
      </w:r>
      <w:r w:rsidR="00470251" w:rsidRPr="000216A3">
        <w:rPr>
          <w:lang w:val="nl-NL"/>
        </w:rPr>
        <w:t xml:space="preserve">werkgroep te geven. Wordt besproken </w:t>
      </w:r>
      <w:r w:rsidR="000216A3" w:rsidRPr="000216A3">
        <w:rPr>
          <w:lang w:val="nl-NL"/>
        </w:rPr>
        <w:t>met Jerry.</w:t>
      </w:r>
    </w:p>
    <w:p w:rsidR="00470251" w:rsidRDefault="000216A3" w:rsidP="00BD37D4">
      <w:pPr>
        <w:jc w:val="both"/>
        <w:rPr>
          <w:b/>
          <w:lang w:val="nl-NL"/>
        </w:rPr>
      </w:pPr>
      <w:r>
        <w:rPr>
          <w:b/>
          <w:lang w:val="nl-NL"/>
        </w:rPr>
        <w:t>Susanne:</w:t>
      </w:r>
    </w:p>
    <w:p w:rsidR="000216A3" w:rsidRPr="000216A3" w:rsidRDefault="000216A3" w:rsidP="000216A3">
      <w:pPr>
        <w:pStyle w:val="ListParagraph"/>
        <w:numPr>
          <w:ilvl w:val="0"/>
          <w:numId w:val="17"/>
        </w:numPr>
        <w:jc w:val="both"/>
        <w:rPr>
          <w:lang w:val="nl-NL"/>
        </w:rPr>
      </w:pPr>
      <w:r w:rsidRPr="000216A3">
        <w:rPr>
          <w:lang w:val="nl-NL"/>
        </w:rPr>
        <w:t>Kunnen meetings via Outlook gecommuniceerd worden?</w:t>
      </w:r>
      <w:r>
        <w:rPr>
          <w:lang w:val="nl-NL"/>
        </w:rPr>
        <w:t xml:space="preserve"> Dit kan wel, maar alleen niet de zaal waar de PB vergadering plaatsvind. Dit gaan we proberen. Nienke doet dit voor de PB vergaderingen</w:t>
      </w:r>
      <w:r w:rsidR="00907B5D">
        <w:rPr>
          <w:lang w:val="nl-NL"/>
        </w:rPr>
        <w:t>.</w:t>
      </w:r>
    </w:p>
    <w:p w:rsidR="0076535E" w:rsidRPr="0076535E" w:rsidRDefault="0076535E" w:rsidP="0076535E">
      <w:pPr>
        <w:jc w:val="both"/>
        <w:rPr>
          <w:lang w:val="nl-NL"/>
        </w:rPr>
      </w:pPr>
    </w:p>
    <w:p w:rsidR="0076535E" w:rsidRPr="0076535E" w:rsidRDefault="0076535E" w:rsidP="0076535E">
      <w:pPr>
        <w:jc w:val="both"/>
        <w:rPr>
          <w:b/>
          <w:lang w:val="nl-NL"/>
        </w:rPr>
      </w:pPr>
      <w:r w:rsidRPr="0076535E">
        <w:rPr>
          <w:b/>
          <w:lang w:val="nl-NL"/>
        </w:rPr>
        <w:t>Beoordeling academische houding</w:t>
      </w:r>
    </w:p>
    <w:p w:rsidR="0076535E" w:rsidRDefault="007A7498" w:rsidP="0076535E">
      <w:pPr>
        <w:jc w:val="both"/>
        <w:rPr>
          <w:lang w:val="nl-NL"/>
        </w:rPr>
      </w:pPr>
      <w:r>
        <w:rPr>
          <w:lang w:val="nl-NL"/>
        </w:rPr>
        <w:t xml:space="preserve">Rubric AH is voor de student om te zien waar hij/zij zelf staat. Als docent kun je dit doen door grofweg een beeld van een student bij te houden per werkgroep, zo lang dit geen turflijst is. </w:t>
      </w:r>
    </w:p>
    <w:p w:rsidR="00907B5D" w:rsidRDefault="00907B5D" w:rsidP="00907B5D">
      <w:pPr>
        <w:jc w:val="both"/>
        <w:rPr>
          <w:lang w:val="nl-NL"/>
        </w:rPr>
      </w:pPr>
    </w:p>
    <w:p w:rsidR="007A7498" w:rsidRDefault="007A7498" w:rsidP="00907B5D">
      <w:pPr>
        <w:jc w:val="both"/>
        <w:rPr>
          <w:lang w:val="nl-NL"/>
        </w:rPr>
      </w:pPr>
      <w:r>
        <w:rPr>
          <w:lang w:val="nl-NL"/>
        </w:rPr>
        <w:t>Het mentorgesprek is voor de student</w:t>
      </w:r>
      <w:r w:rsidR="00907B5D">
        <w:rPr>
          <w:lang w:val="nl-NL"/>
        </w:rPr>
        <w:t xml:space="preserve"> bedoeld</w:t>
      </w:r>
      <w:r>
        <w:rPr>
          <w:lang w:val="nl-NL"/>
        </w:rPr>
        <w:t xml:space="preserve">, dus niet om de Academische Houding te bespreken. </w:t>
      </w:r>
      <w:r w:rsidR="00907B5D">
        <w:rPr>
          <w:lang w:val="nl-NL"/>
        </w:rPr>
        <w:t xml:space="preserve">Hierdoor zouden de rol als docent en als mentor teveel door elkaar gaan lopen. </w:t>
      </w:r>
      <w:r>
        <w:rPr>
          <w:lang w:val="nl-NL"/>
        </w:rPr>
        <w:t xml:space="preserve">Je kan het wel gebruiken als studenten zelf aangeven hier een probleem mee te hebben. </w:t>
      </w:r>
      <w:r w:rsidR="00907B5D">
        <w:rPr>
          <w:lang w:val="nl-NL"/>
        </w:rPr>
        <w:t xml:space="preserve">Maar dus vooral vanuit hun eigen beoordeling, en niet die van jou. </w:t>
      </w:r>
    </w:p>
    <w:p w:rsidR="00907B5D" w:rsidRDefault="00907B5D" w:rsidP="0076535E">
      <w:pPr>
        <w:jc w:val="both"/>
        <w:rPr>
          <w:lang w:val="nl-NL"/>
        </w:rPr>
      </w:pPr>
    </w:p>
    <w:p w:rsidR="007A7498" w:rsidRDefault="00907B5D" w:rsidP="0076535E">
      <w:pPr>
        <w:jc w:val="both"/>
        <w:rPr>
          <w:lang w:val="nl-NL"/>
        </w:rPr>
      </w:pPr>
      <w:r>
        <w:rPr>
          <w:lang w:val="nl-NL"/>
        </w:rPr>
        <w:t xml:space="preserve">Omdat we dus niet een moment hebben om als zodanig de AH per student te bespreken met ze is het nog belangrijker om de AH Rubric tussentijds terug te geven, zodat ze zien waar ze aan moeten werken. </w:t>
      </w:r>
      <w:r w:rsidR="007A7498">
        <w:rPr>
          <w:lang w:val="nl-NL"/>
        </w:rPr>
        <w:t xml:space="preserve">In werkgroep 7 </w:t>
      </w:r>
      <w:r>
        <w:rPr>
          <w:lang w:val="nl-NL"/>
        </w:rPr>
        <w:t>is een goed moment om</w:t>
      </w:r>
      <w:r w:rsidR="007A7498">
        <w:rPr>
          <w:lang w:val="nl-NL"/>
        </w:rPr>
        <w:t xml:space="preserve"> de 1</w:t>
      </w:r>
      <w:r w:rsidR="007A7498" w:rsidRPr="007A7498">
        <w:rPr>
          <w:vertAlign w:val="superscript"/>
          <w:lang w:val="nl-NL"/>
        </w:rPr>
        <w:t>e</w:t>
      </w:r>
      <w:r w:rsidR="007A7498">
        <w:rPr>
          <w:lang w:val="nl-NL"/>
        </w:rPr>
        <w:t xml:space="preserve"> AH terug</w:t>
      </w:r>
      <w:r>
        <w:rPr>
          <w:lang w:val="nl-NL"/>
        </w:rPr>
        <w:t xml:space="preserve"> te geven</w:t>
      </w:r>
      <w:r w:rsidR="007A7498">
        <w:rPr>
          <w:lang w:val="nl-NL"/>
        </w:rPr>
        <w:t xml:space="preserve">, in werkgroep 8 zal er dan ruimte zijn voor studenten om vragen te stellen. </w:t>
      </w:r>
      <w:r>
        <w:rPr>
          <w:lang w:val="nl-NL"/>
        </w:rPr>
        <w:t xml:space="preserve">Omdat wij dit als docent moeten beoordelen is het goed om tijdens de discussie vooral aan te kaarten hoe studenten hun AH zichtbaarder kunnen maken in de werkgroep. </w:t>
      </w:r>
    </w:p>
    <w:p w:rsidR="00907B5D" w:rsidRDefault="00907B5D" w:rsidP="0076535E">
      <w:pPr>
        <w:jc w:val="both"/>
        <w:rPr>
          <w:lang w:val="nl-NL"/>
        </w:rPr>
      </w:pPr>
    </w:p>
    <w:p w:rsidR="007A7498" w:rsidRDefault="007A7498" w:rsidP="0076535E">
      <w:pPr>
        <w:jc w:val="both"/>
        <w:rPr>
          <w:lang w:val="nl-NL"/>
        </w:rPr>
      </w:pPr>
      <w:r>
        <w:rPr>
          <w:lang w:val="nl-NL"/>
        </w:rPr>
        <w:t xml:space="preserve">Foutje in de Rubric (OZVS ipv AH), </w:t>
      </w:r>
      <w:r w:rsidR="00907B5D">
        <w:rPr>
          <w:lang w:val="nl-NL"/>
        </w:rPr>
        <w:t xml:space="preserve">dit </w:t>
      </w:r>
      <w:r>
        <w:rPr>
          <w:lang w:val="nl-NL"/>
        </w:rPr>
        <w:t xml:space="preserve">past Brit aan. </w:t>
      </w:r>
    </w:p>
    <w:p w:rsidR="00C857BB" w:rsidRPr="0076535E" w:rsidRDefault="00C857BB" w:rsidP="0076535E">
      <w:pPr>
        <w:jc w:val="both"/>
        <w:rPr>
          <w:lang w:val="nl-NL"/>
        </w:rPr>
      </w:pPr>
    </w:p>
    <w:p w:rsidR="000F5726" w:rsidRPr="0076535E" w:rsidRDefault="0076535E" w:rsidP="000F5726">
      <w:pPr>
        <w:jc w:val="both"/>
        <w:rPr>
          <w:b/>
          <w:lang w:val="nl-NL"/>
        </w:rPr>
      </w:pPr>
      <w:r w:rsidRPr="0076535E">
        <w:rPr>
          <w:b/>
          <w:lang w:val="nl-NL"/>
        </w:rPr>
        <w:t>Voorbespreking WG 2</w:t>
      </w:r>
    </w:p>
    <w:p w:rsidR="00520932" w:rsidRDefault="00C857BB" w:rsidP="00C857BB">
      <w:pPr>
        <w:pStyle w:val="ListParagraph"/>
        <w:numPr>
          <w:ilvl w:val="0"/>
          <w:numId w:val="17"/>
        </w:numPr>
        <w:jc w:val="both"/>
        <w:rPr>
          <w:lang w:val="nl-NL"/>
        </w:rPr>
      </w:pPr>
      <w:r>
        <w:rPr>
          <w:lang w:val="nl-NL"/>
        </w:rPr>
        <w:t>Suzanne</w:t>
      </w:r>
      <w:r w:rsidR="00907B5D">
        <w:rPr>
          <w:lang w:val="nl-NL"/>
        </w:rPr>
        <w:t>-</w:t>
      </w:r>
      <w:r>
        <w:rPr>
          <w:lang w:val="nl-NL"/>
        </w:rPr>
        <w:t xml:space="preserve"> </w:t>
      </w:r>
      <w:r w:rsidR="00907B5D">
        <w:rPr>
          <w:lang w:val="nl-NL"/>
        </w:rPr>
        <w:t xml:space="preserve">onderdeel </w:t>
      </w:r>
      <w:r>
        <w:rPr>
          <w:lang w:val="nl-NL"/>
        </w:rPr>
        <w:t>1. I</w:t>
      </w:r>
      <w:r w:rsidRPr="00C857BB">
        <w:rPr>
          <w:lang w:val="nl-NL"/>
        </w:rPr>
        <w:t>nleveren</w:t>
      </w:r>
      <w:r w:rsidR="00907B5D">
        <w:rPr>
          <w:lang w:val="nl-NL"/>
        </w:rPr>
        <w:t>?</w:t>
      </w:r>
      <w:r>
        <w:rPr>
          <w:lang w:val="nl-NL"/>
        </w:rPr>
        <w:t xml:space="preserve"> Student heeft het verslag gemaild omdat die het niet op Blackboard kon zetten. Jerry lost dit op. Het moet namelijk wel via Blackboard.</w:t>
      </w:r>
    </w:p>
    <w:p w:rsidR="00C857BB" w:rsidRDefault="00C857BB" w:rsidP="00C857BB">
      <w:pPr>
        <w:pStyle w:val="ListParagraph"/>
        <w:numPr>
          <w:ilvl w:val="0"/>
          <w:numId w:val="17"/>
        </w:numPr>
        <w:jc w:val="both"/>
        <w:rPr>
          <w:lang w:val="nl-NL"/>
        </w:rPr>
      </w:pPr>
      <w:r>
        <w:rPr>
          <w:lang w:val="nl-NL"/>
        </w:rPr>
        <w:t>Jeanette</w:t>
      </w:r>
      <w:r w:rsidR="00907B5D">
        <w:rPr>
          <w:lang w:val="nl-NL"/>
        </w:rPr>
        <w:t xml:space="preserve"> - onderdeel</w:t>
      </w:r>
      <w:r>
        <w:rPr>
          <w:lang w:val="nl-NL"/>
        </w:rPr>
        <w:t xml:space="preserve"> 3. Ervarings tips over de quiz? Over de streep is een leuke actieve vorm waardoor studenten bewuster een keuze maken. Nico: kan ook een </w:t>
      </w:r>
      <w:r w:rsidR="00907B5D">
        <w:rPr>
          <w:lang w:val="nl-NL"/>
        </w:rPr>
        <w:t xml:space="preserve">‘digitale </w:t>
      </w:r>
      <w:r>
        <w:rPr>
          <w:lang w:val="nl-NL"/>
        </w:rPr>
        <w:t>streep</w:t>
      </w:r>
      <w:r w:rsidR="00907B5D">
        <w:rPr>
          <w:lang w:val="nl-NL"/>
        </w:rPr>
        <w:t>’</w:t>
      </w:r>
      <w:r>
        <w:rPr>
          <w:lang w:val="nl-NL"/>
        </w:rPr>
        <w:t xml:space="preserve"> op de slide zetten. Nienke: In haar oude powerpoint zit ook een tijdbalkje per vraag. </w:t>
      </w:r>
    </w:p>
    <w:p w:rsidR="00C857BB" w:rsidRDefault="00907B5D" w:rsidP="00C857BB">
      <w:pPr>
        <w:pStyle w:val="ListParagraph"/>
        <w:numPr>
          <w:ilvl w:val="0"/>
          <w:numId w:val="17"/>
        </w:numPr>
        <w:jc w:val="both"/>
        <w:rPr>
          <w:lang w:val="nl-NL"/>
        </w:rPr>
      </w:pPr>
      <w:r>
        <w:rPr>
          <w:lang w:val="nl-NL"/>
        </w:rPr>
        <w:t>Laura - onderdeel 5. Ideeë</w:t>
      </w:r>
      <w:r w:rsidR="00C857BB">
        <w:rPr>
          <w:lang w:val="nl-NL"/>
        </w:rPr>
        <w:t xml:space="preserve">n om stukje over taalgebruik spannender te maken. Er is een opdracht van Edwin over populair taalgebruik. Deze zet Brit in de ‘Extra’ map van </w:t>
      </w:r>
      <w:r w:rsidR="005421EF">
        <w:rPr>
          <w:lang w:val="nl-NL"/>
        </w:rPr>
        <w:t xml:space="preserve">werkgroep 2 van </w:t>
      </w:r>
      <w:r w:rsidR="00C857BB">
        <w:rPr>
          <w:lang w:val="nl-NL"/>
        </w:rPr>
        <w:t>dit jaar.</w:t>
      </w:r>
    </w:p>
    <w:p w:rsidR="00C857BB" w:rsidRDefault="00C857BB" w:rsidP="00C857BB">
      <w:pPr>
        <w:pStyle w:val="ListParagraph"/>
        <w:numPr>
          <w:ilvl w:val="0"/>
          <w:numId w:val="17"/>
        </w:numPr>
        <w:jc w:val="both"/>
        <w:rPr>
          <w:lang w:val="nl-NL"/>
        </w:rPr>
      </w:pPr>
      <w:r>
        <w:rPr>
          <w:lang w:val="nl-NL"/>
        </w:rPr>
        <w:t>Jeanette: Past het onderwerp Peer review</w:t>
      </w:r>
      <w:r w:rsidR="00E06993">
        <w:rPr>
          <w:lang w:val="nl-NL"/>
        </w:rPr>
        <w:t xml:space="preserve"> ook niet goed in deze werkgroep</w:t>
      </w:r>
      <w:r>
        <w:rPr>
          <w:lang w:val="nl-NL"/>
        </w:rPr>
        <w:t xml:space="preserve">? Nienke: dit komt uitgebreider terug bij het LV als ze elkaar moeten peer reviewen. Maar kan je </w:t>
      </w:r>
      <w:r w:rsidR="005421EF">
        <w:rPr>
          <w:lang w:val="nl-NL"/>
        </w:rPr>
        <w:t xml:space="preserve">zeker </w:t>
      </w:r>
      <w:r>
        <w:rPr>
          <w:lang w:val="nl-NL"/>
        </w:rPr>
        <w:t>ook nu al aansnijden</w:t>
      </w:r>
      <w:r w:rsidR="005421EF">
        <w:rPr>
          <w:lang w:val="nl-NL"/>
        </w:rPr>
        <w:t>, het is immers een belangrijk onderdeel van communicatie in de wetenschap</w:t>
      </w:r>
      <w:r>
        <w:rPr>
          <w:lang w:val="nl-NL"/>
        </w:rPr>
        <w:t xml:space="preserve">. </w:t>
      </w:r>
    </w:p>
    <w:p w:rsidR="00E06993" w:rsidRDefault="00E06993" w:rsidP="00C857BB">
      <w:pPr>
        <w:pStyle w:val="ListParagraph"/>
        <w:numPr>
          <w:ilvl w:val="0"/>
          <w:numId w:val="17"/>
        </w:numPr>
        <w:jc w:val="both"/>
        <w:rPr>
          <w:lang w:val="nl-NL"/>
        </w:rPr>
      </w:pPr>
      <w:r>
        <w:rPr>
          <w:lang w:val="nl-NL"/>
        </w:rPr>
        <w:t>Suzanne</w:t>
      </w:r>
      <w:r w:rsidR="00907B5D">
        <w:rPr>
          <w:lang w:val="nl-NL"/>
        </w:rPr>
        <w:t xml:space="preserve"> - onderdeel</w:t>
      </w:r>
      <w:r>
        <w:rPr>
          <w:lang w:val="nl-NL"/>
        </w:rPr>
        <w:t xml:space="preserve"> 6. Plagiaat? Waar moeten de formulieren heen? Naar Jerry. Vanuit daar gaan ze naar de Examencommissie en in de persoonlijke folders van de studenten. In werkgroep 2 deel je ze uit, in werkgroep 3 laat je ze mee terug nemen. </w:t>
      </w:r>
    </w:p>
    <w:p w:rsidR="00E06993" w:rsidRDefault="00E06993" w:rsidP="00C857BB">
      <w:pPr>
        <w:pStyle w:val="ListParagraph"/>
        <w:numPr>
          <w:ilvl w:val="0"/>
          <w:numId w:val="17"/>
        </w:numPr>
        <w:jc w:val="both"/>
        <w:rPr>
          <w:lang w:val="nl-NL"/>
        </w:rPr>
      </w:pPr>
      <w:r>
        <w:rPr>
          <w:lang w:val="nl-NL"/>
        </w:rPr>
        <w:t>Jeanette: Print telefoonboom. Behalve de telefoonlijst hoef je geen boom te gebruiken.</w:t>
      </w:r>
    </w:p>
    <w:p w:rsidR="00E06993" w:rsidRDefault="00E06993" w:rsidP="00C857BB">
      <w:pPr>
        <w:pStyle w:val="ListParagraph"/>
        <w:numPr>
          <w:ilvl w:val="0"/>
          <w:numId w:val="17"/>
        </w:numPr>
        <w:jc w:val="both"/>
        <w:rPr>
          <w:lang w:val="nl-NL"/>
        </w:rPr>
      </w:pPr>
      <w:r>
        <w:rPr>
          <w:lang w:val="nl-NL"/>
        </w:rPr>
        <w:t xml:space="preserve">Laura: </w:t>
      </w:r>
      <w:r w:rsidR="005421EF">
        <w:rPr>
          <w:lang w:val="nl-NL"/>
        </w:rPr>
        <w:t xml:space="preserve">Wat is </w:t>
      </w:r>
      <w:r>
        <w:rPr>
          <w:lang w:val="nl-NL"/>
        </w:rPr>
        <w:t xml:space="preserve">SIC? Dit is het centrale punt van de UvA in het centrum. Niet meer bij oudemanhuispoort. </w:t>
      </w:r>
      <w:r w:rsidR="005421EF">
        <w:rPr>
          <w:lang w:val="nl-NL"/>
        </w:rPr>
        <w:t xml:space="preserve">Nieuwe locatie: </w:t>
      </w:r>
      <w:r w:rsidR="005421EF" w:rsidRPr="005421EF">
        <w:rPr>
          <w:lang w:val="nl-NL"/>
        </w:rPr>
        <w:t>Gebouw E, in de centrale hal op de begane grond, Roetersstraat 11</w:t>
      </w:r>
      <w:r w:rsidR="005421EF">
        <w:rPr>
          <w:lang w:val="nl-NL"/>
        </w:rPr>
        <w:t xml:space="preserve">. En tweede locatie: </w:t>
      </w:r>
      <w:r w:rsidR="005421EF" w:rsidRPr="005421EF">
        <w:rPr>
          <w:lang w:val="nl-NL"/>
        </w:rPr>
        <w:t>Oudemanhuispoort 4-6, kamer D.018</w:t>
      </w:r>
      <w:r w:rsidR="005421EF" w:rsidRPr="005421EF">
        <w:rPr>
          <w:lang w:val="nl-NL"/>
        </w:rPr>
        <w:t xml:space="preserve"> (</w:t>
      </w:r>
      <w:r w:rsidR="005421EF" w:rsidRPr="005421EF">
        <w:rPr>
          <w:lang w:val="nl-NL"/>
        </w:rPr>
        <w:t>dezelfde ruimte als de onderwijsbalie Rechtsgel</w:t>
      </w:r>
      <w:r w:rsidR="005421EF">
        <w:rPr>
          <w:lang w:val="nl-NL"/>
        </w:rPr>
        <w:t>eerdheid in de Oudemanhuispoort).</w:t>
      </w:r>
    </w:p>
    <w:p w:rsidR="00C857BB" w:rsidRPr="00C857BB" w:rsidRDefault="00C857BB" w:rsidP="00C857BB">
      <w:pPr>
        <w:jc w:val="both"/>
        <w:rPr>
          <w:lang w:val="nl-NL"/>
        </w:rPr>
      </w:pPr>
    </w:p>
    <w:p w:rsidR="00520932" w:rsidRDefault="0076535E" w:rsidP="000F5726">
      <w:pPr>
        <w:jc w:val="both"/>
        <w:rPr>
          <w:b/>
          <w:lang w:val="nl-NL"/>
        </w:rPr>
      </w:pPr>
      <w:r w:rsidRPr="0076535E">
        <w:rPr>
          <w:b/>
          <w:lang w:val="nl-NL"/>
        </w:rPr>
        <w:t>Gouden zin en kritisch denken</w:t>
      </w:r>
    </w:p>
    <w:p w:rsidR="00E06993" w:rsidRDefault="00E06993" w:rsidP="000F5726">
      <w:pPr>
        <w:jc w:val="both"/>
        <w:rPr>
          <w:b/>
          <w:lang w:val="nl-NL"/>
        </w:rPr>
      </w:pPr>
    </w:p>
    <w:p w:rsidR="00E06993" w:rsidRPr="00F2636D" w:rsidRDefault="00E06993" w:rsidP="000F5726">
      <w:pPr>
        <w:jc w:val="both"/>
        <w:rPr>
          <w:lang w:val="nl-NL"/>
        </w:rPr>
      </w:pPr>
      <w:r w:rsidRPr="00F2636D">
        <w:rPr>
          <w:lang w:val="nl-NL"/>
        </w:rPr>
        <w:t>Gouden zin:</w:t>
      </w:r>
    </w:p>
    <w:p w:rsidR="00E06993" w:rsidRDefault="00E06993" w:rsidP="00E06993">
      <w:pPr>
        <w:pStyle w:val="ListParagraph"/>
        <w:numPr>
          <w:ilvl w:val="0"/>
          <w:numId w:val="20"/>
        </w:numPr>
        <w:jc w:val="both"/>
        <w:rPr>
          <w:lang w:val="nl-NL"/>
        </w:rPr>
      </w:pPr>
      <w:r w:rsidRPr="00F2636D">
        <w:rPr>
          <w:lang w:val="nl-NL"/>
        </w:rPr>
        <w:t xml:space="preserve">Vorig jaar: </w:t>
      </w:r>
      <w:r w:rsidR="00F2636D">
        <w:rPr>
          <w:lang w:val="nl-NL"/>
        </w:rPr>
        <w:t>“</w:t>
      </w:r>
      <w:r w:rsidRPr="00F2636D">
        <w:rPr>
          <w:lang w:val="nl-NL"/>
        </w:rPr>
        <w:t xml:space="preserve">Een kritische </w:t>
      </w:r>
      <w:r w:rsidR="00F2636D" w:rsidRPr="00F2636D">
        <w:rPr>
          <w:lang w:val="nl-NL"/>
        </w:rPr>
        <w:t>denker: ...</w:t>
      </w:r>
      <w:r w:rsidR="00F2636D">
        <w:rPr>
          <w:lang w:val="nl-NL"/>
        </w:rPr>
        <w:t>”</w:t>
      </w:r>
      <w:r w:rsidR="005421EF">
        <w:rPr>
          <w:lang w:val="nl-NL"/>
        </w:rPr>
        <w:t xml:space="preserve"> Dit is in te vullen met alle onderwerpen die tijdens de werkgroep aan bod komen.</w:t>
      </w:r>
      <w:r w:rsidR="00F2636D">
        <w:rPr>
          <w:lang w:val="nl-NL"/>
        </w:rPr>
        <w:t xml:space="preserve"> Kan je ook vervangen met een gouden AH </w:t>
      </w:r>
      <w:r w:rsidR="005421EF">
        <w:rPr>
          <w:lang w:val="nl-NL"/>
        </w:rPr>
        <w:t>slide (zie oude slides Nico en Nienke).</w:t>
      </w:r>
    </w:p>
    <w:p w:rsidR="00F2636D" w:rsidRPr="00F2636D" w:rsidRDefault="00F2636D" w:rsidP="00F2636D">
      <w:pPr>
        <w:pStyle w:val="ListParagraph"/>
        <w:jc w:val="both"/>
        <w:rPr>
          <w:lang w:val="nl-NL"/>
        </w:rPr>
      </w:pPr>
    </w:p>
    <w:p w:rsidR="00E06993" w:rsidRPr="00F2636D" w:rsidRDefault="00E06993" w:rsidP="000F5726">
      <w:pPr>
        <w:jc w:val="both"/>
        <w:rPr>
          <w:lang w:val="nl-NL"/>
        </w:rPr>
      </w:pPr>
      <w:r w:rsidRPr="00F2636D">
        <w:rPr>
          <w:lang w:val="nl-NL"/>
        </w:rPr>
        <w:t xml:space="preserve">Kritisch denken: </w:t>
      </w:r>
    </w:p>
    <w:p w:rsidR="00E06993" w:rsidRPr="00E06993" w:rsidRDefault="00E06993" w:rsidP="00E06993">
      <w:pPr>
        <w:pStyle w:val="ListParagraph"/>
        <w:numPr>
          <w:ilvl w:val="0"/>
          <w:numId w:val="18"/>
        </w:numPr>
        <w:jc w:val="both"/>
        <w:rPr>
          <w:lang w:val="nl-NL"/>
        </w:rPr>
      </w:pPr>
      <w:r w:rsidRPr="00E06993">
        <w:rPr>
          <w:lang w:val="nl-NL"/>
        </w:rPr>
        <w:t>Wat voor denker ben je? Pag. 20</w:t>
      </w:r>
    </w:p>
    <w:p w:rsidR="00E06993" w:rsidRPr="00E06993" w:rsidRDefault="00E06993" w:rsidP="00E06993">
      <w:pPr>
        <w:pStyle w:val="ListParagraph"/>
        <w:numPr>
          <w:ilvl w:val="0"/>
          <w:numId w:val="18"/>
        </w:numPr>
        <w:jc w:val="both"/>
        <w:rPr>
          <w:lang w:val="nl-NL"/>
        </w:rPr>
      </w:pPr>
      <w:r w:rsidRPr="00E06993">
        <w:rPr>
          <w:lang w:val="nl-NL"/>
        </w:rPr>
        <w:t>Voorbeelden van niet kritisch denken</w:t>
      </w:r>
      <w:r w:rsidR="00F2636D">
        <w:rPr>
          <w:lang w:val="nl-NL"/>
        </w:rPr>
        <w:t xml:space="preserve"> om te bespreken met de studenten</w:t>
      </w:r>
      <w:r w:rsidRPr="00E06993">
        <w:rPr>
          <w:lang w:val="nl-NL"/>
        </w:rPr>
        <w:t>. Pag. 14-15 en 21-24</w:t>
      </w:r>
      <w:r w:rsidR="00F2636D">
        <w:rPr>
          <w:lang w:val="nl-NL"/>
        </w:rPr>
        <w:t xml:space="preserve">. Jerry gaat kijken of hij de powerpoint van Christianne kan krijgen voor haar voorbeelden van kritisch denken. </w:t>
      </w:r>
    </w:p>
    <w:p w:rsidR="000763BE" w:rsidRPr="0076535E" w:rsidRDefault="000763BE" w:rsidP="000F5726">
      <w:pPr>
        <w:jc w:val="both"/>
        <w:rPr>
          <w:lang w:val="nl-NL"/>
        </w:rPr>
      </w:pPr>
    </w:p>
    <w:p w:rsidR="00D86826" w:rsidRPr="0076535E" w:rsidRDefault="0076535E" w:rsidP="00BD37D4">
      <w:pPr>
        <w:jc w:val="both"/>
        <w:rPr>
          <w:b/>
          <w:lang w:val="nl-NL"/>
        </w:rPr>
      </w:pPr>
      <w:r w:rsidRPr="0076535E">
        <w:rPr>
          <w:b/>
          <w:lang w:val="nl-NL"/>
        </w:rPr>
        <w:t>Kalibreren Feedback adhv Rubric</w:t>
      </w:r>
    </w:p>
    <w:p w:rsidR="00D52EA1" w:rsidRDefault="00D52EA1" w:rsidP="00BD37D4">
      <w:pPr>
        <w:jc w:val="both"/>
        <w:rPr>
          <w:i/>
          <w:lang w:val="nl-NL"/>
        </w:rPr>
      </w:pPr>
    </w:p>
    <w:p w:rsidR="00163B0D" w:rsidRPr="00D52EA1" w:rsidRDefault="00163B0D" w:rsidP="00BD37D4">
      <w:pPr>
        <w:jc w:val="both"/>
        <w:rPr>
          <w:i/>
          <w:lang w:val="nl-NL"/>
        </w:rPr>
      </w:pPr>
      <w:r w:rsidRPr="00D52EA1">
        <w:rPr>
          <w:i/>
          <w:lang w:val="nl-NL"/>
        </w:rPr>
        <w:t>Artikel 1:</w:t>
      </w:r>
    </w:p>
    <w:p w:rsidR="00D86826" w:rsidRPr="005421EF" w:rsidRDefault="00163B0D" w:rsidP="005421EF">
      <w:pPr>
        <w:pStyle w:val="ListParagraph"/>
        <w:numPr>
          <w:ilvl w:val="0"/>
          <w:numId w:val="23"/>
        </w:numPr>
        <w:jc w:val="both"/>
        <w:rPr>
          <w:lang w:val="nl-NL"/>
        </w:rPr>
      </w:pPr>
      <w:r w:rsidRPr="005421EF">
        <w:rPr>
          <w:lang w:val="nl-NL"/>
        </w:rPr>
        <w:t xml:space="preserve">Wet inhoud IMRD: volledig repliceerbaar niet juist voor uitmuntend. Losse opmerking hierover in opdracht. </w:t>
      </w:r>
    </w:p>
    <w:p w:rsidR="00163B0D" w:rsidRPr="005421EF" w:rsidRDefault="00370C43" w:rsidP="005421EF">
      <w:pPr>
        <w:pStyle w:val="ListParagraph"/>
        <w:numPr>
          <w:ilvl w:val="0"/>
          <w:numId w:val="23"/>
        </w:numPr>
        <w:jc w:val="both"/>
        <w:rPr>
          <w:lang w:val="nl-NL"/>
        </w:rPr>
      </w:pPr>
      <w:r w:rsidRPr="005421EF">
        <w:rPr>
          <w:lang w:val="nl-NL"/>
        </w:rPr>
        <w:lastRenderedPageBreak/>
        <w:t xml:space="preserve">Inh sam: </w:t>
      </w:r>
      <w:r w:rsidR="00576E87" w:rsidRPr="005421EF">
        <w:rPr>
          <w:lang w:val="nl-NL"/>
        </w:rPr>
        <w:t xml:space="preserve">Mag ook lager scoren dan wat je telt, ligt er natuurlijk aan welke onderdelen niet goed samenhangen. </w:t>
      </w:r>
    </w:p>
    <w:p w:rsidR="00576E87" w:rsidRPr="005421EF" w:rsidRDefault="00576E87" w:rsidP="005421EF">
      <w:pPr>
        <w:pStyle w:val="ListParagraph"/>
        <w:numPr>
          <w:ilvl w:val="0"/>
          <w:numId w:val="23"/>
        </w:numPr>
        <w:jc w:val="both"/>
        <w:rPr>
          <w:lang w:val="nl-NL"/>
        </w:rPr>
      </w:pPr>
      <w:r w:rsidRPr="005421EF">
        <w:rPr>
          <w:lang w:val="nl-NL"/>
        </w:rPr>
        <w:t xml:space="preserve">Niveauversch: Zijn EC onderdelen op het juiste niveau geformuleerd? </w:t>
      </w:r>
    </w:p>
    <w:p w:rsidR="00576E87" w:rsidRPr="005421EF" w:rsidRDefault="00576E87" w:rsidP="005421EF">
      <w:pPr>
        <w:pStyle w:val="ListParagraph"/>
        <w:numPr>
          <w:ilvl w:val="0"/>
          <w:numId w:val="23"/>
        </w:numPr>
        <w:jc w:val="both"/>
        <w:rPr>
          <w:lang w:val="nl-NL"/>
        </w:rPr>
      </w:pPr>
      <w:r w:rsidRPr="005421EF">
        <w:rPr>
          <w:lang w:val="nl-NL"/>
        </w:rPr>
        <w:t>ZL: Globale structuur van verslag, in dit geval te breed in zijn geheel.</w:t>
      </w:r>
    </w:p>
    <w:p w:rsidR="00576E87" w:rsidRPr="00576E87" w:rsidRDefault="00576E87" w:rsidP="005421EF">
      <w:pPr>
        <w:pStyle w:val="ListParagraph"/>
        <w:numPr>
          <w:ilvl w:val="1"/>
          <w:numId w:val="23"/>
        </w:numPr>
        <w:jc w:val="both"/>
        <w:rPr>
          <w:lang w:val="nl-NL"/>
        </w:rPr>
      </w:pPr>
      <w:r w:rsidRPr="00576E87">
        <w:rPr>
          <w:lang w:val="nl-NL"/>
        </w:rPr>
        <w:t xml:space="preserve">Verschil tussen niveauverschillen en ZL is dat je wel een ZL structuur kan hebben zonder dat de niveauverschillen nog niet op het juiste niveau zijn. </w:t>
      </w:r>
    </w:p>
    <w:p w:rsidR="00163B0D" w:rsidRPr="005421EF" w:rsidRDefault="00576E87" w:rsidP="005421EF">
      <w:pPr>
        <w:pStyle w:val="ListParagraph"/>
        <w:numPr>
          <w:ilvl w:val="0"/>
          <w:numId w:val="23"/>
        </w:numPr>
        <w:jc w:val="both"/>
        <w:rPr>
          <w:lang w:val="nl-NL"/>
        </w:rPr>
      </w:pPr>
      <w:r w:rsidRPr="005421EF">
        <w:rPr>
          <w:lang w:val="nl-NL"/>
        </w:rPr>
        <w:t xml:space="preserve">EC-onderdelen: </w:t>
      </w:r>
      <w:r w:rsidR="00125224" w:rsidRPr="005421EF">
        <w:rPr>
          <w:lang w:val="nl-NL"/>
        </w:rPr>
        <w:t xml:space="preserve">Dit onderdeel is een tel-systeem, dus je moet alle onderdelen </w:t>
      </w:r>
      <w:r w:rsidR="00115026" w:rsidRPr="005421EF">
        <w:rPr>
          <w:lang w:val="nl-NL"/>
        </w:rPr>
        <w:t>hebben om uitmuntend te scoren.</w:t>
      </w:r>
    </w:p>
    <w:p w:rsidR="00115026" w:rsidRPr="005421EF" w:rsidRDefault="00115026" w:rsidP="005421EF">
      <w:pPr>
        <w:pStyle w:val="ListParagraph"/>
        <w:numPr>
          <w:ilvl w:val="0"/>
          <w:numId w:val="23"/>
        </w:numPr>
        <w:jc w:val="both"/>
        <w:rPr>
          <w:lang w:val="nl-NL"/>
        </w:rPr>
      </w:pPr>
      <w:r w:rsidRPr="005421EF">
        <w:rPr>
          <w:lang w:val="nl-NL"/>
        </w:rPr>
        <w:t xml:space="preserve">Wet. Taal: Wel enigsinds bondig, maar nog niet formeel en helder genoeg. En de werkwoordstijden zijn soms niet juist. </w:t>
      </w:r>
    </w:p>
    <w:p w:rsidR="00115026" w:rsidRPr="005421EF" w:rsidRDefault="00115026" w:rsidP="005421EF">
      <w:pPr>
        <w:pStyle w:val="ListParagraph"/>
        <w:numPr>
          <w:ilvl w:val="0"/>
          <w:numId w:val="23"/>
        </w:numPr>
        <w:jc w:val="both"/>
        <w:rPr>
          <w:lang w:val="nl-NL"/>
        </w:rPr>
      </w:pPr>
      <w:r w:rsidRPr="005421EF">
        <w:rPr>
          <w:lang w:val="nl-NL"/>
        </w:rPr>
        <w:t>Tekst.Sam.: iedereen een 4</w:t>
      </w:r>
    </w:p>
    <w:p w:rsidR="00852456" w:rsidRDefault="00852456" w:rsidP="00BD37D4">
      <w:pPr>
        <w:jc w:val="both"/>
        <w:rPr>
          <w:lang w:val="nl-NL"/>
        </w:rPr>
      </w:pPr>
    </w:p>
    <w:p w:rsidR="00D52EA1" w:rsidRDefault="00D52EA1" w:rsidP="00BD37D4">
      <w:pPr>
        <w:jc w:val="both"/>
        <w:rPr>
          <w:lang w:val="nl-NL"/>
        </w:rPr>
      </w:pPr>
      <w:r>
        <w:rPr>
          <w:lang w:val="nl-NL"/>
        </w:rPr>
        <w:t>Cijfer range: 5-6</w:t>
      </w:r>
    </w:p>
    <w:p w:rsidR="00D52EA1" w:rsidRDefault="00D52EA1" w:rsidP="00BD37D4">
      <w:pPr>
        <w:jc w:val="both"/>
        <w:rPr>
          <w:lang w:val="nl-NL"/>
        </w:rPr>
      </w:pPr>
    </w:p>
    <w:p w:rsidR="00852456" w:rsidRPr="00D52EA1" w:rsidRDefault="00852456" w:rsidP="00BD37D4">
      <w:pPr>
        <w:jc w:val="both"/>
        <w:rPr>
          <w:i/>
          <w:lang w:val="nl-NL"/>
        </w:rPr>
      </w:pPr>
      <w:r w:rsidRPr="00D52EA1">
        <w:rPr>
          <w:i/>
          <w:lang w:val="nl-NL"/>
        </w:rPr>
        <w:t>Artikel 2:</w:t>
      </w:r>
    </w:p>
    <w:p w:rsidR="00852456" w:rsidRPr="005421EF" w:rsidRDefault="00852456" w:rsidP="005421EF">
      <w:pPr>
        <w:pStyle w:val="ListParagraph"/>
        <w:numPr>
          <w:ilvl w:val="0"/>
          <w:numId w:val="24"/>
        </w:numPr>
        <w:jc w:val="both"/>
        <w:rPr>
          <w:lang w:val="nl-NL"/>
        </w:rPr>
      </w:pPr>
      <w:r w:rsidRPr="005421EF">
        <w:rPr>
          <w:lang w:val="nl-NL"/>
        </w:rPr>
        <w:t>Plagiaat door letterlijke vertalingen. Let op rare nederlandstalige zelfstandige naamwoorden.</w:t>
      </w:r>
    </w:p>
    <w:p w:rsidR="00852456" w:rsidRPr="005421EF" w:rsidRDefault="00852456" w:rsidP="005421EF">
      <w:pPr>
        <w:pStyle w:val="ListParagraph"/>
        <w:numPr>
          <w:ilvl w:val="0"/>
          <w:numId w:val="24"/>
        </w:numPr>
        <w:jc w:val="both"/>
        <w:rPr>
          <w:lang w:val="nl-NL"/>
        </w:rPr>
      </w:pPr>
      <w:r w:rsidRPr="005421EF">
        <w:rPr>
          <w:lang w:val="nl-NL"/>
        </w:rPr>
        <w:t>Wet inhoud IMRD:</w:t>
      </w:r>
      <w:r w:rsidRPr="005421EF">
        <w:rPr>
          <w:lang w:val="nl-NL"/>
        </w:rPr>
        <w:t xml:space="preserve"> 4</w:t>
      </w:r>
    </w:p>
    <w:p w:rsidR="00852456" w:rsidRPr="005421EF" w:rsidRDefault="00852456" w:rsidP="005421EF">
      <w:pPr>
        <w:pStyle w:val="ListParagraph"/>
        <w:numPr>
          <w:ilvl w:val="0"/>
          <w:numId w:val="24"/>
        </w:numPr>
        <w:jc w:val="both"/>
        <w:rPr>
          <w:lang w:val="nl-NL"/>
        </w:rPr>
      </w:pPr>
      <w:r w:rsidRPr="005421EF">
        <w:rPr>
          <w:lang w:val="nl-NL"/>
        </w:rPr>
        <w:t>Inh sam:</w:t>
      </w:r>
      <w:r w:rsidRPr="005421EF">
        <w:rPr>
          <w:lang w:val="nl-NL"/>
        </w:rPr>
        <w:t xml:space="preserve"> </w:t>
      </w:r>
      <w:r w:rsidR="00645BD4" w:rsidRPr="005421EF">
        <w:rPr>
          <w:lang w:val="nl-NL"/>
        </w:rPr>
        <w:t>Op het randje</w:t>
      </w:r>
    </w:p>
    <w:p w:rsidR="00645BD4" w:rsidRPr="005421EF" w:rsidRDefault="00645BD4" w:rsidP="005421EF">
      <w:pPr>
        <w:pStyle w:val="ListParagraph"/>
        <w:numPr>
          <w:ilvl w:val="0"/>
          <w:numId w:val="24"/>
        </w:numPr>
        <w:jc w:val="both"/>
        <w:rPr>
          <w:lang w:val="nl-NL"/>
        </w:rPr>
      </w:pPr>
      <w:r w:rsidRPr="005421EF">
        <w:rPr>
          <w:lang w:val="nl-NL"/>
        </w:rPr>
        <w:t xml:space="preserve">Niv &amp; ZL: </w:t>
      </w:r>
    </w:p>
    <w:p w:rsidR="00645BD4" w:rsidRPr="005421EF" w:rsidRDefault="00645BD4" w:rsidP="005421EF">
      <w:pPr>
        <w:pStyle w:val="ListParagraph"/>
        <w:numPr>
          <w:ilvl w:val="0"/>
          <w:numId w:val="24"/>
        </w:numPr>
        <w:jc w:val="both"/>
        <w:rPr>
          <w:lang w:val="nl-NL"/>
        </w:rPr>
      </w:pPr>
      <w:r w:rsidRPr="005421EF">
        <w:rPr>
          <w:lang w:val="nl-NL"/>
        </w:rPr>
        <w:t>EC-onderdelen:</w:t>
      </w:r>
      <w:r w:rsidR="00E47854" w:rsidRPr="005421EF">
        <w:rPr>
          <w:lang w:val="nl-NL"/>
        </w:rPr>
        <w:t xml:space="preserve"> alleen WR mist</w:t>
      </w:r>
    </w:p>
    <w:p w:rsidR="00E47854" w:rsidRPr="005421EF" w:rsidRDefault="00E47854" w:rsidP="005421EF">
      <w:pPr>
        <w:pStyle w:val="ListParagraph"/>
        <w:numPr>
          <w:ilvl w:val="0"/>
          <w:numId w:val="24"/>
        </w:numPr>
        <w:jc w:val="both"/>
        <w:rPr>
          <w:lang w:val="nl-NL"/>
        </w:rPr>
      </w:pPr>
      <w:r w:rsidRPr="005421EF">
        <w:rPr>
          <w:lang w:val="nl-NL"/>
        </w:rPr>
        <w:t xml:space="preserve">Wet. Taal: Hoeft niet te tellen, dus niet alle woorden. Maar heel veel taalfouten mag wel als beginnend becijferd worden. </w:t>
      </w:r>
    </w:p>
    <w:p w:rsidR="00E47854" w:rsidRPr="005421EF" w:rsidRDefault="00D52EA1" w:rsidP="005421EF">
      <w:pPr>
        <w:pStyle w:val="ListParagraph"/>
        <w:numPr>
          <w:ilvl w:val="0"/>
          <w:numId w:val="24"/>
        </w:numPr>
        <w:jc w:val="both"/>
        <w:rPr>
          <w:lang w:val="nl-NL"/>
        </w:rPr>
      </w:pPr>
      <w:r w:rsidRPr="005421EF">
        <w:rPr>
          <w:lang w:val="nl-NL"/>
        </w:rPr>
        <w:t>Tekst. Sam:</w:t>
      </w:r>
    </w:p>
    <w:p w:rsidR="00D52EA1" w:rsidRDefault="00D52EA1" w:rsidP="00BD37D4">
      <w:pPr>
        <w:jc w:val="both"/>
        <w:rPr>
          <w:lang w:val="nl-NL"/>
        </w:rPr>
      </w:pPr>
    </w:p>
    <w:p w:rsidR="00E47854" w:rsidRDefault="00D52EA1" w:rsidP="00BD37D4">
      <w:pPr>
        <w:jc w:val="both"/>
        <w:rPr>
          <w:lang w:val="nl-NL"/>
        </w:rPr>
      </w:pPr>
      <w:r>
        <w:rPr>
          <w:lang w:val="nl-NL"/>
        </w:rPr>
        <w:t>Cijfer range: 3,5-4,5</w:t>
      </w:r>
    </w:p>
    <w:p w:rsidR="00115026" w:rsidRPr="00576E87" w:rsidRDefault="00115026" w:rsidP="00BD37D4">
      <w:pPr>
        <w:jc w:val="both"/>
        <w:rPr>
          <w:lang w:val="nl-NL"/>
        </w:rPr>
      </w:pPr>
    </w:p>
    <w:p w:rsidR="00576E87" w:rsidRDefault="00D52EA1" w:rsidP="00BD37D4">
      <w:pPr>
        <w:jc w:val="both"/>
        <w:rPr>
          <w:lang w:val="nl-NL"/>
        </w:rPr>
      </w:pPr>
      <w:r w:rsidRPr="00D52EA1">
        <w:rPr>
          <w:lang w:val="nl-NL"/>
        </w:rPr>
        <w:t xml:space="preserve">Nico: </w:t>
      </w:r>
      <w:r w:rsidR="005421EF">
        <w:rPr>
          <w:lang w:val="nl-NL"/>
        </w:rPr>
        <w:t>Wellicht vergeet je waarom je</w:t>
      </w:r>
      <w:r>
        <w:rPr>
          <w:lang w:val="nl-NL"/>
        </w:rPr>
        <w:t xml:space="preserve"> studenten in welke categorie becijfer</w:t>
      </w:r>
      <w:r w:rsidR="005421EF">
        <w:rPr>
          <w:lang w:val="nl-NL"/>
        </w:rPr>
        <w:t>t</w:t>
      </w:r>
      <w:r>
        <w:rPr>
          <w:lang w:val="nl-NL"/>
        </w:rPr>
        <w:t xml:space="preserve">. </w:t>
      </w:r>
      <w:r w:rsidR="005421EF">
        <w:rPr>
          <w:lang w:val="nl-NL"/>
        </w:rPr>
        <w:t>Maar als je</w:t>
      </w:r>
      <w:r>
        <w:rPr>
          <w:lang w:val="nl-NL"/>
        </w:rPr>
        <w:t xml:space="preserve"> bij houdt waarom, </w:t>
      </w:r>
      <w:r w:rsidR="005421EF">
        <w:rPr>
          <w:lang w:val="nl-NL"/>
        </w:rPr>
        <w:t xml:space="preserve">dan doe je eigenlijk </w:t>
      </w:r>
      <w:r>
        <w:rPr>
          <w:lang w:val="nl-NL"/>
        </w:rPr>
        <w:t>dubbel werk</w:t>
      </w:r>
      <w:r w:rsidR="005421EF">
        <w:rPr>
          <w:lang w:val="nl-NL"/>
        </w:rPr>
        <w:t>.</w:t>
      </w:r>
      <w:r>
        <w:rPr>
          <w:lang w:val="nl-NL"/>
        </w:rPr>
        <w:t xml:space="preserve">  Nienke: </w:t>
      </w:r>
      <w:r w:rsidR="005421EF">
        <w:rPr>
          <w:lang w:val="nl-NL"/>
        </w:rPr>
        <w:t>Verschil met voorheen is dat ze n</w:t>
      </w:r>
      <w:r>
        <w:rPr>
          <w:lang w:val="nl-NL"/>
        </w:rPr>
        <w:t>u</w:t>
      </w:r>
      <w:r w:rsidR="005421EF">
        <w:rPr>
          <w:lang w:val="nl-NL"/>
        </w:rPr>
        <w:t xml:space="preserve"> het hele verslag nakijkt en daarna pas nakijkt</w:t>
      </w:r>
      <w:r>
        <w:rPr>
          <w:lang w:val="nl-NL"/>
        </w:rPr>
        <w:t xml:space="preserve">. </w:t>
      </w:r>
      <w:r w:rsidR="005421EF">
        <w:rPr>
          <w:lang w:val="nl-NL"/>
        </w:rPr>
        <w:t xml:space="preserve">Die krabbels zijn je naslagwerk. </w:t>
      </w:r>
      <w:r>
        <w:rPr>
          <w:lang w:val="nl-NL"/>
        </w:rPr>
        <w:t xml:space="preserve">Julia: Als een student een vraag stelt dan pas opzoeken. </w:t>
      </w:r>
      <w:r w:rsidR="005421EF">
        <w:rPr>
          <w:lang w:val="nl-NL"/>
        </w:rPr>
        <w:t xml:space="preserve">Je hoeft niet alles direct paraat te hebben, en je mag er ook op vertrouwen dat jouw beoordeling ergens op gebasseerd is, ook al moet je wellicht even terug gaan wat dat was. </w:t>
      </w:r>
    </w:p>
    <w:p w:rsidR="00D52EA1" w:rsidRDefault="00D52EA1" w:rsidP="00BD37D4">
      <w:pPr>
        <w:jc w:val="both"/>
        <w:rPr>
          <w:lang w:val="nl-NL"/>
        </w:rPr>
      </w:pPr>
      <w:r>
        <w:rPr>
          <w:lang w:val="nl-NL"/>
        </w:rPr>
        <w:t xml:space="preserve">Nienke: teruggeven van krabbels niet pedagogisch verantwoord. Uberhaubt nodig om een student-versie met voorbeelden teruggeven? Kost een hoop extra werk. </w:t>
      </w:r>
    </w:p>
    <w:p w:rsidR="00D52EA1" w:rsidRDefault="00D52EA1" w:rsidP="00BD37D4">
      <w:pPr>
        <w:jc w:val="both"/>
        <w:rPr>
          <w:lang w:val="nl-NL"/>
        </w:rPr>
      </w:pPr>
    </w:p>
    <w:p w:rsidR="00D52EA1" w:rsidRPr="00D52EA1" w:rsidRDefault="00F36700" w:rsidP="00D52EA1">
      <w:pPr>
        <w:pStyle w:val="ListParagraph"/>
        <w:numPr>
          <w:ilvl w:val="0"/>
          <w:numId w:val="22"/>
        </w:numPr>
        <w:jc w:val="both"/>
        <w:rPr>
          <w:lang w:val="nl-NL"/>
        </w:rPr>
      </w:pPr>
      <w:r>
        <w:rPr>
          <w:noProof/>
          <w:lang w:val="nl-NL" w:eastAsia="nl-NL"/>
        </w:rPr>
        <w:drawing>
          <wp:anchor distT="0" distB="0" distL="114300" distR="114300" simplePos="0" relativeHeight="251658240" behindDoc="0" locked="0" layoutInCell="1" allowOverlap="1" wp14:anchorId="21081B44" wp14:editId="4F0AB44D">
            <wp:simplePos x="0" y="0"/>
            <wp:positionH relativeFrom="column">
              <wp:posOffset>3743325</wp:posOffset>
            </wp:positionH>
            <wp:positionV relativeFrom="paragraph">
              <wp:posOffset>202565</wp:posOffset>
            </wp:positionV>
            <wp:extent cx="523875" cy="657225"/>
            <wp:effectExtent l="0" t="0" r="9525" b="9525"/>
            <wp:wrapNone/>
            <wp:docPr id="2" name="Picture 2" descr="C:\Users\admin\AppData\Local\Microsoft\Windows\Temporary Internet Files\Content.IE5\DV2VU8TC\BlueBalloonDo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DV2VU8TC\BlueBalloonDog[1].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013"/>
                    <a:stretch/>
                  </pic:blipFill>
                  <pic:spPr bwMode="auto">
                    <a:xfrm>
                      <a:off x="0" y="0"/>
                      <a:ext cx="523875"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2EA1" w:rsidRPr="00D52EA1">
        <w:rPr>
          <w:lang w:val="nl-NL"/>
        </w:rPr>
        <w:t xml:space="preserve">Omdat we hem digitaal teruggeven kan je voorbeelden als comments toevoegen in de Rubric. </w:t>
      </w:r>
      <w:r w:rsidR="005421EF">
        <w:rPr>
          <w:lang w:val="nl-NL"/>
        </w:rPr>
        <w:t xml:space="preserve">Dus nee, geen dubbel werk, maar balonnetjes! </w:t>
      </w:r>
    </w:p>
    <w:p w:rsidR="00D52EA1" w:rsidRPr="0076535E" w:rsidRDefault="00D52EA1" w:rsidP="00BD37D4">
      <w:pPr>
        <w:jc w:val="both"/>
        <w:rPr>
          <w:b/>
          <w:lang w:val="nl-NL"/>
        </w:rPr>
      </w:pPr>
    </w:p>
    <w:p w:rsidR="0076535E" w:rsidRPr="0076535E" w:rsidRDefault="0076535E" w:rsidP="00BD37D4">
      <w:pPr>
        <w:jc w:val="both"/>
        <w:rPr>
          <w:b/>
          <w:lang w:val="nl-NL"/>
        </w:rPr>
      </w:pPr>
      <w:r w:rsidRPr="0076535E">
        <w:rPr>
          <w:b/>
          <w:lang w:val="nl-NL"/>
        </w:rPr>
        <w:t>WVTTK</w:t>
      </w:r>
    </w:p>
    <w:p w:rsidR="00CF2033" w:rsidRDefault="00D52EA1" w:rsidP="00BD37D4">
      <w:pPr>
        <w:jc w:val="both"/>
        <w:rPr>
          <w:lang w:val="nl-NL"/>
        </w:rPr>
      </w:pPr>
      <w:r>
        <w:rPr>
          <w:lang w:val="nl-NL"/>
        </w:rPr>
        <w:t>-</w:t>
      </w:r>
    </w:p>
    <w:p w:rsidR="00D52EA1" w:rsidRPr="00D52EA1" w:rsidRDefault="00D52EA1" w:rsidP="00BD37D4">
      <w:pPr>
        <w:jc w:val="both"/>
        <w:rPr>
          <w:lang w:val="nl-NL"/>
        </w:rPr>
      </w:pPr>
    </w:p>
    <w:p w:rsidR="0076535E" w:rsidRPr="0076535E" w:rsidRDefault="0076535E" w:rsidP="00BD37D4">
      <w:pPr>
        <w:jc w:val="both"/>
        <w:rPr>
          <w:b/>
          <w:lang w:val="nl-NL"/>
        </w:rPr>
      </w:pPr>
      <w:r w:rsidRPr="0076535E">
        <w:rPr>
          <w:b/>
          <w:lang w:val="nl-NL"/>
        </w:rPr>
        <w:t>Rondvraag</w:t>
      </w:r>
    </w:p>
    <w:p w:rsidR="0076535E" w:rsidRDefault="00D52EA1" w:rsidP="00BD37D4">
      <w:pPr>
        <w:jc w:val="both"/>
        <w:rPr>
          <w:lang w:val="nl-NL"/>
        </w:rPr>
      </w:pPr>
      <w:r>
        <w:rPr>
          <w:lang w:val="nl-NL"/>
        </w:rPr>
        <w:t xml:space="preserve">Laura: Gevraagd om college op de VU te geven, mag dit? Ja, meld het even als nevenwerkzaamheid. </w:t>
      </w:r>
    </w:p>
    <w:p w:rsidR="00D52EA1" w:rsidRDefault="001412BD" w:rsidP="00BD37D4">
      <w:pPr>
        <w:jc w:val="both"/>
        <w:rPr>
          <w:lang w:val="nl-NL"/>
        </w:rPr>
      </w:pPr>
      <w:r>
        <w:rPr>
          <w:lang w:val="nl-NL"/>
        </w:rPr>
        <w:t xml:space="preserve">Als iets relevant is voor </w:t>
      </w:r>
      <w:r w:rsidR="00F36700">
        <w:rPr>
          <w:lang w:val="nl-NL"/>
        </w:rPr>
        <w:t>je huidige</w:t>
      </w:r>
      <w:r>
        <w:rPr>
          <w:lang w:val="nl-NL"/>
        </w:rPr>
        <w:t xml:space="preserve"> baan dan </w:t>
      </w:r>
      <w:r w:rsidR="00F36700">
        <w:rPr>
          <w:lang w:val="nl-NL"/>
        </w:rPr>
        <w:t xml:space="preserve">is het goed om dit </w:t>
      </w:r>
      <w:r>
        <w:rPr>
          <w:lang w:val="nl-NL"/>
        </w:rPr>
        <w:t>op</w:t>
      </w:r>
      <w:r w:rsidR="00F36700">
        <w:rPr>
          <w:lang w:val="nl-NL"/>
        </w:rPr>
        <w:t xml:space="preserve"> te geven als nevenwerkzaamheid.</w:t>
      </w:r>
    </w:p>
    <w:p w:rsidR="001412BD" w:rsidRDefault="001412BD" w:rsidP="00BD37D4">
      <w:pPr>
        <w:jc w:val="both"/>
        <w:rPr>
          <w:lang w:val="nl-NL"/>
        </w:rPr>
      </w:pPr>
    </w:p>
    <w:p w:rsidR="001412BD" w:rsidRDefault="001412BD" w:rsidP="00BD37D4">
      <w:pPr>
        <w:jc w:val="both"/>
        <w:rPr>
          <w:lang w:val="nl-NL"/>
        </w:rPr>
      </w:pPr>
      <w:r>
        <w:rPr>
          <w:lang w:val="nl-NL"/>
        </w:rPr>
        <w:t xml:space="preserve">Jerry: Volgende week geen college, maar wel nakijktijd. Wellicht ook goed om moment in te plannen om LV artikelen te bespreken. Als docenten onder elkaar, wellicht op vrijdag. Brit plant in op Outlook. </w:t>
      </w:r>
    </w:p>
    <w:p w:rsidR="00F36700" w:rsidRDefault="00F36700" w:rsidP="00BD37D4">
      <w:pPr>
        <w:jc w:val="both"/>
        <w:rPr>
          <w:lang w:val="nl-NL"/>
        </w:rPr>
      </w:pPr>
      <w:bookmarkStart w:id="0" w:name="_GoBack"/>
      <w:bookmarkEnd w:id="0"/>
    </w:p>
    <w:p w:rsidR="00D52EA1" w:rsidRDefault="00D52EA1" w:rsidP="00BD37D4">
      <w:pPr>
        <w:jc w:val="both"/>
        <w:rPr>
          <w:lang w:val="nl-NL"/>
        </w:rPr>
      </w:pPr>
    </w:p>
    <w:p w:rsidR="00D52EA1" w:rsidRDefault="00D52EA1" w:rsidP="00BD37D4">
      <w:pPr>
        <w:jc w:val="both"/>
        <w:rPr>
          <w:lang w:val="nl-NL"/>
        </w:rPr>
      </w:pPr>
    </w:p>
    <w:tbl>
      <w:tblPr>
        <w:tblpPr w:leftFromText="180" w:rightFromText="180" w:vertAnchor="text" w:horzAnchor="margin" w:tblpY="38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827"/>
        <w:gridCol w:w="1418"/>
        <w:gridCol w:w="1701"/>
        <w:gridCol w:w="1701"/>
      </w:tblGrid>
      <w:tr w:rsidR="00002C7F" w:rsidRPr="00115026" w:rsidTr="00001392">
        <w:tc>
          <w:tcPr>
            <w:tcW w:w="959" w:type="dxa"/>
          </w:tcPr>
          <w:p w:rsidR="00002C7F" w:rsidRPr="00001392" w:rsidRDefault="00002C7F" w:rsidP="00001392">
            <w:pPr>
              <w:rPr>
                <w:rFonts w:eastAsia="Calibri"/>
                <w:b/>
                <w:lang w:val="nl-NL"/>
              </w:rPr>
            </w:pPr>
          </w:p>
          <w:p w:rsidR="00002C7F" w:rsidRPr="00001392" w:rsidRDefault="00002C7F" w:rsidP="00001392">
            <w:pPr>
              <w:rPr>
                <w:rFonts w:eastAsia="Calibri"/>
                <w:b/>
                <w:lang w:val="nl-NL"/>
              </w:rPr>
            </w:pPr>
            <w:r w:rsidRPr="00001392">
              <w:rPr>
                <w:rFonts w:eastAsia="Calibri"/>
                <w:b/>
                <w:lang w:val="nl-NL"/>
              </w:rPr>
              <w:t>Nr.</w:t>
            </w:r>
          </w:p>
        </w:tc>
        <w:tc>
          <w:tcPr>
            <w:tcW w:w="3827" w:type="dxa"/>
          </w:tcPr>
          <w:p w:rsidR="00002C7F" w:rsidRPr="00001392" w:rsidRDefault="00002C7F" w:rsidP="00001392">
            <w:pPr>
              <w:rPr>
                <w:rFonts w:eastAsia="Calibri"/>
                <w:b/>
                <w:lang w:val="nl-NL"/>
              </w:rPr>
            </w:pPr>
          </w:p>
          <w:p w:rsidR="00002C7F" w:rsidRPr="00001392" w:rsidRDefault="00002C7F" w:rsidP="00001392">
            <w:pPr>
              <w:rPr>
                <w:rFonts w:eastAsia="Calibri"/>
                <w:b/>
                <w:lang w:val="nl-NL"/>
              </w:rPr>
            </w:pPr>
            <w:r w:rsidRPr="00001392">
              <w:rPr>
                <w:rFonts w:eastAsia="Calibri"/>
                <w:b/>
                <w:lang w:val="nl-NL"/>
              </w:rPr>
              <w:t>Actiepunt</w:t>
            </w:r>
          </w:p>
        </w:tc>
        <w:tc>
          <w:tcPr>
            <w:tcW w:w="1418" w:type="dxa"/>
          </w:tcPr>
          <w:p w:rsidR="00002C7F" w:rsidRPr="00001392" w:rsidRDefault="00002C7F" w:rsidP="00001392">
            <w:pPr>
              <w:rPr>
                <w:rFonts w:eastAsia="Calibri"/>
                <w:b/>
                <w:lang w:val="nl-NL"/>
              </w:rPr>
            </w:pPr>
            <w:r w:rsidRPr="00001392">
              <w:rPr>
                <w:rFonts w:eastAsia="Calibri"/>
                <w:b/>
                <w:lang w:val="nl-NL"/>
              </w:rPr>
              <w:t>Datum in</w:t>
            </w:r>
          </w:p>
          <w:p w:rsidR="00002C7F" w:rsidRPr="00001392" w:rsidRDefault="00002C7F" w:rsidP="00001392">
            <w:pPr>
              <w:rPr>
                <w:rFonts w:eastAsia="Calibri"/>
                <w:b/>
                <w:lang w:val="nl-NL"/>
              </w:rPr>
            </w:pPr>
            <w:r w:rsidRPr="00001392">
              <w:rPr>
                <w:rFonts w:eastAsia="Calibri"/>
                <w:b/>
                <w:lang w:val="nl-NL"/>
              </w:rPr>
              <w:t>(jjjj-mm-dd)</w:t>
            </w:r>
          </w:p>
        </w:tc>
        <w:tc>
          <w:tcPr>
            <w:tcW w:w="1701" w:type="dxa"/>
          </w:tcPr>
          <w:p w:rsidR="00002C7F" w:rsidRPr="00001392" w:rsidRDefault="00002C7F" w:rsidP="00001392">
            <w:pPr>
              <w:rPr>
                <w:rFonts w:eastAsia="Calibri"/>
                <w:b/>
                <w:lang w:val="nl-NL"/>
              </w:rPr>
            </w:pPr>
          </w:p>
          <w:p w:rsidR="00002C7F" w:rsidRPr="00001392" w:rsidRDefault="00002C7F" w:rsidP="00001392">
            <w:pPr>
              <w:rPr>
                <w:rFonts w:eastAsia="Calibri"/>
                <w:b/>
                <w:lang w:val="nl-NL"/>
              </w:rPr>
            </w:pPr>
            <w:r w:rsidRPr="00001392">
              <w:rPr>
                <w:rFonts w:eastAsia="Calibri"/>
                <w:b/>
                <w:lang w:val="nl-NL"/>
              </w:rPr>
              <w:t>Wie?</w:t>
            </w:r>
          </w:p>
        </w:tc>
        <w:tc>
          <w:tcPr>
            <w:tcW w:w="1701" w:type="dxa"/>
          </w:tcPr>
          <w:p w:rsidR="00002C7F" w:rsidRPr="00001392" w:rsidRDefault="00002C7F" w:rsidP="00001392">
            <w:pPr>
              <w:rPr>
                <w:rFonts w:eastAsia="Calibri"/>
                <w:b/>
                <w:lang w:val="nl-NL"/>
              </w:rPr>
            </w:pPr>
            <w:r w:rsidRPr="00001392">
              <w:rPr>
                <w:rFonts w:eastAsia="Calibri"/>
                <w:b/>
                <w:lang w:val="nl-NL"/>
              </w:rPr>
              <w:t>Uitvoer</w:t>
            </w:r>
          </w:p>
          <w:p w:rsidR="00002C7F" w:rsidRPr="00001392" w:rsidRDefault="00002C7F" w:rsidP="00001392">
            <w:pPr>
              <w:rPr>
                <w:rFonts w:eastAsia="Calibri"/>
                <w:b/>
                <w:lang w:val="nl-NL"/>
              </w:rPr>
            </w:pPr>
            <w:r w:rsidRPr="00001392">
              <w:rPr>
                <w:rFonts w:eastAsia="Calibri"/>
                <w:b/>
                <w:lang w:val="nl-NL"/>
              </w:rPr>
              <w:t>(jjjj-mm-dd)</w:t>
            </w:r>
          </w:p>
        </w:tc>
      </w:tr>
      <w:tr w:rsidR="00002C7F" w:rsidRPr="006B045F" w:rsidTr="00470251">
        <w:trPr>
          <w:trHeight w:val="350"/>
        </w:trPr>
        <w:tc>
          <w:tcPr>
            <w:tcW w:w="959" w:type="dxa"/>
          </w:tcPr>
          <w:p w:rsidR="00002C7F" w:rsidRPr="000F5726" w:rsidRDefault="00002C7F" w:rsidP="00001392">
            <w:pPr>
              <w:rPr>
                <w:rFonts w:eastAsia="Calibri"/>
                <w:lang w:val="nl-NL"/>
              </w:rPr>
            </w:pPr>
            <w:r w:rsidRPr="000F5726">
              <w:rPr>
                <w:rFonts w:eastAsia="Calibri"/>
                <w:lang w:val="nl-NL"/>
              </w:rPr>
              <w:t>P</w:t>
            </w:r>
            <w:r w:rsidR="000C48B3" w:rsidRPr="000F5726">
              <w:rPr>
                <w:rFonts w:eastAsia="Calibri"/>
                <w:lang w:val="nl-NL"/>
              </w:rPr>
              <w:t>B</w:t>
            </w:r>
            <w:r w:rsidR="00001392">
              <w:rPr>
                <w:rFonts w:eastAsia="Calibri"/>
                <w:lang w:val="nl-NL"/>
              </w:rPr>
              <w:t xml:space="preserve"> </w:t>
            </w:r>
            <w:r w:rsidR="000C48B3" w:rsidRPr="000F5726">
              <w:rPr>
                <w:rFonts w:eastAsia="Calibri"/>
                <w:lang w:val="nl-NL"/>
              </w:rPr>
              <w:t>1</w:t>
            </w:r>
          </w:p>
        </w:tc>
        <w:tc>
          <w:tcPr>
            <w:tcW w:w="3827" w:type="dxa"/>
          </w:tcPr>
          <w:p w:rsidR="00002C7F" w:rsidRPr="00002C7F" w:rsidRDefault="00002C7F" w:rsidP="00001392">
            <w:pPr>
              <w:rPr>
                <w:rFonts w:eastAsia="Calibri"/>
                <w:lang w:val="nl-NL"/>
              </w:rPr>
            </w:pPr>
            <w:r w:rsidRPr="00002C7F">
              <w:rPr>
                <w:rFonts w:eastAsia="Calibri"/>
                <w:lang w:val="nl-NL"/>
              </w:rPr>
              <w:t>Uitvallers z.s.m. doorgeven aan Jerry</w:t>
            </w:r>
          </w:p>
        </w:tc>
        <w:tc>
          <w:tcPr>
            <w:tcW w:w="1418" w:type="dxa"/>
          </w:tcPr>
          <w:p w:rsidR="00002C7F" w:rsidRPr="006B045F" w:rsidRDefault="00002C7F" w:rsidP="00001392">
            <w:pPr>
              <w:rPr>
                <w:rFonts w:eastAsia="Calibri"/>
              </w:rPr>
            </w:pPr>
            <w:r w:rsidRPr="006B045F">
              <w:rPr>
                <w:rFonts w:eastAsia="Calibri"/>
              </w:rPr>
              <w:t>2007-11-28</w:t>
            </w:r>
          </w:p>
        </w:tc>
        <w:tc>
          <w:tcPr>
            <w:tcW w:w="1701" w:type="dxa"/>
            <w:tcBorders>
              <w:bottom w:val="single" w:sz="4" w:space="0" w:color="auto"/>
            </w:tcBorders>
          </w:tcPr>
          <w:p w:rsidR="00002C7F" w:rsidRPr="006B045F" w:rsidRDefault="00002C7F" w:rsidP="00001392">
            <w:pPr>
              <w:rPr>
                <w:rFonts w:eastAsia="Calibri"/>
              </w:rPr>
            </w:pPr>
            <w:proofErr w:type="spellStart"/>
            <w:r w:rsidRPr="006B045F">
              <w:rPr>
                <w:rFonts w:eastAsia="Calibri"/>
              </w:rPr>
              <w:t>Iedereen</w:t>
            </w:r>
            <w:proofErr w:type="spellEnd"/>
            <w:r w:rsidRPr="006B045F">
              <w:rPr>
                <w:rFonts w:eastAsia="Calibri"/>
              </w:rPr>
              <w:t xml:space="preserve"> </w:t>
            </w:r>
          </w:p>
        </w:tc>
        <w:tc>
          <w:tcPr>
            <w:tcW w:w="1701" w:type="dxa"/>
            <w:tcBorders>
              <w:bottom w:val="single" w:sz="4" w:space="0" w:color="auto"/>
            </w:tcBorders>
          </w:tcPr>
          <w:p w:rsidR="00002C7F" w:rsidRPr="006B045F" w:rsidRDefault="00002C7F" w:rsidP="00001392">
            <w:pPr>
              <w:rPr>
                <w:rFonts w:eastAsia="Calibri"/>
              </w:rPr>
            </w:pPr>
            <w:proofErr w:type="spellStart"/>
            <w:r>
              <w:rPr>
                <w:rFonts w:eastAsia="Calibri"/>
              </w:rPr>
              <w:t>z.s.m</w:t>
            </w:r>
            <w:proofErr w:type="spellEnd"/>
            <w:r>
              <w:rPr>
                <w:rFonts w:eastAsia="Calibri"/>
              </w:rPr>
              <w:t>.</w:t>
            </w:r>
          </w:p>
        </w:tc>
      </w:tr>
      <w:tr w:rsidR="00470251" w:rsidRPr="000F5726" w:rsidTr="00557731">
        <w:trPr>
          <w:trHeight w:val="549"/>
        </w:trPr>
        <w:tc>
          <w:tcPr>
            <w:tcW w:w="959" w:type="dxa"/>
          </w:tcPr>
          <w:p w:rsidR="00470251" w:rsidRDefault="00470251" w:rsidP="00001392">
            <w:pPr>
              <w:rPr>
                <w:rFonts w:eastAsia="Calibri"/>
              </w:rPr>
            </w:pPr>
            <w:r>
              <w:rPr>
                <w:rFonts w:eastAsia="Calibri"/>
              </w:rPr>
              <w:t>PB 2</w:t>
            </w:r>
          </w:p>
        </w:tc>
        <w:tc>
          <w:tcPr>
            <w:tcW w:w="3827" w:type="dxa"/>
          </w:tcPr>
          <w:p w:rsidR="00470251" w:rsidRPr="00002C7F" w:rsidRDefault="00470251" w:rsidP="00001392">
            <w:pPr>
              <w:rPr>
                <w:rFonts w:eastAsia="Calibri"/>
                <w:lang w:val="nl-NL"/>
              </w:rPr>
            </w:pPr>
            <w:r>
              <w:rPr>
                <w:rFonts w:eastAsia="Calibri"/>
                <w:lang w:val="nl-NL"/>
              </w:rPr>
              <w:t>Kritisch denken in de leerlijn</w:t>
            </w:r>
          </w:p>
        </w:tc>
        <w:tc>
          <w:tcPr>
            <w:tcW w:w="1418" w:type="dxa"/>
          </w:tcPr>
          <w:p w:rsidR="00470251" w:rsidRPr="00002C7F" w:rsidRDefault="00470251" w:rsidP="00001392">
            <w:pPr>
              <w:rPr>
                <w:rFonts w:eastAsia="Calibri"/>
                <w:lang w:val="nl-NL"/>
              </w:rPr>
            </w:pPr>
            <w:r>
              <w:rPr>
                <w:rFonts w:eastAsia="Calibri"/>
                <w:lang w:val="nl-NL"/>
              </w:rPr>
              <w:t>2015-09-09</w:t>
            </w:r>
          </w:p>
        </w:tc>
        <w:tc>
          <w:tcPr>
            <w:tcW w:w="1701" w:type="dxa"/>
          </w:tcPr>
          <w:p w:rsidR="00470251" w:rsidRPr="00002C7F" w:rsidRDefault="00470251" w:rsidP="00C73CBC">
            <w:pPr>
              <w:rPr>
                <w:rFonts w:eastAsia="Calibri"/>
                <w:lang w:val="nl-NL"/>
              </w:rPr>
            </w:pPr>
            <w:r>
              <w:rPr>
                <w:rFonts w:eastAsia="Calibri"/>
                <w:lang w:val="nl-NL"/>
              </w:rPr>
              <w:t>NR, JS, LK</w:t>
            </w:r>
          </w:p>
        </w:tc>
        <w:tc>
          <w:tcPr>
            <w:tcW w:w="1701" w:type="dxa"/>
          </w:tcPr>
          <w:p w:rsidR="00470251" w:rsidRPr="00470251" w:rsidRDefault="00470251" w:rsidP="00557731">
            <w:pPr>
              <w:pStyle w:val="ListParagraph"/>
              <w:numPr>
                <w:ilvl w:val="1"/>
                <w:numId w:val="14"/>
              </w:numPr>
              <w:rPr>
                <w:rFonts w:eastAsia="Calibri"/>
                <w:lang w:val="nl-NL"/>
              </w:rPr>
            </w:pPr>
            <w:r>
              <w:rPr>
                <w:rFonts w:eastAsia="Calibri"/>
                <w:lang w:val="nl-NL"/>
              </w:rPr>
              <w:t>01-12-2015</w:t>
            </w:r>
          </w:p>
        </w:tc>
      </w:tr>
      <w:tr w:rsidR="00520932" w:rsidRPr="000F5726" w:rsidTr="00001392">
        <w:trPr>
          <w:trHeight w:val="350"/>
        </w:trPr>
        <w:tc>
          <w:tcPr>
            <w:tcW w:w="959" w:type="dxa"/>
          </w:tcPr>
          <w:p w:rsidR="00520932" w:rsidRPr="00C917B8" w:rsidRDefault="00001392" w:rsidP="00001392">
            <w:pPr>
              <w:rPr>
                <w:rFonts w:eastAsia="Calibri"/>
                <w:strike/>
                <w:lang w:val="nl-NL"/>
              </w:rPr>
            </w:pPr>
            <w:r w:rsidRPr="00C917B8">
              <w:rPr>
                <w:rFonts w:eastAsia="Calibri"/>
                <w:strike/>
                <w:lang w:val="nl-NL"/>
              </w:rPr>
              <w:t>PB 5</w:t>
            </w:r>
          </w:p>
        </w:tc>
        <w:tc>
          <w:tcPr>
            <w:tcW w:w="3827" w:type="dxa"/>
          </w:tcPr>
          <w:p w:rsidR="00520932" w:rsidRPr="00C917B8" w:rsidRDefault="00470251" w:rsidP="00001392">
            <w:pPr>
              <w:rPr>
                <w:rFonts w:eastAsia="Calibri"/>
                <w:strike/>
                <w:lang w:val="nl-NL"/>
              </w:rPr>
            </w:pPr>
            <w:r w:rsidRPr="00C917B8">
              <w:rPr>
                <w:rFonts w:eastAsia="Calibri"/>
                <w:strike/>
                <w:lang w:val="nl-NL"/>
              </w:rPr>
              <w:t>“</w:t>
            </w:r>
            <w:r w:rsidR="00001392" w:rsidRPr="00C917B8">
              <w:rPr>
                <w:rFonts w:eastAsia="Calibri"/>
                <w:strike/>
                <w:lang w:val="nl-NL"/>
              </w:rPr>
              <w:t>Extra</w:t>
            </w:r>
            <w:r w:rsidRPr="00C917B8">
              <w:rPr>
                <w:rFonts w:eastAsia="Calibri"/>
                <w:strike/>
                <w:lang w:val="nl-NL"/>
              </w:rPr>
              <w:t>”</w:t>
            </w:r>
            <w:r w:rsidR="00001392" w:rsidRPr="00C917B8">
              <w:rPr>
                <w:rFonts w:eastAsia="Calibri"/>
                <w:strike/>
                <w:lang w:val="nl-NL"/>
              </w:rPr>
              <w:t xml:space="preserve"> knop op BB plaatsen</w:t>
            </w:r>
            <w:r w:rsidRPr="00C917B8">
              <w:rPr>
                <w:rFonts w:eastAsia="Calibri"/>
                <w:strike/>
                <w:lang w:val="nl-NL"/>
              </w:rPr>
              <w:t xml:space="preserve"> </w:t>
            </w:r>
          </w:p>
        </w:tc>
        <w:tc>
          <w:tcPr>
            <w:tcW w:w="1418" w:type="dxa"/>
          </w:tcPr>
          <w:p w:rsidR="00520932" w:rsidRPr="00C917B8" w:rsidRDefault="00001392" w:rsidP="00001392">
            <w:pPr>
              <w:rPr>
                <w:rFonts w:eastAsia="Calibri"/>
                <w:strike/>
                <w:lang w:val="nl-NL"/>
              </w:rPr>
            </w:pPr>
            <w:r w:rsidRPr="00C917B8">
              <w:rPr>
                <w:rFonts w:eastAsia="Calibri"/>
                <w:strike/>
                <w:lang w:val="nl-NL"/>
              </w:rPr>
              <w:t>2015-09-09</w:t>
            </w:r>
          </w:p>
        </w:tc>
        <w:tc>
          <w:tcPr>
            <w:tcW w:w="1701" w:type="dxa"/>
          </w:tcPr>
          <w:p w:rsidR="00520932" w:rsidRPr="00C917B8" w:rsidRDefault="00001392" w:rsidP="00001392">
            <w:pPr>
              <w:rPr>
                <w:rFonts w:eastAsia="Calibri"/>
                <w:strike/>
                <w:lang w:val="nl-NL"/>
              </w:rPr>
            </w:pPr>
            <w:r w:rsidRPr="00C917B8">
              <w:rPr>
                <w:rFonts w:eastAsia="Calibri"/>
                <w:strike/>
                <w:lang w:val="nl-NL"/>
              </w:rPr>
              <w:t>Nienke</w:t>
            </w:r>
          </w:p>
        </w:tc>
        <w:tc>
          <w:tcPr>
            <w:tcW w:w="1701" w:type="dxa"/>
          </w:tcPr>
          <w:p w:rsidR="00520932" w:rsidRPr="00C917B8" w:rsidRDefault="00001392" w:rsidP="00001392">
            <w:pPr>
              <w:rPr>
                <w:rFonts w:eastAsia="Calibri"/>
                <w:strike/>
                <w:lang w:val="nl-NL"/>
              </w:rPr>
            </w:pPr>
            <w:r w:rsidRPr="00C917B8">
              <w:rPr>
                <w:rFonts w:eastAsia="Calibri"/>
                <w:strike/>
                <w:lang w:val="nl-NL"/>
              </w:rPr>
              <w:t>2015-09-09</w:t>
            </w:r>
          </w:p>
        </w:tc>
      </w:tr>
      <w:tr w:rsidR="00001392" w:rsidRPr="000F5726" w:rsidTr="00001392">
        <w:trPr>
          <w:trHeight w:val="350"/>
        </w:trPr>
        <w:tc>
          <w:tcPr>
            <w:tcW w:w="959" w:type="dxa"/>
          </w:tcPr>
          <w:p w:rsidR="00001392" w:rsidRDefault="00001392" w:rsidP="00001392">
            <w:pPr>
              <w:rPr>
                <w:rFonts w:eastAsia="Calibri"/>
                <w:lang w:val="nl-NL"/>
              </w:rPr>
            </w:pPr>
            <w:r>
              <w:rPr>
                <w:rFonts w:eastAsia="Calibri"/>
                <w:lang w:val="nl-NL"/>
              </w:rPr>
              <w:t>PB 6</w:t>
            </w:r>
          </w:p>
        </w:tc>
        <w:tc>
          <w:tcPr>
            <w:tcW w:w="3827" w:type="dxa"/>
          </w:tcPr>
          <w:p w:rsidR="00001392" w:rsidRDefault="00470251" w:rsidP="00001392">
            <w:pPr>
              <w:rPr>
                <w:rFonts w:eastAsia="Calibri"/>
                <w:lang w:val="nl-NL"/>
              </w:rPr>
            </w:pPr>
            <w:r>
              <w:rPr>
                <w:rFonts w:eastAsia="Calibri"/>
                <w:lang w:val="nl-NL"/>
              </w:rPr>
              <w:t>Rooster mentorgesprekken</w:t>
            </w:r>
          </w:p>
        </w:tc>
        <w:tc>
          <w:tcPr>
            <w:tcW w:w="1418" w:type="dxa"/>
          </w:tcPr>
          <w:p w:rsidR="00001392" w:rsidRPr="00002C7F" w:rsidRDefault="00470251" w:rsidP="00001392">
            <w:pPr>
              <w:rPr>
                <w:rFonts w:eastAsia="Calibri"/>
                <w:lang w:val="nl-NL"/>
              </w:rPr>
            </w:pPr>
            <w:r>
              <w:rPr>
                <w:rFonts w:eastAsia="Calibri"/>
                <w:lang w:val="nl-NL"/>
              </w:rPr>
              <w:t>2015-09-16</w:t>
            </w:r>
          </w:p>
        </w:tc>
        <w:tc>
          <w:tcPr>
            <w:tcW w:w="1701" w:type="dxa"/>
          </w:tcPr>
          <w:p w:rsidR="00001392" w:rsidRDefault="00470251" w:rsidP="00001392">
            <w:pPr>
              <w:rPr>
                <w:rFonts w:eastAsia="Calibri"/>
                <w:lang w:val="nl-NL"/>
              </w:rPr>
            </w:pPr>
            <w:r>
              <w:rPr>
                <w:rFonts w:eastAsia="Calibri"/>
                <w:lang w:val="nl-NL"/>
              </w:rPr>
              <w:t>Nico</w:t>
            </w:r>
          </w:p>
        </w:tc>
        <w:tc>
          <w:tcPr>
            <w:tcW w:w="1701" w:type="dxa"/>
          </w:tcPr>
          <w:p w:rsidR="00001392" w:rsidRPr="00002C7F" w:rsidRDefault="00470251" w:rsidP="00001392">
            <w:pPr>
              <w:rPr>
                <w:rFonts w:eastAsia="Calibri"/>
                <w:lang w:val="nl-NL"/>
              </w:rPr>
            </w:pPr>
            <w:r>
              <w:rPr>
                <w:rFonts w:eastAsia="Calibri"/>
                <w:lang w:val="nl-NL"/>
              </w:rPr>
              <w:t>2015-09-23</w:t>
            </w:r>
          </w:p>
        </w:tc>
      </w:tr>
    </w:tbl>
    <w:p w:rsidR="00002C7F" w:rsidRPr="00002C7F" w:rsidRDefault="00002C7F" w:rsidP="00BD37D4">
      <w:pPr>
        <w:jc w:val="both"/>
        <w:rPr>
          <w:b/>
          <w:lang w:val="nl-NL"/>
        </w:rPr>
      </w:pPr>
      <w:r>
        <w:rPr>
          <w:b/>
          <w:lang w:val="nl-NL"/>
        </w:rPr>
        <w:t>Actielijst</w:t>
      </w:r>
    </w:p>
    <w:p w:rsidR="008A32E5" w:rsidRPr="00985861" w:rsidRDefault="008A32E5" w:rsidP="00BD37D4">
      <w:pPr>
        <w:jc w:val="both"/>
        <w:rPr>
          <w:lang w:val="nl-NL"/>
        </w:rPr>
      </w:pPr>
    </w:p>
    <w:sectPr w:rsidR="008A32E5" w:rsidRPr="00985861" w:rsidSect="004B06F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0EDA"/>
    <w:multiLevelType w:val="hybridMultilevel"/>
    <w:tmpl w:val="E7DECD50"/>
    <w:lvl w:ilvl="0" w:tplc="9BA22F08">
      <w:start w:val="5"/>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F834E3"/>
    <w:multiLevelType w:val="hybridMultilevel"/>
    <w:tmpl w:val="333C16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B002761"/>
    <w:multiLevelType w:val="hybridMultilevel"/>
    <w:tmpl w:val="485A3290"/>
    <w:lvl w:ilvl="0" w:tplc="333A83F2">
      <w:start w:val="5"/>
      <w:numFmt w:val="bullet"/>
      <w:lvlText w:val=""/>
      <w:lvlJc w:val="left"/>
      <w:pPr>
        <w:ind w:left="720" w:hanging="360"/>
      </w:pPr>
      <w:rPr>
        <w:rFonts w:ascii="Wingdings" w:eastAsiaTheme="minorHAnsi"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1C67A0B"/>
    <w:multiLevelType w:val="hybridMultilevel"/>
    <w:tmpl w:val="B75CC920"/>
    <w:lvl w:ilvl="0" w:tplc="5538C6DE">
      <w:start w:val="1"/>
      <w:numFmt w:val="bullet"/>
      <w:lvlText w:val="•"/>
      <w:lvlJc w:val="left"/>
      <w:pPr>
        <w:ind w:left="720" w:hanging="360"/>
      </w:pPr>
      <w:rPr>
        <w:rFonts w:ascii="Palatino Linotype" w:hAnsi="Palatino Linotype"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9C4E8C"/>
    <w:multiLevelType w:val="hybridMultilevel"/>
    <w:tmpl w:val="2CC4A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15F5F07"/>
    <w:multiLevelType w:val="hybridMultilevel"/>
    <w:tmpl w:val="48DA2A5A"/>
    <w:lvl w:ilvl="0" w:tplc="24983F76">
      <w:start w:val="1"/>
      <w:numFmt w:val="decimal"/>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6">
    <w:nsid w:val="27B74CAE"/>
    <w:multiLevelType w:val="hybridMultilevel"/>
    <w:tmpl w:val="32204B90"/>
    <w:lvl w:ilvl="0" w:tplc="215AF4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C1C77"/>
    <w:multiLevelType w:val="hybridMultilevel"/>
    <w:tmpl w:val="319EC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8D5654"/>
    <w:multiLevelType w:val="hybridMultilevel"/>
    <w:tmpl w:val="26D89EF6"/>
    <w:lvl w:ilvl="0" w:tplc="9BA22F08">
      <w:start w:val="5"/>
      <w:numFmt w:val="bullet"/>
      <w:lvlText w:val="-"/>
      <w:lvlJc w:val="left"/>
      <w:pPr>
        <w:ind w:left="720" w:hanging="360"/>
      </w:pPr>
      <w:rPr>
        <w:rFonts w:ascii="Calibri" w:eastAsiaTheme="minorHAns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D96B33"/>
    <w:multiLevelType w:val="hybridMultilevel"/>
    <w:tmpl w:val="AE600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B6F4C6A"/>
    <w:multiLevelType w:val="hybridMultilevel"/>
    <w:tmpl w:val="60F62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17F43D8"/>
    <w:multiLevelType w:val="hybridMultilevel"/>
    <w:tmpl w:val="225A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98054D"/>
    <w:multiLevelType w:val="hybridMultilevel"/>
    <w:tmpl w:val="7DF471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49F1FB6"/>
    <w:multiLevelType w:val="hybridMultilevel"/>
    <w:tmpl w:val="DD14D86A"/>
    <w:lvl w:ilvl="0" w:tplc="DDE65100">
      <w:start w:val="1"/>
      <w:numFmt w:val="bullet"/>
      <w:lvlText w:val="-"/>
      <w:lvlJc w:val="left"/>
      <w:pPr>
        <w:ind w:left="360" w:hanging="360"/>
      </w:pPr>
      <w:rPr>
        <w:rFonts w:ascii="Palatino Linotype" w:hAnsi="Palatino Linotype"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A42218"/>
    <w:multiLevelType w:val="hybridMultilevel"/>
    <w:tmpl w:val="5F6AF7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6A231ED4"/>
    <w:multiLevelType w:val="multilevel"/>
    <w:tmpl w:val="A95CC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73C769C7"/>
    <w:multiLevelType w:val="hybridMultilevel"/>
    <w:tmpl w:val="0BFE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083130"/>
    <w:multiLevelType w:val="hybridMultilevel"/>
    <w:tmpl w:val="A2CCF23C"/>
    <w:lvl w:ilvl="0" w:tplc="8C74C166">
      <w:start w:val="1"/>
      <w:numFmt w:val="bullet"/>
      <w:lvlText w:val="-"/>
      <w:lvlJc w:val="left"/>
      <w:pPr>
        <w:ind w:left="1077" w:hanging="360"/>
      </w:pPr>
      <w:rPr>
        <w:rFonts w:ascii="Palatino Linotype" w:hAnsi="Palatino Linotype" w:hint="default"/>
        <w:sz w:val="24"/>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8">
    <w:nsid w:val="76667A98"/>
    <w:multiLevelType w:val="hybridMultilevel"/>
    <w:tmpl w:val="E822E3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3"/>
  </w:num>
  <w:num w:numId="4">
    <w:abstractNumId w:val="13"/>
  </w:num>
  <w:num w:numId="5">
    <w:abstractNumId w:val="6"/>
  </w:num>
  <w:num w:numId="6">
    <w:abstractNumId w:val="17"/>
  </w:num>
  <w:num w:numId="7">
    <w:abstractNumId w:val="5"/>
  </w:num>
  <w:num w:numId="8">
    <w:abstractNumId w:val="3"/>
  </w:num>
  <w:num w:numId="9">
    <w:abstractNumId w:val="13"/>
  </w:num>
  <w:num w:numId="10">
    <w:abstractNumId w:val="6"/>
  </w:num>
  <w:num w:numId="11">
    <w:abstractNumId w:val="7"/>
  </w:num>
  <w:num w:numId="12">
    <w:abstractNumId w:val="16"/>
  </w:num>
  <w:num w:numId="13">
    <w:abstractNumId w:val="11"/>
  </w:num>
  <w:num w:numId="14">
    <w:abstractNumId w:val="15"/>
  </w:num>
  <w:num w:numId="15">
    <w:abstractNumId w:val="18"/>
  </w:num>
  <w:num w:numId="16">
    <w:abstractNumId w:val="1"/>
  </w:num>
  <w:num w:numId="17">
    <w:abstractNumId w:val="12"/>
  </w:num>
  <w:num w:numId="18">
    <w:abstractNumId w:val="4"/>
  </w:num>
  <w:num w:numId="19">
    <w:abstractNumId w:val="14"/>
  </w:num>
  <w:num w:numId="20">
    <w:abstractNumId w:val="9"/>
  </w:num>
  <w:num w:numId="21">
    <w:abstractNumId w:val="10"/>
  </w:num>
  <w:num w:numId="22">
    <w:abstractNumId w:val="2"/>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861"/>
    <w:rsid w:val="00001392"/>
    <w:rsid w:val="00002C7F"/>
    <w:rsid w:val="0002073F"/>
    <w:rsid w:val="000216A3"/>
    <w:rsid w:val="00025365"/>
    <w:rsid w:val="000763BE"/>
    <w:rsid w:val="00085660"/>
    <w:rsid w:val="00086F2A"/>
    <w:rsid w:val="00091F60"/>
    <w:rsid w:val="000C3CE7"/>
    <w:rsid w:val="000C48B3"/>
    <w:rsid w:val="000F5726"/>
    <w:rsid w:val="00115026"/>
    <w:rsid w:val="00125224"/>
    <w:rsid w:val="001412BD"/>
    <w:rsid w:val="001524D6"/>
    <w:rsid w:val="00155EC5"/>
    <w:rsid w:val="001630E9"/>
    <w:rsid w:val="00163B0D"/>
    <w:rsid w:val="00187F54"/>
    <w:rsid w:val="001D5DF5"/>
    <w:rsid w:val="00222A12"/>
    <w:rsid w:val="00240042"/>
    <w:rsid w:val="002762A9"/>
    <w:rsid w:val="002D3852"/>
    <w:rsid w:val="002D4DE5"/>
    <w:rsid w:val="00370C43"/>
    <w:rsid w:val="003A7D08"/>
    <w:rsid w:val="003B3D5B"/>
    <w:rsid w:val="003D25A0"/>
    <w:rsid w:val="003D702E"/>
    <w:rsid w:val="004558D3"/>
    <w:rsid w:val="00470251"/>
    <w:rsid w:val="004B06FB"/>
    <w:rsid w:val="00520932"/>
    <w:rsid w:val="005421EF"/>
    <w:rsid w:val="005541F1"/>
    <w:rsid w:val="00576E87"/>
    <w:rsid w:val="00590F68"/>
    <w:rsid w:val="005A14F4"/>
    <w:rsid w:val="005F2FBF"/>
    <w:rsid w:val="00601A73"/>
    <w:rsid w:val="00635EC6"/>
    <w:rsid w:val="00645BD4"/>
    <w:rsid w:val="00665E4E"/>
    <w:rsid w:val="006B1921"/>
    <w:rsid w:val="006D315F"/>
    <w:rsid w:val="00707A86"/>
    <w:rsid w:val="00720461"/>
    <w:rsid w:val="0075265F"/>
    <w:rsid w:val="007543A3"/>
    <w:rsid w:val="0076535E"/>
    <w:rsid w:val="00774C33"/>
    <w:rsid w:val="007A7498"/>
    <w:rsid w:val="007B654E"/>
    <w:rsid w:val="008263E5"/>
    <w:rsid w:val="00830E4B"/>
    <w:rsid w:val="00852456"/>
    <w:rsid w:val="00881420"/>
    <w:rsid w:val="00886EA2"/>
    <w:rsid w:val="008A32E5"/>
    <w:rsid w:val="008B59C9"/>
    <w:rsid w:val="0090770A"/>
    <w:rsid w:val="00907B5D"/>
    <w:rsid w:val="009357AF"/>
    <w:rsid w:val="00941EB2"/>
    <w:rsid w:val="00942598"/>
    <w:rsid w:val="00985861"/>
    <w:rsid w:val="00986D31"/>
    <w:rsid w:val="009F405B"/>
    <w:rsid w:val="00A53D43"/>
    <w:rsid w:val="00A568D1"/>
    <w:rsid w:val="00A762C7"/>
    <w:rsid w:val="00AC102C"/>
    <w:rsid w:val="00AD03C4"/>
    <w:rsid w:val="00AE2CF7"/>
    <w:rsid w:val="00B44B48"/>
    <w:rsid w:val="00B51F5C"/>
    <w:rsid w:val="00BD37D4"/>
    <w:rsid w:val="00C40B79"/>
    <w:rsid w:val="00C4695B"/>
    <w:rsid w:val="00C80EAE"/>
    <w:rsid w:val="00C857BB"/>
    <w:rsid w:val="00C917B8"/>
    <w:rsid w:val="00CB7A72"/>
    <w:rsid w:val="00CD2874"/>
    <w:rsid w:val="00CF2033"/>
    <w:rsid w:val="00D11E3B"/>
    <w:rsid w:val="00D52EA1"/>
    <w:rsid w:val="00D6025D"/>
    <w:rsid w:val="00D83EBF"/>
    <w:rsid w:val="00D86826"/>
    <w:rsid w:val="00D86886"/>
    <w:rsid w:val="00D977C7"/>
    <w:rsid w:val="00E06993"/>
    <w:rsid w:val="00E201C6"/>
    <w:rsid w:val="00E47854"/>
    <w:rsid w:val="00EB0919"/>
    <w:rsid w:val="00ED0825"/>
    <w:rsid w:val="00EF0146"/>
    <w:rsid w:val="00EF478B"/>
    <w:rsid w:val="00F2636D"/>
    <w:rsid w:val="00F36700"/>
    <w:rsid w:val="00F6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5861"/>
    <w:pPr>
      <w:spacing w:after="0" w:line="240" w:lineRule="auto"/>
    </w:pPr>
    <w:rPr>
      <w:rFonts w:ascii="Calibri" w:hAnsi="Calibri" w:cs="Times New Roman"/>
    </w:rPr>
  </w:style>
  <w:style w:type="paragraph" w:styleId="Heading1">
    <w:name w:val="heading 1"/>
    <w:aliases w:val="Titel"/>
    <w:basedOn w:val="Normal"/>
    <w:next w:val="Normal"/>
    <w:link w:val="Heading1Char"/>
    <w:autoRedefine/>
    <w:uiPriority w:val="9"/>
    <w:qFormat/>
    <w:rsid w:val="001524D6"/>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1524D6"/>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1524D6"/>
    <w:pPr>
      <w:outlineLvl w:val="2"/>
    </w:pPr>
    <w:rPr>
      <w:rFonts w:eastAsiaTheme="majorEastAsia" w:cstheme="majorBidi"/>
      <w:bCs/>
      <w:sz w:val="24"/>
      <w:u w:val="single"/>
    </w:rPr>
  </w:style>
  <w:style w:type="paragraph" w:styleId="Heading4">
    <w:name w:val="heading 4"/>
    <w:aliases w:val="Italics"/>
    <w:basedOn w:val="Normal"/>
    <w:next w:val="Normal"/>
    <w:link w:val="Heading4Char"/>
    <w:autoRedefine/>
    <w:uiPriority w:val="9"/>
    <w:unhideWhenUsed/>
    <w:qFormat/>
    <w:rsid w:val="001524D6"/>
    <w:pPr>
      <w:outlineLvl w:val="3"/>
    </w:pPr>
    <w:rPr>
      <w:rFonts w:eastAsiaTheme="majorEastAsia" w:cstheme="majorBidi"/>
      <w:bCs/>
      <w:i/>
      <w:iCs/>
      <w:sz w:val="24"/>
    </w:rPr>
  </w:style>
  <w:style w:type="paragraph" w:styleId="Heading5">
    <w:name w:val="heading 5"/>
    <w:basedOn w:val="Normal"/>
    <w:next w:val="Normal"/>
    <w:link w:val="Heading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D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D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1524D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1524D6"/>
    <w:pPr>
      <w:ind w:left="357" w:hanging="357"/>
    </w:pPr>
    <w:rPr>
      <w:rFonts w:eastAsia="Times New Roman"/>
      <w:sz w:val="24"/>
    </w:rPr>
  </w:style>
  <w:style w:type="character" w:customStyle="1" w:styleId="NummersChar1">
    <w:name w:val="Nummers Char1"/>
    <w:basedOn w:val="DefaultParagraphFont"/>
    <w:link w:val="Nummers"/>
    <w:rsid w:val="001524D6"/>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1524D6"/>
    <w:pPr>
      <w:ind w:left="357" w:hanging="357"/>
    </w:pPr>
    <w:rPr>
      <w:sz w:val="24"/>
    </w:rPr>
  </w:style>
  <w:style w:type="character" w:customStyle="1" w:styleId="BulletsChar">
    <w:name w:val="Bullets Char"/>
    <w:basedOn w:val="DefaultParagraphFont"/>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1524D6"/>
    <w:pPr>
      <w:spacing w:after="200" w:line="276" w:lineRule="auto"/>
    </w:pPr>
    <w:rPr>
      <w:rFonts w:eastAsia="Times New Roman"/>
      <w:b/>
      <w:sz w:val="20"/>
    </w:rPr>
  </w:style>
  <w:style w:type="character" w:customStyle="1" w:styleId="achtergrondinformatieTitelChar">
    <w:name w:val="achtergrondinformatie Titel Char"/>
    <w:basedOn w:val="DefaultParagraphFont"/>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1524D6"/>
    <w:rPr>
      <w:rFonts w:eastAsia="Times New Roman"/>
      <w:i/>
      <w:sz w:val="20"/>
    </w:rPr>
  </w:style>
  <w:style w:type="character" w:customStyle="1" w:styleId="ontwikkelddoorChar">
    <w:name w:val="ontwikkeld door Char"/>
    <w:basedOn w:val="DefaultParagraphFont"/>
    <w:link w:val="ontwikkelddoor"/>
    <w:rsid w:val="001524D6"/>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1524D6"/>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1524D6"/>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1524D6"/>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1524D6"/>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1524D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524D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D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D6"/>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1524D6"/>
    <w:pPr>
      <w:outlineLvl w:val="9"/>
    </w:pPr>
    <w:rPr>
      <w:sz w:val="22"/>
      <w:lang w:bidi="en-US"/>
    </w:rPr>
  </w:style>
  <w:style w:type="paragraph" w:styleId="ListParagraph">
    <w:name w:val="List Paragraph"/>
    <w:basedOn w:val="Normal"/>
    <w:uiPriority w:val="34"/>
    <w:qFormat/>
    <w:rsid w:val="002D4DE5"/>
    <w:pPr>
      <w:ind w:left="720"/>
      <w:contextualSpacing/>
    </w:pPr>
  </w:style>
  <w:style w:type="paragraph" w:styleId="NoSpacing">
    <w:name w:val="No Spacing"/>
    <w:uiPriority w:val="1"/>
    <w:qFormat/>
    <w:rsid w:val="00774C33"/>
    <w:pPr>
      <w:spacing w:after="0" w:line="240" w:lineRule="auto"/>
    </w:pPr>
  </w:style>
  <w:style w:type="paragraph" w:styleId="BalloonText">
    <w:name w:val="Balloon Text"/>
    <w:basedOn w:val="Normal"/>
    <w:link w:val="BalloonTextChar"/>
    <w:uiPriority w:val="99"/>
    <w:semiHidden/>
    <w:unhideWhenUsed/>
    <w:rsid w:val="005421EF"/>
    <w:rPr>
      <w:rFonts w:ascii="Tahoma" w:hAnsi="Tahoma" w:cs="Tahoma"/>
      <w:sz w:val="16"/>
      <w:szCs w:val="16"/>
    </w:rPr>
  </w:style>
  <w:style w:type="character" w:customStyle="1" w:styleId="BalloonTextChar">
    <w:name w:val="Balloon Text Char"/>
    <w:basedOn w:val="DefaultParagraphFont"/>
    <w:link w:val="BalloonText"/>
    <w:uiPriority w:val="99"/>
    <w:semiHidden/>
    <w:rsid w:val="005421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85861"/>
    <w:pPr>
      <w:spacing w:after="0" w:line="240" w:lineRule="auto"/>
    </w:pPr>
    <w:rPr>
      <w:rFonts w:ascii="Calibri" w:hAnsi="Calibri" w:cs="Times New Roman"/>
    </w:rPr>
  </w:style>
  <w:style w:type="paragraph" w:styleId="Heading1">
    <w:name w:val="heading 1"/>
    <w:aliases w:val="Titel"/>
    <w:basedOn w:val="Normal"/>
    <w:next w:val="Normal"/>
    <w:link w:val="Heading1Char"/>
    <w:autoRedefine/>
    <w:uiPriority w:val="9"/>
    <w:qFormat/>
    <w:rsid w:val="001524D6"/>
    <w:pPr>
      <w:outlineLvl w:val="0"/>
    </w:pPr>
    <w:rPr>
      <w:rFonts w:eastAsiaTheme="majorEastAsia" w:cstheme="majorBidi"/>
      <w:b/>
      <w:bCs/>
      <w:caps/>
      <w:sz w:val="24"/>
      <w:szCs w:val="28"/>
    </w:rPr>
  </w:style>
  <w:style w:type="paragraph" w:styleId="Heading2">
    <w:name w:val="heading 2"/>
    <w:aliases w:val="Bold"/>
    <w:basedOn w:val="Normal"/>
    <w:next w:val="Normal"/>
    <w:link w:val="Heading2Char"/>
    <w:autoRedefine/>
    <w:uiPriority w:val="9"/>
    <w:unhideWhenUsed/>
    <w:qFormat/>
    <w:rsid w:val="001524D6"/>
    <w:pPr>
      <w:outlineLvl w:val="1"/>
    </w:pPr>
    <w:rPr>
      <w:rFonts w:eastAsiaTheme="majorEastAsia" w:cstheme="majorBidi"/>
      <w:b/>
      <w:bCs/>
      <w:sz w:val="24"/>
      <w:szCs w:val="26"/>
    </w:rPr>
  </w:style>
  <w:style w:type="paragraph" w:styleId="Heading3">
    <w:name w:val="heading 3"/>
    <w:aliases w:val="Underline"/>
    <w:basedOn w:val="Normal"/>
    <w:next w:val="Normal"/>
    <w:link w:val="Heading3Char"/>
    <w:autoRedefine/>
    <w:uiPriority w:val="9"/>
    <w:unhideWhenUsed/>
    <w:qFormat/>
    <w:rsid w:val="001524D6"/>
    <w:pPr>
      <w:outlineLvl w:val="2"/>
    </w:pPr>
    <w:rPr>
      <w:rFonts w:eastAsiaTheme="majorEastAsia" w:cstheme="majorBidi"/>
      <w:bCs/>
      <w:sz w:val="24"/>
      <w:u w:val="single"/>
    </w:rPr>
  </w:style>
  <w:style w:type="paragraph" w:styleId="Heading4">
    <w:name w:val="heading 4"/>
    <w:aliases w:val="Italics"/>
    <w:basedOn w:val="Normal"/>
    <w:next w:val="Normal"/>
    <w:link w:val="Heading4Char"/>
    <w:autoRedefine/>
    <w:uiPriority w:val="9"/>
    <w:unhideWhenUsed/>
    <w:qFormat/>
    <w:rsid w:val="001524D6"/>
    <w:pPr>
      <w:outlineLvl w:val="3"/>
    </w:pPr>
    <w:rPr>
      <w:rFonts w:eastAsiaTheme="majorEastAsia" w:cstheme="majorBidi"/>
      <w:bCs/>
      <w:i/>
      <w:iCs/>
      <w:sz w:val="24"/>
    </w:rPr>
  </w:style>
  <w:style w:type="paragraph" w:styleId="Heading5">
    <w:name w:val="heading 5"/>
    <w:basedOn w:val="Normal"/>
    <w:next w:val="Normal"/>
    <w:link w:val="Heading5Char"/>
    <w:uiPriority w:val="9"/>
    <w:semiHidden/>
    <w:unhideWhenUsed/>
    <w:qFormat/>
    <w:rsid w:val="001524D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524D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524D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524D6"/>
    <w:pPr>
      <w:outlineLvl w:val="7"/>
    </w:pPr>
    <w:rPr>
      <w:rFonts w:asciiTheme="majorHAnsi" w:eastAsiaTheme="majorEastAsia" w:hAnsiTheme="majorHAnsi" w:cstheme="majorBidi"/>
      <w:sz w:val="20"/>
    </w:rPr>
  </w:style>
  <w:style w:type="paragraph" w:styleId="Heading9">
    <w:name w:val="heading 9"/>
    <w:basedOn w:val="Normal"/>
    <w:next w:val="Normal"/>
    <w:link w:val="Heading9Char"/>
    <w:uiPriority w:val="9"/>
    <w:semiHidden/>
    <w:unhideWhenUsed/>
    <w:qFormat/>
    <w:rsid w:val="001524D6"/>
    <w:pPr>
      <w:outlineLvl w:val="8"/>
    </w:pPr>
    <w:rPr>
      <w:rFonts w:asciiTheme="majorHAnsi" w:eastAsiaTheme="majorEastAsia" w:hAnsiTheme="majorHAnsi"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streepjes">
    <w:name w:val="2e streepjes"/>
    <w:basedOn w:val="Nummers"/>
    <w:link w:val="2estreepjesChar"/>
    <w:qFormat/>
    <w:rsid w:val="001524D6"/>
    <w:pPr>
      <w:ind w:left="714"/>
    </w:pPr>
  </w:style>
  <w:style w:type="character" w:customStyle="1" w:styleId="2estreepjesChar">
    <w:name w:val="2e streepjes Char"/>
    <w:basedOn w:val="NummersChar1"/>
    <w:link w:val="2estreepjes"/>
    <w:rsid w:val="001524D6"/>
    <w:rPr>
      <w:rFonts w:ascii="Palatino Linotype" w:eastAsia="Times New Roman" w:hAnsi="Palatino Linotype" w:cs="Times New Roman"/>
      <w:sz w:val="24"/>
      <w:szCs w:val="20"/>
      <w:lang w:val="nl-NL"/>
    </w:rPr>
  </w:style>
  <w:style w:type="paragraph" w:customStyle="1" w:styleId="Nummers">
    <w:name w:val="Nummers"/>
    <w:basedOn w:val="Normal"/>
    <w:link w:val="NummersChar1"/>
    <w:qFormat/>
    <w:rsid w:val="001524D6"/>
    <w:pPr>
      <w:ind w:left="357" w:hanging="357"/>
    </w:pPr>
    <w:rPr>
      <w:rFonts w:eastAsia="Times New Roman"/>
      <w:sz w:val="24"/>
    </w:rPr>
  </w:style>
  <w:style w:type="character" w:customStyle="1" w:styleId="NummersChar1">
    <w:name w:val="Nummers Char1"/>
    <w:basedOn w:val="DefaultParagraphFont"/>
    <w:link w:val="Nummers"/>
    <w:rsid w:val="001524D6"/>
    <w:rPr>
      <w:rFonts w:ascii="Palatino Linotype" w:eastAsia="Times New Roman" w:hAnsi="Palatino Linotype" w:cs="Times New Roman"/>
      <w:sz w:val="24"/>
      <w:szCs w:val="20"/>
      <w:lang w:val="nl-NL"/>
    </w:rPr>
  </w:style>
  <w:style w:type="paragraph" w:customStyle="1" w:styleId="Bullets">
    <w:name w:val="Bullets"/>
    <w:basedOn w:val="Normal"/>
    <w:link w:val="BulletsChar"/>
    <w:autoRedefine/>
    <w:qFormat/>
    <w:rsid w:val="001524D6"/>
    <w:pPr>
      <w:ind w:left="357" w:hanging="357"/>
    </w:pPr>
    <w:rPr>
      <w:sz w:val="24"/>
    </w:rPr>
  </w:style>
  <w:style w:type="character" w:customStyle="1" w:styleId="BulletsChar">
    <w:name w:val="Bullets Char"/>
    <w:basedOn w:val="DefaultParagraphFont"/>
    <w:link w:val="Bullets"/>
    <w:rsid w:val="001524D6"/>
    <w:rPr>
      <w:rFonts w:ascii="Palatino Linotype" w:hAnsi="Palatino Linotype"/>
      <w:sz w:val="24"/>
      <w:lang w:val="nl-NL"/>
    </w:rPr>
  </w:style>
  <w:style w:type="paragraph" w:customStyle="1" w:styleId="Streepjes">
    <w:name w:val="Streepjes"/>
    <w:basedOn w:val="Bullets"/>
    <w:link w:val="StrepenChar"/>
    <w:autoRedefine/>
    <w:qFormat/>
    <w:rsid w:val="001524D6"/>
    <w:pPr>
      <w:ind w:left="360" w:hanging="360"/>
    </w:pPr>
  </w:style>
  <w:style w:type="character" w:customStyle="1" w:styleId="StrepenChar">
    <w:name w:val="Strepen Char"/>
    <w:basedOn w:val="BulletsChar"/>
    <w:link w:val="Streepjes"/>
    <w:rsid w:val="001524D6"/>
    <w:rPr>
      <w:rFonts w:ascii="Palatino Linotype" w:hAnsi="Palatino Linotype"/>
      <w:sz w:val="24"/>
      <w:lang w:val="nl-NL"/>
    </w:rPr>
  </w:style>
  <w:style w:type="paragraph" w:customStyle="1" w:styleId="achtergrondinformatieTitel">
    <w:name w:val="achtergrondinformatie Titel"/>
    <w:basedOn w:val="Normal"/>
    <w:link w:val="achtergrondinformatieTitelChar"/>
    <w:qFormat/>
    <w:rsid w:val="001524D6"/>
    <w:pPr>
      <w:spacing w:after="200" w:line="276" w:lineRule="auto"/>
    </w:pPr>
    <w:rPr>
      <w:rFonts w:eastAsia="Times New Roman"/>
      <w:b/>
      <w:sz w:val="20"/>
    </w:rPr>
  </w:style>
  <w:style w:type="character" w:customStyle="1" w:styleId="achtergrondinformatieTitelChar">
    <w:name w:val="achtergrondinformatie Titel Char"/>
    <w:basedOn w:val="DefaultParagraphFont"/>
    <w:link w:val="achtergrondinformatieTitel"/>
    <w:rsid w:val="001524D6"/>
    <w:rPr>
      <w:rFonts w:ascii="Palatino Linotype" w:eastAsia="Times New Roman" w:hAnsi="Palatino Linotype" w:cs="Times New Roman"/>
      <w:b/>
      <w:sz w:val="20"/>
      <w:szCs w:val="20"/>
      <w:lang w:val="nl-NL"/>
    </w:rPr>
  </w:style>
  <w:style w:type="paragraph" w:customStyle="1" w:styleId="bulletsachtergrondinfo">
    <w:name w:val="bullets achtergrondinfo"/>
    <w:basedOn w:val="achtergrondinformatieTitel"/>
    <w:link w:val="bulletsachtergrondinfoChar"/>
    <w:qFormat/>
    <w:rsid w:val="001524D6"/>
    <w:pPr>
      <w:ind w:left="720" w:hanging="360"/>
    </w:pPr>
    <w:rPr>
      <w:b w:val="0"/>
    </w:rPr>
  </w:style>
  <w:style w:type="character" w:customStyle="1" w:styleId="bulletsachtergrondinfoChar">
    <w:name w:val="bullets achtergrondinfo Char"/>
    <w:basedOn w:val="achtergrondinformatieTitelChar"/>
    <w:link w:val="bulletsachtergrondinfo"/>
    <w:rsid w:val="001524D6"/>
    <w:rPr>
      <w:rFonts w:ascii="Palatino Linotype" w:eastAsia="Times New Roman" w:hAnsi="Palatino Linotype" w:cs="Times New Roman"/>
      <w:b w:val="0"/>
      <w:sz w:val="20"/>
      <w:szCs w:val="20"/>
      <w:lang w:val="nl-NL"/>
    </w:rPr>
  </w:style>
  <w:style w:type="paragraph" w:customStyle="1" w:styleId="ontwikkelddoor">
    <w:name w:val="ontwikkeld door"/>
    <w:basedOn w:val="Normal"/>
    <w:link w:val="ontwikkelddoorChar"/>
    <w:qFormat/>
    <w:rsid w:val="001524D6"/>
    <w:rPr>
      <w:rFonts w:eastAsia="Times New Roman"/>
      <w:i/>
      <w:sz w:val="20"/>
    </w:rPr>
  </w:style>
  <w:style w:type="character" w:customStyle="1" w:styleId="ontwikkelddoorChar">
    <w:name w:val="ontwikkeld door Char"/>
    <w:basedOn w:val="DefaultParagraphFont"/>
    <w:link w:val="ontwikkelddoor"/>
    <w:rsid w:val="001524D6"/>
    <w:rPr>
      <w:rFonts w:ascii="Palatino Linotype" w:eastAsia="Times New Roman" w:hAnsi="Palatino Linotype" w:cs="Times New Roman"/>
      <w:i/>
      <w:sz w:val="20"/>
      <w:szCs w:val="20"/>
      <w:lang w:val="nl-NL"/>
    </w:rPr>
  </w:style>
  <w:style w:type="character" w:customStyle="1" w:styleId="Heading1Char">
    <w:name w:val="Heading 1 Char"/>
    <w:aliases w:val="Titel Char"/>
    <w:basedOn w:val="DefaultParagraphFont"/>
    <w:link w:val="Heading1"/>
    <w:uiPriority w:val="9"/>
    <w:rsid w:val="001524D6"/>
    <w:rPr>
      <w:rFonts w:ascii="Palatino Linotype" w:eastAsiaTheme="majorEastAsia" w:hAnsi="Palatino Linotype" w:cstheme="majorBidi"/>
      <w:b/>
      <w:bCs/>
      <w:caps/>
      <w:sz w:val="24"/>
      <w:szCs w:val="28"/>
      <w:lang w:val="nl-NL"/>
    </w:rPr>
  </w:style>
  <w:style w:type="character" w:customStyle="1" w:styleId="Heading2Char">
    <w:name w:val="Heading 2 Char"/>
    <w:aliases w:val="Bold Char"/>
    <w:basedOn w:val="DefaultParagraphFont"/>
    <w:link w:val="Heading2"/>
    <w:uiPriority w:val="9"/>
    <w:rsid w:val="001524D6"/>
    <w:rPr>
      <w:rFonts w:ascii="Palatino Linotype" w:eastAsiaTheme="majorEastAsia" w:hAnsi="Palatino Linotype" w:cstheme="majorBidi"/>
      <w:b/>
      <w:bCs/>
      <w:sz w:val="24"/>
      <w:szCs w:val="26"/>
      <w:lang w:val="nl-NL"/>
    </w:rPr>
  </w:style>
  <w:style w:type="character" w:customStyle="1" w:styleId="Heading3Char">
    <w:name w:val="Heading 3 Char"/>
    <w:aliases w:val="Underline Char"/>
    <w:basedOn w:val="DefaultParagraphFont"/>
    <w:link w:val="Heading3"/>
    <w:uiPriority w:val="9"/>
    <w:rsid w:val="001524D6"/>
    <w:rPr>
      <w:rFonts w:ascii="Palatino Linotype" w:eastAsiaTheme="majorEastAsia" w:hAnsi="Palatino Linotype" w:cstheme="majorBidi"/>
      <w:bCs/>
      <w:sz w:val="24"/>
      <w:u w:val="single"/>
      <w:lang w:val="nl-NL"/>
    </w:rPr>
  </w:style>
  <w:style w:type="character" w:customStyle="1" w:styleId="Heading4Char">
    <w:name w:val="Heading 4 Char"/>
    <w:aliases w:val="Italics Char"/>
    <w:basedOn w:val="DefaultParagraphFont"/>
    <w:link w:val="Heading4"/>
    <w:uiPriority w:val="9"/>
    <w:rsid w:val="001524D6"/>
    <w:rPr>
      <w:rFonts w:ascii="Palatino Linotype" w:eastAsiaTheme="majorEastAsia" w:hAnsi="Palatino Linotype" w:cstheme="majorBidi"/>
      <w:bCs/>
      <w:i/>
      <w:iCs/>
      <w:sz w:val="24"/>
      <w:lang w:val="nl-NL"/>
    </w:rPr>
  </w:style>
  <w:style w:type="character" w:customStyle="1" w:styleId="Heading5Char">
    <w:name w:val="Heading 5 Char"/>
    <w:basedOn w:val="DefaultParagraphFont"/>
    <w:link w:val="Heading5"/>
    <w:uiPriority w:val="9"/>
    <w:semiHidden/>
    <w:rsid w:val="001524D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524D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524D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524D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524D6"/>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1524D6"/>
    <w:pPr>
      <w:outlineLvl w:val="9"/>
    </w:pPr>
    <w:rPr>
      <w:sz w:val="22"/>
      <w:lang w:bidi="en-US"/>
    </w:rPr>
  </w:style>
  <w:style w:type="paragraph" w:styleId="ListParagraph">
    <w:name w:val="List Paragraph"/>
    <w:basedOn w:val="Normal"/>
    <w:uiPriority w:val="34"/>
    <w:qFormat/>
    <w:rsid w:val="002D4DE5"/>
    <w:pPr>
      <w:ind w:left="720"/>
      <w:contextualSpacing/>
    </w:pPr>
  </w:style>
  <w:style w:type="paragraph" w:styleId="NoSpacing">
    <w:name w:val="No Spacing"/>
    <w:uiPriority w:val="1"/>
    <w:qFormat/>
    <w:rsid w:val="00774C33"/>
    <w:pPr>
      <w:spacing w:after="0" w:line="240" w:lineRule="auto"/>
    </w:pPr>
  </w:style>
  <w:style w:type="paragraph" w:styleId="BalloonText">
    <w:name w:val="Balloon Text"/>
    <w:basedOn w:val="Normal"/>
    <w:link w:val="BalloonTextChar"/>
    <w:uiPriority w:val="99"/>
    <w:semiHidden/>
    <w:unhideWhenUsed/>
    <w:rsid w:val="005421EF"/>
    <w:rPr>
      <w:rFonts w:ascii="Tahoma" w:hAnsi="Tahoma" w:cs="Tahoma"/>
      <w:sz w:val="16"/>
      <w:szCs w:val="16"/>
    </w:rPr>
  </w:style>
  <w:style w:type="character" w:customStyle="1" w:styleId="BalloonTextChar">
    <w:name w:val="Balloon Text Char"/>
    <w:basedOn w:val="DefaultParagraphFont"/>
    <w:link w:val="BalloonText"/>
    <w:uiPriority w:val="99"/>
    <w:semiHidden/>
    <w:rsid w:val="005421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6720</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Universiteit van Amsterdam</Company>
  <LinksUpToDate>false</LinksUpToDate>
  <CharactersWithSpaces>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Nienke Broos</dc:creator>
  <cp:lastModifiedBy>Brit</cp:lastModifiedBy>
  <cp:revision>2</cp:revision>
  <dcterms:created xsi:type="dcterms:W3CDTF">2015-09-16T12:33:00Z</dcterms:created>
  <dcterms:modified xsi:type="dcterms:W3CDTF">2015-09-16T12:33:00Z</dcterms:modified>
</cp:coreProperties>
</file>