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B3" w:rsidRDefault="00387C44" w:rsidP="00BC608E">
      <w:pPr>
        <w:rPr>
          <w:b/>
        </w:rPr>
      </w:pPr>
      <w:r>
        <w:rPr>
          <w:b/>
        </w:rPr>
        <w:t xml:space="preserve">Notulen </w:t>
      </w:r>
      <w:r w:rsidR="00796775">
        <w:rPr>
          <w:b/>
        </w:rPr>
        <w:t xml:space="preserve">5 oktober </w:t>
      </w:r>
      <w:r w:rsidR="00F657B3">
        <w:rPr>
          <w:b/>
        </w:rPr>
        <w:t xml:space="preserve">2011 </w:t>
      </w:r>
      <w:r w:rsidR="00A5653B">
        <w:rPr>
          <w:b/>
        </w:rPr>
        <w:t>Psychobiologie</w:t>
      </w:r>
    </w:p>
    <w:p w:rsidR="00C101B2" w:rsidRDefault="00C101B2" w:rsidP="00BC608E">
      <w:pPr>
        <w:rPr>
          <w:b/>
        </w:rPr>
      </w:pPr>
    </w:p>
    <w:p w:rsidR="00F657B3" w:rsidRDefault="00F657B3" w:rsidP="00BC608E">
      <w:pPr>
        <w:rPr>
          <w:b/>
        </w:rPr>
      </w:pPr>
      <w:r w:rsidRPr="006A66A2">
        <w:rPr>
          <w:b/>
        </w:rPr>
        <w:t>Aanwezig</w:t>
      </w:r>
      <w:r>
        <w:t xml:space="preserve">: Christa, </w:t>
      </w:r>
      <w:r w:rsidRPr="00BE1CC4">
        <w:t>Christianne</w:t>
      </w:r>
      <w:r w:rsidR="00387C44">
        <w:t xml:space="preserve">, </w:t>
      </w:r>
      <w:r w:rsidRPr="00BE1CC4">
        <w:t>Corine</w:t>
      </w:r>
      <w:r>
        <w:t xml:space="preserve">, Elske, </w:t>
      </w:r>
      <w:r w:rsidRPr="00BE1CC4">
        <w:t>Janna</w:t>
      </w:r>
      <w:r w:rsidR="00796775">
        <w:t xml:space="preserve"> (notulist)</w:t>
      </w:r>
      <w:r>
        <w:t xml:space="preserve">, </w:t>
      </w:r>
      <w:r w:rsidRPr="00BE1CC4">
        <w:t>Jerry (voorzitter),</w:t>
      </w:r>
      <w:r w:rsidRPr="007A60A8">
        <w:t xml:space="preserve"> </w:t>
      </w:r>
      <w:r>
        <w:t xml:space="preserve">Joris, </w:t>
      </w:r>
      <w:r w:rsidRPr="00194486">
        <w:t>Matthijs</w:t>
      </w:r>
      <w:r>
        <w:t>,</w:t>
      </w:r>
      <w:r w:rsidRPr="00194486">
        <w:t xml:space="preserve"> Monique</w:t>
      </w:r>
      <w:r>
        <w:t>, Elisa.</w:t>
      </w:r>
    </w:p>
    <w:p w:rsidR="00A5653B" w:rsidRDefault="00A5653B" w:rsidP="00BC608E">
      <w:r>
        <w:rPr>
          <w:b/>
        </w:rPr>
        <w:t xml:space="preserve">Afwezig: </w:t>
      </w:r>
      <w:r w:rsidR="00796775" w:rsidRPr="00BE1CC4">
        <w:t>Hanneke</w:t>
      </w:r>
    </w:p>
    <w:p w:rsidR="00A5653B" w:rsidRDefault="00A5653B" w:rsidP="00BC608E">
      <w:pPr>
        <w:rPr>
          <w:b/>
        </w:rPr>
      </w:pPr>
    </w:p>
    <w:p w:rsidR="00796775" w:rsidRPr="00262E34" w:rsidRDefault="00796775" w:rsidP="00796775">
      <w:pPr>
        <w:jc w:val="both"/>
        <w:rPr>
          <w:b/>
          <w:sz w:val="20"/>
          <w:szCs w:val="20"/>
        </w:rPr>
      </w:pPr>
      <w:r>
        <w:rPr>
          <w:b/>
          <w:sz w:val="20"/>
          <w:szCs w:val="20"/>
        </w:rPr>
        <w:t>Vergadering woensdag 5</w:t>
      </w:r>
      <w:r w:rsidRPr="005448BE">
        <w:rPr>
          <w:b/>
          <w:sz w:val="20"/>
          <w:szCs w:val="20"/>
        </w:rPr>
        <w:t xml:space="preserve"> okt</w:t>
      </w:r>
      <w:r>
        <w:rPr>
          <w:b/>
          <w:sz w:val="20"/>
          <w:szCs w:val="20"/>
        </w:rPr>
        <w:t>ober 2011</w:t>
      </w:r>
      <w:r w:rsidRPr="005448BE">
        <w:rPr>
          <w:b/>
          <w:sz w:val="20"/>
          <w:szCs w:val="20"/>
        </w:rPr>
        <w:t xml:space="preserve"> (week 40)</w:t>
      </w:r>
      <w:r w:rsidRPr="005448BE">
        <w:rPr>
          <w:b/>
          <w:sz w:val="20"/>
          <w:szCs w:val="20"/>
        </w:rPr>
        <w:tab/>
      </w:r>
      <w:r w:rsidRPr="005448BE">
        <w:rPr>
          <w:b/>
          <w:sz w:val="20"/>
          <w:szCs w:val="20"/>
        </w:rPr>
        <w:tab/>
      </w:r>
      <w:r w:rsidRPr="005448BE">
        <w:rPr>
          <w:b/>
          <w:sz w:val="20"/>
          <w:szCs w:val="20"/>
        </w:rPr>
        <w:tab/>
      </w:r>
      <w:r>
        <w:rPr>
          <w:b/>
          <w:sz w:val="20"/>
          <w:szCs w:val="20"/>
        </w:rPr>
        <w:tab/>
      </w:r>
      <w:r w:rsidRPr="00262E34">
        <w:rPr>
          <w:b/>
          <w:sz w:val="20"/>
          <w:szCs w:val="20"/>
        </w:rPr>
        <w:t xml:space="preserve">Notulist: </w:t>
      </w:r>
      <w:r w:rsidRPr="00262E34">
        <w:rPr>
          <w:rFonts w:ascii="Calibri" w:eastAsia="Times New Roman" w:hAnsi="Calibri" w:cs="Arial"/>
          <w:b/>
          <w:sz w:val="20"/>
          <w:szCs w:val="20"/>
        </w:rPr>
        <w:t>Janna</w:t>
      </w:r>
    </w:p>
    <w:p w:rsidR="00796775" w:rsidRPr="005448BE" w:rsidRDefault="00796775" w:rsidP="00796775">
      <w:pPr>
        <w:jc w:val="both"/>
        <w:rPr>
          <w:sz w:val="20"/>
          <w:szCs w:val="20"/>
        </w:rPr>
      </w:pPr>
      <w:r w:rsidRPr="005448BE">
        <w:rPr>
          <w:sz w:val="20"/>
          <w:szCs w:val="20"/>
        </w:rPr>
        <w:t>9.00-9.30</w:t>
      </w:r>
      <w:r w:rsidRPr="005448BE">
        <w:rPr>
          <w:sz w:val="20"/>
          <w:szCs w:val="20"/>
        </w:rPr>
        <w:tab/>
        <w:t>Notulen en actielijst</w:t>
      </w:r>
    </w:p>
    <w:p w:rsidR="00796775" w:rsidRDefault="00796775" w:rsidP="00796775">
      <w:pPr>
        <w:jc w:val="both"/>
        <w:rPr>
          <w:sz w:val="20"/>
          <w:szCs w:val="20"/>
        </w:rPr>
      </w:pPr>
      <w:r w:rsidRPr="005448BE">
        <w:rPr>
          <w:sz w:val="20"/>
          <w:szCs w:val="20"/>
        </w:rPr>
        <w:t>9.30-10.00</w:t>
      </w:r>
      <w:r w:rsidRPr="005448BE">
        <w:rPr>
          <w:sz w:val="20"/>
          <w:szCs w:val="20"/>
        </w:rPr>
        <w:tab/>
        <w:t>Mededelingen en ingekomen stukken</w:t>
      </w:r>
    </w:p>
    <w:p w:rsidR="00796775" w:rsidRPr="005448BE" w:rsidRDefault="00796775" w:rsidP="00796775">
      <w:pPr>
        <w:jc w:val="both"/>
        <w:rPr>
          <w:sz w:val="20"/>
          <w:szCs w:val="20"/>
        </w:rPr>
      </w:pPr>
      <w:r w:rsidRPr="005448BE">
        <w:rPr>
          <w:sz w:val="20"/>
          <w:szCs w:val="20"/>
        </w:rPr>
        <w:t>10.00-10.30</w:t>
      </w:r>
      <w:r w:rsidRPr="005448BE">
        <w:rPr>
          <w:sz w:val="20"/>
          <w:szCs w:val="20"/>
        </w:rPr>
        <w:tab/>
        <w:t>Nabespreking WG 02</w:t>
      </w:r>
    </w:p>
    <w:p w:rsidR="00796775" w:rsidRPr="005448BE" w:rsidRDefault="00796775" w:rsidP="00796775">
      <w:pPr>
        <w:jc w:val="both"/>
        <w:rPr>
          <w:sz w:val="20"/>
          <w:szCs w:val="20"/>
        </w:rPr>
      </w:pPr>
      <w:r w:rsidRPr="005448BE">
        <w:rPr>
          <w:sz w:val="20"/>
          <w:szCs w:val="20"/>
        </w:rPr>
        <w:t>10.30-11.00</w:t>
      </w:r>
      <w:r w:rsidRPr="005448BE">
        <w:rPr>
          <w:sz w:val="20"/>
          <w:szCs w:val="20"/>
        </w:rPr>
        <w:tab/>
        <w:t>Pauze</w:t>
      </w:r>
    </w:p>
    <w:p w:rsidR="00796775" w:rsidRPr="00562AA7" w:rsidRDefault="00796775" w:rsidP="00796775">
      <w:pPr>
        <w:pStyle w:val="NoSpacing"/>
        <w:spacing w:line="276" w:lineRule="auto"/>
        <w:rPr>
          <w:sz w:val="20"/>
          <w:szCs w:val="20"/>
          <w:lang w:val="nl-NL"/>
        </w:rPr>
      </w:pPr>
      <w:r w:rsidRPr="005448BE">
        <w:rPr>
          <w:sz w:val="20"/>
          <w:szCs w:val="20"/>
          <w:lang w:val="nl-NL"/>
        </w:rPr>
        <w:t>11.00-11.</w:t>
      </w:r>
      <w:r>
        <w:rPr>
          <w:sz w:val="20"/>
          <w:szCs w:val="20"/>
          <w:lang w:val="nl-NL"/>
        </w:rPr>
        <w:t>30</w:t>
      </w:r>
      <w:r w:rsidRPr="005448BE">
        <w:rPr>
          <w:sz w:val="20"/>
          <w:szCs w:val="20"/>
          <w:lang w:val="nl-NL"/>
        </w:rPr>
        <w:tab/>
        <w:t>Voorbespreking WG 03</w:t>
      </w:r>
    </w:p>
    <w:p w:rsidR="00796775" w:rsidRDefault="00796775" w:rsidP="00796775">
      <w:pPr>
        <w:pStyle w:val="NoSpacing"/>
        <w:spacing w:line="276" w:lineRule="auto"/>
        <w:rPr>
          <w:rFonts w:cs="Arial"/>
          <w:sz w:val="20"/>
          <w:szCs w:val="20"/>
          <w:lang w:val="nl-NL"/>
        </w:rPr>
      </w:pPr>
      <w:r w:rsidRPr="005448BE">
        <w:rPr>
          <w:sz w:val="20"/>
          <w:szCs w:val="20"/>
          <w:lang w:val="nl-NL"/>
        </w:rPr>
        <w:t>11.30-12.</w:t>
      </w:r>
      <w:r>
        <w:rPr>
          <w:sz w:val="20"/>
          <w:szCs w:val="20"/>
          <w:lang w:val="nl-NL"/>
        </w:rPr>
        <w:t>00</w:t>
      </w:r>
      <w:r w:rsidRPr="005448BE">
        <w:rPr>
          <w:sz w:val="20"/>
          <w:szCs w:val="20"/>
          <w:lang w:val="nl-NL"/>
        </w:rPr>
        <w:tab/>
      </w:r>
      <w:r>
        <w:rPr>
          <w:rFonts w:cs="Arial"/>
          <w:sz w:val="20"/>
          <w:szCs w:val="20"/>
          <w:lang w:val="nl-NL"/>
        </w:rPr>
        <w:t>Artikel OB bespreken (n.a.v. opdracht training)</w:t>
      </w:r>
    </w:p>
    <w:p w:rsidR="00796775" w:rsidRDefault="00796775" w:rsidP="00796775">
      <w:pPr>
        <w:pStyle w:val="NoSpacing"/>
        <w:spacing w:line="276" w:lineRule="auto"/>
        <w:rPr>
          <w:rFonts w:cs="Arial"/>
          <w:sz w:val="20"/>
          <w:szCs w:val="20"/>
          <w:lang w:val="nl-NL"/>
        </w:rPr>
      </w:pPr>
      <w:r>
        <w:rPr>
          <w:rFonts w:cs="Arial"/>
          <w:sz w:val="20"/>
          <w:szCs w:val="20"/>
          <w:lang w:val="nl-NL"/>
        </w:rPr>
        <w:t>12.00-12.45</w:t>
      </w:r>
      <w:r>
        <w:rPr>
          <w:rFonts w:cs="Arial"/>
          <w:sz w:val="20"/>
          <w:szCs w:val="20"/>
          <w:lang w:val="nl-NL"/>
        </w:rPr>
        <w:tab/>
        <w:t>Artikelen LV bespreken</w:t>
      </w:r>
    </w:p>
    <w:p w:rsidR="00796775" w:rsidRPr="00562AA7" w:rsidRDefault="00796775" w:rsidP="00796775">
      <w:pPr>
        <w:pStyle w:val="NoSpacing"/>
        <w:spacing w:line="276" w:lineRule="auto"/>
        <w:rPr>
          <w:sz w:val="20"/>
          <w:szCs w:val="20"/>
          <w:lang w:val="nl-NL"/>
        </w:rPr>
      </w:pPr>
      <w:r>
        <w:rPr>
          <w:rFonts w:cs="Arial"/>
          <w:sz w:val="20"/>
          <w:szCs w:val="20"/>
          <w:lang w:val="nl-NL"/>
        </w:rPr>
        <w:t>12.45-13.00</w:t>
      </w:r>
      <w:r>
        <w:rPr>
          <w:rFonts w:cs="Arial"/>
          <w:sz w:val="20"/>
          <w:szCs w:val="20"/>
          <w:lang w:val="nl-NL"/>
        </w:rPr>
        <w:tab/>
      </w:r>
      <w:r w:rsidRPr="005448BE">
        <w:rPr>
          <w:sz w:val="20"/>
          <w:szCs w:val="20"/>
          <w:lang w:val="nl-NL"/>
        </w:rPr>
        <w:t xml:space="preserve">Rondvraag </w:t>
      </w:r>
    </w:p>
    <w:p w:rsidR="00796775" w:rsidRPr="00645C14" w:rsidRDefault="00796775" w:rsidP="00796775">
      <w:pPr>
        <w:jc w:val="both"/>
        <w:rPr>
          <w:i/>
          <w:sz w:val="18"/>
          <w:szCs w:val="18"/>
        </w:rPr>
      </w:pPr>
      <w:r w:rsidRPr="00645C14">
        <w:rPr>
          <w:i/>
          <w:sz w:val="18"/>
          <w:szCs w:val="18"/>
        </w:rPr>
        <w:t>Voor volgende vergadering:</w:t>
      </w:r>
    </w:p>
    <w:p w:rsidR="00796775" w:rsidRPr="00F909F3" w:rsidRDefault="00796775" w:rsidP="00796775">
      <w:pPr>
        <w:pStyle w:val="ListParagraph"/>
        <w:numPr>
          <w:ilvl w:val="0"/>
          <w:numId w:val="3"/>
        </w:numPr>
        <w:spacing w:line="276" w:lineRule="auto"/>
        <w:rPr>
          <w:i/>
          <w:sz w:val="18"/>
          <w:szCs w:val="18"/>
        </w:rPr>
      </w:pPr>
      <w:r w:rsidRPr="00645C14">
        <w:rPr>
          <w:i/>
          <w:sz w:val="18"/>
          <w:szCs w:val="18"/>
        </w:rPr>
        <w:t xml:space="preserve">Wie selecteert een geschikte OB? </w:t>
      </w:r>
      <w:r>
        <w:rPr>
          <w:i/>
          <w:sz w:val="18"/>
          <w:szCs w:val="18"/>
        </w:rPr>
        <w:t xml:space="preserve">Eventueel </w:t>
      </w:r>
      <w:r w:rsidRPr="00645C14">
        <w:rPr>
          <w:i/>
          <w:sz w:val="18"/>
          <w:szCs w:val="18"/>
        </w:rPr>
        <w:t>OB gebruiken van BMWers (deze moeten aanwezig zijn aangezien een aantal studenten de deadline hebben op 1</w:t>
      </w:r>
      <w:r>
        <w:rPr>
          <w:i/>
          <w:sz w:val="18"/>
          <w:szCs w:val="18"/>
        </w:rPr>
        <w:t>1</w:t>
      </w:r>
      <w:r w:rsidRPr="00645C14">
        <w:rPr>
          <w:i/>
          <w:sz w:val="18"/>
          <w:szCs w:val="18"/>
        </w:rPr>
        <w:t xml:space="preserve"> okt).</w:t>
      </w:r>
      <w:r>
        <w:rPr>
          <w:i/>
          <w:sz w:val="18"/>
          <w:szCs w:val="18"/>
        </w:rPr>
        <w:t xml:space="preserve"> Eventueel vooraf rondsturen (wanneer uiterlijk?) en thuis beoordelen.</w:t>
      </w:r>
    </w:p>
    <w:p w:rsidR="00387C44" w:rsidRDefault="00387C44" w:rsidP="00BC608E"/>
    <w:p w:rsidR="00387C44" w:rsidRDefault="00387C44" w:rsidP="00BC608E">
      <w:pPr>
        <w:rPr>
          <w:b/>
        </w:rPr>
      </w:pPr>
      <w:r w:rsidRPr="00387C44">
        <w:rPr>
          <w:b/>
        </w:rPr>
        <w:t>N</w:t>
      </w:r>
      <w:r w:rsidR="00A5653B" w:rsidRPr="00387C44">
        <w:rPr>
          <w:b/>
        </w:rPr>
        <w:t xml:space="preserve">otulen </w:t>
      </w:r>
      <w:r w:rsidR="00796775">
        <w:rPr>
          <w:b/>
        </w:rPr>
        <w:t>vergadering 22</w:t>
      </w:r>
      <w:r w:rsidRPr="00387C44">
        <w:rPr>
          <w:b/>
        </w:rPr>
        <w:t xml:space="preserve"> sept</w:t>
      </w:r>
    </w:p>
    <w:p w:rsidR="008A0758" w:rsidRDefault="00796775" w:rsidP="00BC608E">
      <w:r>
        <w:t>Geen op of aanmerkingen</w:t>
      </w:r>
    </w:p>
    <w:p w:rsidR="00796775" w:rsidRDefault="00796775" w:rsidP="00BC608E"/>
    <w:p w:rsidR="00796775" w:rsidRPr="00796775" w:rsidRDefault="00796775" w:rsidP="00BC608E">
      <w:pPr>
        <w:rPr>
          <w:b/>
        </w:rPr>
      </w:pPr>
      <w:r w:rsidRPr="00796775">
        <w:rPr>
          <w:b/>
        </w:rPr>
        <w:t>Actielijst</w:t>
      </w:r>
    </w:p>
    <w:p w:rsidR="00D2508D" w:rsidRDefault="00796775" w:rsidP="00BC608E">
      <w:r w:rsidRPr="00D2508D">
        <w:t xml:space="preserve">- </w:t>
      </w:r>
      <w:r w:rsidR="00D2508D" w:rsidRPr="00D2508D">
        <w:t xml:space="preserve">Joris </w:t>
      </w:r>
      <w:r w:rsidR="00D2508D">
        <w:t xml:space="preserve">zal de plagiaatcommissie aan gaan vullen. </w:t>
      </w:r>
    </w:p>
    <w:p w:rsidR="00796775" w:rsidRPr="00796775" w:rsidRDefault="00796775" w:rsidP="00BC608E">
      <w:r w:rsidRPr="00796775">
        <w:t xml:space="preserve">- </w:t>
      </w:r>
      <w:r w:rsidR="00D2508D">
        <w:t>Er wordt een vast punt aan de actielijst</w:t>
      </w:r>
      <w:r w:rsidR="00BE2416">
        <w:t xml:space="preserve"> (PB53) </w:t>
      </w:r>
      <w:r w:rsidR="00D2508D">
        <w:t xml:space="preserve"> toegevoegd: “</w:t>
      </w:r>
      <w:r w:rsidR="00D2508D">
        <w:rPr>
          <w:rFonts w:eastAsia="Calibri"/>
        </w:rPr>
        <w:t>Definitieve uitvallers zsm (met toelichting) doorgeven aan Jerry “</w:t>
      </w:r>
      <w:r w:rsidR="00BE2416">
        <w:rPr>
          <w:rFonts w:eastAsia="Calibri"/>
        </w:rPr>
        <w:t>.</w:t>
      </w:r>
      <w:r w:rsidR="00D2508D">
        <w:t xml:space="preserve"> Alle aanvullende informatie die we hebben graag daarbij vermelden (bv. 3x afwezig ABV, gestopt met studie, problemen </w:t>
      </w:r>
      <w:r w:rsidR="00BE2416">
        <w:t xml:space="preserve">etc.). </w:t>
      </w:r>
    </w:p>
    <w:p w:rsidR="00796775" w:rsidRPr="00796775" w:rsidRDefault="00796775" w:rsidP="00BC608E"/>
    <w:p w:rsidR="00F657B3" w:rsidRDefault="00F657B3" w:rsidP="00BC608E">
      <w:pPr>
        <w:rPr>
          <w:b/>
        </w:rPr>
      </w:pPr>
      <w:r w:rsidRPr="00387C44">
        <w:rPr>
          <w:b/>
        </w:rPr>
        <w:t>Mededelingen</w:t>
      </w:r>
      <w:r w:rsidR="00387C44">
        <w:rPr>
          <w:b/>
        </w:rPr>
        <w:t xml:space="preserve"> en ingekomen stukken</w:t>
      </w:r>
      <w:r w:rsidRPr="00387C44">
        <w:rPr>
          <w:b/>
        </w:rPr>
        <w:t>:</w:t>
      </w:r>
    </w:p>
    <w:p w:rsidR="004A4AE0" w:rsidRDefault="004A4AE0" w:rsidP="004A4AE0">
      <w:pPr>
        <w:pStyle w:val="ListParagraph"/>
        <w:numPr>
          <w:ilvl w:val="0"/>
          <w:numId w:val="5"/>
        </w:numPr>
      </w:pPr>
      <w:r>
        <w:t xml:space="preserve">Hanneke is ziek </w:t>
      </w:r>
      <w:r w:rsidR="00BE2416">
        <w:t>en naar later bleek is ook haar oma overleden</w:t>
      </w:r>
      <w:r>
        <w:t xml:space="preserve">. </w:t>
      </w:r>
      <w:r w:rsidR="00BE2416">
        <w:t xml:space="preserve">Monique neemt haar werkgroep van morgen (13-15u) over. </w:t>
      </w:r>
    </w:p>
    <w:p w:rsidR="00B1407E" w:rsidRDefault="00B1407E" w:rsidP="00E92161">
      <w:pPr>
        <w:pStyle w:val="ListParagraph"/>
        <w:numPr>
          <w:ilvl w:val="0"/>
          <w:numId w:val="5"/>
        </w:numPr>
      </w:pPr>
      <w:r>
        <w:t xml:space="preserve">Verzoek van Annemarie: </w:t>
      </w:r>
      <w:r>
        <w:rPr>
          <w:rFonts w:eastAsia="Calibri"/>
        </w:rPr>
        <w:t xml:space="preserve">graag aan haar doorgeven als je een artikel hebt voor de journal-club van woensdag 2 november (of evt. later). Graag een PB-er! </w:t>
      </w:r>
      <w:r w:rsidR="00601DA4">
        <w:rPr>
          <w:rFonts w:eastAsia="Calibri"/>
        </w:rPr>
        <w:t xml:space="preserve">Zie </w:t>
      </w:r>
      <w:r>
        <w:rPr>
          <w:rFonts w:eastAsia="Calibri"/>
        </w:rPr>
        <w:t xml:space="preserve">PB54. </w:t>
      </w:r>
    </w:p>
    <w:p w:rsidR="00E92161" w:rsidRDefault="00E92161" w:rsidP="00E92161">
      <w:pPr>
        <w:pStyle w:val="ListParagraph"/>
        <w:numPr>
          <w:ilvl w:val="0"/>
          <w:numId w:val="5"/>
        </w:numPr>
      </w:pPr>
      <w:r>
        <w:t>Jerry: m.b.t. de beperkte printcapaciteit. Er is één printer weggehaald.</w:t>
      </w:r>
      <w:r w:rsidR="00B1407E">
        <w:t xml:space="preserve"> </w:t>
      </w:r>
      <w:r>
        <w:t xml:space="preserve"> Het </w:t>
      </w:r>
      <w:r w:rsidR="00B1407E">
        <w:t xml:space="preserve">is bekend en </w:t>
      </w:r>
      <w:r w:rsidR="00601DA4">
        <w:t xml:space="preserve">het </w:t>
      </w:r>
      <w:r>
        <w:t xml:space="preserve">wordt in de gaten gehouden, maar omdat gratis printen er op termijn uit </w:t>
      </w:r>
      <w:r w:rsidR="00B1407E">
        <w:t>gaat kijkt men het even aan</w:t>
      </w:r>
      <w:r>
        <w:t xml:space="preserve">. Mogelijk kunnen we de studenten hier op wijzen. </w:t>
      </w:r>
    </w:p>
    <w:p w:rsidR="00E92161" w:rsidRDefault="00E92161" w:rsidP="00E92161">
      <w:pPr>
        <w:pStyle w:val="ListParagraph"/>
        <w:numPr>
          <w:ilvl w:val="0"/>
          <w:numId w:val="5"/>
        </w:numPr>
      </w:pPr>
      <w:r>
        <w:t xml:space="preserve">Het wordt een uitdaging om op tijd een verslag voor het LV te vinden </w:t>
      </w:r>
      <w:r w:rsidR="00601DA4">
        <w:t xml:space="preserve">voor </w:t>
      </w:r>
      <w:r>
        <w:t>de kalibratie. Mocht er geen LV beschikbaar zijn</w:t>
      </w:r>
      <w:r w:rsidR="0046780C">
        <w:t xml:space="preserve">, dan </w:t>
      </w:r>
      <w:r w:rsidR="00B1407E">
        <w:t>komt er</w:t>
      </w:r>
      <w:r w:rsidR="0046780C">
        <w:t xml:space="preserve"> mogelijk een extra vergadering voorafgaand aan het inlevermoment (do</w:t>
      </w:r>
      <w:r w:rsidR="00B1407E">
        <w:t>nderdag</w:t>
      </w:r>
      <w:r w:rsidR="0046780C">
        <w:t xml:space="preserve"> 9.30u</w:t>
      </w:r>
      <w:r w:rsidR="00B1407E">
        <w:t>?</w:t>
      </w:r>
      <w:r w:rsidR="0046780C">
        <w:t>)</w:t>
      </w:r>
    </w:p>
    <w:p w:rsidR="0046780C" w:rsidRDefault="00B1407E" w:rsidP="00E92161">
      <w:pPr>
        <w:pStyle w:val="ListParagraph"/>
        <w:numPr>
          <w:ilvl w:val="0"/>
          <w:numId w:val="5"/>
        </w:numPr>
      </w:pPr>
      <w:r>
        <w:t>De vergaderplanner zal definitief gemaakt worden en de z</w:t>
      </w:r>
      <w:r w:rsidR="0046780C">
        <w:t>aaltjes worden toegevoegd</w:t>
      </w:r>
      <w:r>
        <w:t xml:space="preserve">. </w:t>
      </w:r>
      <w:r w:rsidR="0046780C">
        <w:t>Veranderingen</w:t>
      </w:r>
      <w:r w:rsidR="00D56A97">
        <w:t xml:space="preserve"> in de vergaderplanner</w:t>
      </w:r>
      <w:r w:rsidR="0046780C">
        <w:t xml:space="preserve"> </w:t>
      </w:r>
      <w:r w:rsidR="00D56A97">
        <w:t xml:space="preserve">mailt </w:t>
      </w:r>
      <w:r w:rsidR="0046780C">
        <w:t xml:space="preserve">Jerry door. </w:t>
      </w:r>
    </w:p>
    <w:p w:rsidR="00526620" w:rsidRPr="00A61289" w:rsidRDefault="00D56A97" w:rsidP="00526620">
      <w:pPr>
        <w:pStyle w:val="ListParagraph"/>
        <w:rPr>
          <w:u w:val="single"/>
        </w:rPr>
      </w:pPr>
      <w:r w:rsidRPr="00A61289">
        <w:rPr>
          <w:u w:val="single"/>
        </w:rPr>
        <w:t xml:space="preserve">M.b.t. voortzetting coördinatorplan:  </w:t>
      </w:r>
    </w:p>
    <w:p w:rsidR="00526620" w:rsidRDefault="00414D73" w:rsidP="00526620">
      <w:pPr>
        <w:pStyle w:val="ListParagraph"/>
        <w:numPr>
          <w:ilvl w:val="0"/>
          <w:numId w:val="5"/>
        </w:numPr>
      </w:pPr>
      <w:r>
        <w:t xml:space="preserve">Jerry heeft met Kees en Rachna gekeken naar taken die binnen het </w:t>
      </w:r>
      <w:r w:rsidR="00B1407E">
        <w:t>coördinatorschap</w:t>
      </w:r>
      <w:r>
        <w:t xml:space="preserve"> moeten blijven liggen en wat naar anderen kan. De coördinator heeft </w:t>
      </w:r>
      <w:r w:rsidR="00B1407E">
        <w:t xml:space="preserve">de </w:t>
      </w:r>
      <w:r>
        <w:t>verantwoordelijkheid dat het team goed functioneert. Een aantal inhoudelijke taken kunnen onder docenten verdeeld worden. De verantwoordelijkheid blijft bij de coördinator. Jerry heeft een voorstel gemaakt waar Rachna en Kees</w:t>
      </w:r>
      <w:r w:rsidR="00B1407E">
        <w:t xml:space="preserve"> achter staan (uitgedeeld)</w:t>
      </w:r>
      <w:r>
        <w:t>.</w:t>
      </w:r>
      <w:r w:rsidR="00B1407E">
        <w:t xml:space="preserve"> Het gaat om</w:t>
      </w:r>
      <w:r>
        <w:t xml:space="preserve"> 3 pakketjes van 4 uur</w:t>
      </w:r>
      <w:r w:rsidR="00931D7A">
        <w:t xml:space="preserve"> met daarin:</w:t>
      </w:r>
      <w:r w:rsidR="00B1407E">
        <w:t xml:space="preserve"> a) </w:t>
      </w:r>
      <w:r w:rsidR="00601DA4">
        <w:t>coördineren</w:t>
      </w:r>
      <w:r w:rsidR="00B1407E">
        <w:t xml:space="preserve"> </w:t>
      </w:r>
      <w:r w:rsidR="00B1407E">
        <w:lastRenderedPageBreak/>
        <w:t>BWM</w:t>
      </w:r>
      <w:r w:rsidR="00931D7A">
        <w:t xml:space="preserve">+BIO </w:t>
      </w:r>
      <w:r>
        <w:t xml:space="preserve">vergadering (voorbereiden, voorzitten en acties </w:t>
      </w:r>
      <w:r w:rsidR="00B1407E">
        <w:t>n.a.v. de vergadering uit</w:t>
      </w:r>
      <w:r w:rsidR="00931D7A">
        <w:t>zetten);</w:t>
      </w:r>
      <w:r>
        <w:t xml:space="preserve"> </w:t>
      </w:r>
      <w:r w:rsidR="00601DA4">
        <w:t>b) i</w:t>
      </w:r>
      <w:r w:rsidR="00B1407E">
        <w:t xml:space="preserve">dem voor de </w:t>
      </w:r>
      <w:r w:rsidR="00931D7A">
        <w:t>PB vergadering; c) coördineren</w:t>
      </w:r>
      <w:r>
        <w:t xml:space="preserve"> </w:t>
      </w:r>
      <w:r w:rsidR="00931D7A">
        <w:t xml:space="preserve">van de </w:t>
      </w:r>
      <w:r>
        <w:t xml:space="preserve">onderwijsontwikkeling. Een aantal </w:t>
      </w:r>
      <w:r w:rsidR="00931D7A">
        <w:t xml:space="preserve">andere </w:t>
      </w:r>
      <w:r>
        <w:t xml:space="preserve">taken </w:t>
      </w:r>
      <w:r w:rsidR="00931D7A">
        <w:t xml:space="preserve">wordt </w:t>
      </w:r>
      <w:r>
        <w:t xml:space="preserve">verdeeld onder de onderwijsbalie en </w:t>
      </w:r>
      <w:r w:rsidR="00931D7A">
        <w:t>het secretariaat</w:t>
      </w:r>
      <w:r w:rsidR="00267942">
        <w:t xml:space="preserve">. Jerry blijft bij het eerste deel van beide vergaderingen. Het is het idee dat </w:t>
      </w:r>
      <w:r w:rsidR="003F73C7">
        <w:t xml:space="preserve">voor onze groep een PB-er de taken op </w:t>
      </w:r>
      <w:r w:rsidR="00931D7A">
        <w:t xml:space="preserve">zich </w:t>
      </w:r>
      <w:r w:rsidR="003F73C7">
        <w:t xml:space="preserve">zal </w:t>
      </w:r>
      <w:r w:rsidR="00931D7A">
        <w:t>namen</w:t>
      </w:r>
      <w:r w:rsidR="003F73C7">
        <w:t xml:space="preserve">. Als je één van deze taken zou willen doen graag doorgeven aan Jerry </w:t>
      </w:r>
      <w:r w:rsidR="00931D7A">
        <w:t xml:space="preserve">voor vrijdag 14 oktober </w:t>
      </w:r>
      <w:r w:rsidR="003F73C7">
        <w:t>(</w:t>
      </w:r>
      <w:r w:rsidR="00931D7A">
        <w:t>PB55</w:t>
      </w:r>
      <w:r w:rsidR="003F73C7">
        <w:t xml:space="preserve">). Jerry </w:t>
      </w:r>
      <w:r w:rsidR="00931D7A">
        <w:t xml:space="preserve">geeft aan dat het de </w:t>
      </w:r>
      <w:r w:rsidR="003F73C7">
        <w:t xml:space="preserve">voorkeur </w:t>
      </w:r>
      <w:r w:rsidR="00931D7A">
        <w:t xml:space="preserve">heeft dat iemand uit het ontwikkelteam het ontwikkeloverleg gaat leiden. Als iemand uit het ontwikkelteam een deel van deze taken overneemt is het mogelijk dat er 4 ontwikkeluren vrijkomen. </w:t>
      </w:r>
    </w:p>
    <w:p w:rsidR="00526620" w:rsidRDefault="00526620" w:rsidP="00526620">
      <w:pPr>
        <w:pStyle w:val="ListParagraph"/>
        <w:numPr>
          <w:ilvl w:val="0"/>
          <w:numId w:val="5"/>
        </w:numPr>
      </w:pPr>
      <w:r>
        <w:t xml:space="preserve">De voorgestelde takenpakketten (uitgedeeld) </w:t>
      </w:r>
      <w:r w:rsidR="00601DA4">
        <w:t xml:space="preserve">is </w:t>
      </w:r>
      <w:r>
        <w:t>qua uren vast. Het heeft niet de voorkeur dat deze taken blijven rouleren</w:t>
      </w:r>
      <w:r w:rsidR="00601DA4">
        <w:t xml:space="preserve">. Dit </w:t>
      </w:r>
      <w:r>
        <w:t xml:space="preserve">om de continuïteit </w:t>
      </w:r>
      <w:r w:rsidR="00601DA4">
        <w:t>t</w:t>
      </w:r>
      <w:r>
        <w:t xml:space="preserve">e behouden. </w:t>
      </w:r>
    </w:p>
    <w:p w:rsidR="00414D73" w:rsidRDefault="00931D7A" w:rsidP="00931D7A">
      <w:pPr>
        <w:pStyle w:val="ListParagraph"/>
        <w:numPr>
          <w:ilvl w:val="0"/>
          <w:numId w:val="5"/>
        </w:numPr>
      </w:pPr>
      <w:r>
        <w:t>Mogelijk komen er nog wat uren vrij omdat</w:t>
      </w:r>
      <w:r w:rsidR="00601DA4">
        <w:t xml:space="preserve"> Hanneke </w:t>
      </w:r>
      <w:r>
        <w:t xml:space="preserve"> </w:t>
      </w:r>
      <w:r w:rsidR="00601DA4">
        <w:t xml:space="preserve">met </w:t>
      </w:r>
      <w:r>
        <w:t xml:space="preserve">een </w:t>
      </w:r>
      <w:r w:rsidR="00601DA4">
        <w:t>12 weken durende</w:t>
      </w:r>
      <w:r>
        <w:t xml:space="preserve"> </w:t>
      </w:r>
      <w:r w:rsidR="003F73C7">
        <w:t xml:space="preserve">cursus </w:t>
      </w:r>
      <w:r>
        <w:t>bezig is</w:t>
      </w:r>
      <w:r w:rsidR="00601DA4">
        <w:t xml:space="preserve"> (vanuit het Employebility fonds)</w:t>
      </w:r>
      <w:r>
        <w:t xml:space="preserve">. </w:t>
      </w:r>
      <w:r w:rsidR="003F73C7">
        <w:t xml:space="preserve">Deze </w:t>
      </w:r>
      <w:r>
        <w:t xml:space="preserve">uren </w:t>
      </w:r>
      <w:r w:rsidR="00601DA4">
        <w:t xml:space="preserve">komen vrij </w:t>
      </w:r>
      <w:r w:rsidR="003F73C7">
        <w:t xml:space="preserve">kunnen ook nog </w:t>
      </w:r>
      <w:r w:rsidR="00526620">
        <w:t xml:space="preserve">in het jaar </w:t>
      </w:r>
      <w:r w:rsidR="003F73C7">
        <w:t>ingezet worden (</w:t>
      </w:r>
      <w:r w:rsidR="00526620">
        <w:t xml:space="preserve">nu of bijv. </w:t>
      </w:r>
      <w:r w:rsidR="003F73C7">
        <w:t>rondom de miniscriptie-piek</w:t>
      </w:r>
      <w:r w:rsidR="00526620">
        <w:t xml:space="preserve">).  </w:t>
      </w:r>
    </w:p>
    <w:p w:rsidR="00414D73" w:rsidRDefault="00414D73" w:rsidP="00E92161">
      <w:pPr>
        <w:pStyle w:val="ListParagraph"/>
        <w:numPr>
          <w:ilvl w:val="0"/>
          <w:numId w:val="5"/>
        </w:numPr>
      </w:pPr>
      <w:r>
        <w:t xml:space="preserve">Verder blijven nog korte momenten over (herkansweek; trainingen). Dit zijn geen vast doorlopende taken. Hiervoor zullen tijdelijke uitbreidingen worden gegeven. </w:t>
      </w:r>
    </w:p>
    <w:p w:rsidR="00A61289" w:rsidRPr="00601DA4" w:rsidRDefault="00601DA4" w:rsidP="00601DA4">
      <w:pPr>
        <w:ind w:left="360"/>
        <w:rPr>
          <w:u w:val="single"/>
        </w:rPr>
      </w:pPr>
      <w:r w:rsidRPr="00601DA4">
        <w:rPr>
          <w:u w:val="single"/>
        </w:rPr>
        <w:t>Vervolg mededelingen/ingekomen stukken</w:t>
      </w:r>
    </w:p>
    <w:p w:rsidR="00B82D0F" w:rsidRDefault="00B82D0F" w:rsidP="00E92161">
      <w:pPr>
        <w:pStyle w:val="ListParagraph"/>
        <w:numPr>
          <w:ilvl w:val="0"/>
          <w:numId w:val="5"/>
        </w:numPr>
      </w:pPr>
      <w:r>
        <w:t>In de vergadering duren de voor en nabespreking erg lang en de draaiboeken worden steeds langer. Inmiddels zijn de draa</w:t>
      </w:r>
      <w:r w:rsidR="00526620">
        <w:t>iboeken zo ver ontwikkeld dat je aan de hand van het draaiboek</w:t>
      </w:r>
      <w:r>
        <w:t xml:space="preserve"> goed in staat bent </w:t>
      </w:r>
      <w:r w:rsidR="00526620">
        <w:t xml:space="preserve">de werkgroep voor </w:t>
      </w:r>
      <w:r w:rsidR="00FA229F">
        <w:t>te bereiden. Voorstel is om de nabespreking in te korten en alleen belangrijke punten</w:t>
      </w:r>
      <w:r w:rsidR="00526620">
        <w:t xml:space="preserve">, </w:t>
      </w:r>
      <w:r w:rsidR="00FA229F">
        <w:t>fouten</w:t>
      </w:r>
      <w:r w:rsidR="00601DA4">
        <w:t xml:space="preserve"> en </w:t>
      </w:r>
      <w:r w:rsidR="00FA229F">
        <w:t xml:space="preserve">geniale plannen </w:t>
      </w:r>
      <w:r w:rsidR="00526620">
        <w:t xml:space="preserve">te delen </w:t>
      </w:r>
      <w:r w:rsidR="00FA229F">
        <w:t xml:space="preserve">en </w:t>
      </w:r>
      <w:r w:rsidR="00526620">
        <w:t xml:space="preserve">alleen de </w:t>
      </w:r>
      <w:r w:rsidR="00FA229F">
        <w:t xml:space="preserve">nieuwe onderdelen te evalueren. </w:t>
      </w:r>
      <w:r w:rsidR="00526620">
        <w:t>De v</w:t>
      </w:r>
      <w:r w:rsidR="00FA229F">
        <w:t xml:space="preserve">oorbespreking </w:t>
      </w:r>
      <w:r w:rsidR="00526620">
        <w:t xml:space="preserve">wordt meer </w:t>
      </w:r>
      <w:r w:rsidR="00FA229F">
        <w:t>vraag</w:t>
      </w:r>
      <w:r w:rsidR="00526620">
        <w:t>-</w:t>
      </w:r>
      <w:r w:rsidR="00FA229F">
        <w:t xml:space="preserve">gestuurd. </w:t>
      </w:r>
      <w:r w:rsidR="00526620">
        <w:t>Monique oppert om v</w:t>
      </w:r>
      <w:r w:rsidR="00FA229F">
        <w:t xml:space="preserve">oor het ontwikkelen van de </w:t>
      </w:r>
      <w:r w:rsidR="00526620">
        <w:t xml:space="preserve">nieuwe </w:t>
      </w:r>
      <w:r w:rsidR="00FA229F">
        <w:t>draaiboeken hier nog een keer</w:t>
      </w:r>
      <w:r w:rsidR="00D26E50">
        <w:t xml:space="preserve"> over </w:t>
      </w:r>
      <w:r w:rsidR="00526620">
        <w:t xml:space="preserve">te brainstormen met de groep. </w:t>
      </w:r>
    </w:p>
    <w:p w:rsidR="001F7AC0" w:rsidRDefault="00D26E50" w:rsidP="00E92161">
      <w:pPr>
        <w:pStyle w:val="ListParagraph"/>
        <w:numPr>
          <w:ilvl w:val="0"/>
          <w:numId w:val="5"/>
        </w:numPr>
      </w:pPr>
      <w:r>
        <w:t>Christianne stelt voor om dan de werkgroep</w:t>
      </w:r>
      <w:r w:rsidR="00526620">
        <w:t xml:space="preserve"> al intensiever voor te bereiden, zodat iedereen ook echt goed voor ogen heeft hoe de werkgroep er uit gaat zien (dus niet alleen draaiboek lezen).</w:t>
      </w:r>
      <w:r>
        <w:t xml:space="preserve"> </w:t>
      </w:r>
      <w:r w:rsidR="001F7AC0">
        <w:t xml:space="preserve">Dit ziet iedereen zitten. </w:t>
      </w:r>
    </w:p>
    <w:p w:rsidR="00D26E50" w:rsidRPr="00E92161" w:rsidRDefault="001F7AC0" w:rsidP="00E92161">
      <w:pPr>
        <w:pStyle w:val="ListParagraph"/>
        <w:numPr>
          <w:ilvl w:val="0"/>
          <w:numId w:val="5"/>
        </w:numPr>
      </w:pPr>
      <w:r>
        <w:t xml:space="preserve">Een ander </w:t>
      </w:r>
      <w:r w:rsidR="00526620">
        <w:t>vergader</w:t>
      </w:r>
      <w:r w:rsidR="00D26E50">
        <w:t xml:space="preserve">tijdstip </w:t>
      </w:r>
      <w:r>
        <w:t xml:space="preserve">lijkt </w:t>
      </w:r>
      <w:r w:rsidR="00D26E50">
        <w:t>dan geschikt</w:t>
      </w:r>
      <w:r>
        <w:t>er, zodat de voorbereiding binnen de week van de werkgroep kan vallen</w:t>
      </w:r>
      <w:r w:rsidR="00D26E50">
        <w:t>. Voorstel: woensda</w:t>
      </w:r>
      <w:r>
        <w:t xml:space="preserve">gmiddag 12.30 tot 15.30 uur met een pauze van 15 min. </w:t>
      </w:r>
      <w:r w:rsidR="00D26E50">
        <w:t xml:space="preserve">Corine kan </w:t>
      </w:r>
      <w:r>
        <w:t xml:space="preserve">dan </w:t>
      </w:r>
      <w:r w:rsidR="00D26E50">
        <w:t xml:space="preserve">eens in de twee weken niet aanwezig zijn. Gezamenlijke vergaderingen zullen </w:t>
      </w:r>
      <w:r w:rsidR="005A1053">
        <w:t>voor de PB vergadering moeten</w:t>
      </w:r>
      <w:r w:rsidR="00D26E50">
        <w:t xml:space="preserve">. </w:t>
      </w:r>
      <w:r w:rsidR="00FD61D6">
        <w:t xml:space="preserve">Jerry </w:t>
      </w:r>
      <w:r>
        <w:t>laat het plan nog even bezinken en</w:t>
      </w:r>
      <w:r w:rsidR="00290C9A">
        <w:t xml:space="preserve"> mailt zijn beslissing vrijdag 7 oktober. </w:t>
      </w:r>
      <w:r w:rsidR="005A1053">
        <w:t xml:space="preserve"> </w:t>
      </w:r>
    </w:p>
    <w:p w:rsidR="00E92161" w:rsidRPr="00E92161" w:rsidRDefault="00E92161" w:rsidP="00BC608E"/>
    <w:p w:rsidR="001F2E42" w:rsidRDefault="00387C44" w:rsidP="00BC608E">
      <w:pPr>
        <w:rPr>
          <w:b/>
        </w:rPr>
      </w:pPr>
      <w:r>
        <w:rPr>
          <w:b/>
        </w:rPr>
        <w:t>Na</w:t>
      </w:r>
      <w:r w:rsidR="00E92161">
        <w:rPr>
          <w:b/>
        </w:rPr>
        <w:t>bespreking werkgroep 2</w:t>
      </w:r>
    </w:p>
    <w:p w:rsidR="00F512A9" w:rsidRDefault="00230599" w:rsidP="00230599">
      <w:pPr>
        <w:pStyle w:val="ListParagraph"/>
        <w:numPr>
          <w:ilvl w:val="0"/>
          <w:numId w:val="5"/>
        </w:numPr>
      </w:pPr>
      <w:r>
        <w:t xml:space="preserve">Praktisch struikelpunt was dat het practicum te krap op de werkgroep zit waardoor studenten te laat komen en geen pauze hebben gehad. </w:t>
      </w:r>
    </w:p>
    <w:p w:rsidR="00230599" w:rsidRDefault="00230599" w:rsidP="00230599">
      <w:pPr>
        <w:pStyle w:val="ListParagraph"/>
        <w:numPr>
          <w:ilvl w:val="0"/>
          <w:numId w:val="5"/>
        </w:numPr>
      </w:pPr>
      <w:r>
        <w:t xml:space="preserve">Algemene gevoel is dat het een leuke fijne werkgroep was. </w:t>
      </w:r>
    </w:p>
    <w:p w:rsidR="00976044" w:rsidRDefault="00976044" w:rsidP="00230599">
      <w:pPr>
        <w:pStyle w:val="ListParagraph"/>
        <w:numPr>
          <w:ilvl w:val="0"/>
          <w:numId w:val="5"/>
        </w:numPr>
      </w:pPr>
      <w:r>
        <w:t xml:space="preserve">Voor de studenten die alles netjes hebben gelezen is het vervelend als de </w:t>
      </w:r>
      <w:r w:rsidR="00290C9A">
        <w:t>PowerPoint</w:t>
      </w:r>
      <w:r>
        <w:t xml:space="preserve"> alles opnieuw behandelt. De </w:t>
      </w:r>
      <w:r w:rsidR="00601DA4">
        <w:t>PowerPoint</w:t>
      </w:r>
      <w:r>
        <w:t xml:space="preserve"> is alles omvattend, maar je kunt als docent zelf selecteren en eventueel bepaalde sheets</w:t>
      </w:r>
      <w:r w:rsidR="00290C9A">
        <w:t xml:space="preserve"> </w:t>
      </w:r>
      <w:r>
        <w:t xml:space="preserve"> lleen voor jezelf uit te printen. </w:t>
      </w:r>
    </w:p>
    <w:p w:rsidR="00976044" w:rsidRDefault="00976044" w:rsidP="00230599">
      <w:pPr>
        <w:pStyle w:val="ListParagraph"/>
        <w:numPr>
          <w:ilvl w:val="0"/>
          <w:numId w:val="5"/>
        </w:numPr>
      </w:pPr>
      <w:r>
        <w:t>Matthijs heeft de weggevallen regel in de parafraseeropdracht</w:t>
      </w:r>
      <w:r w:rsidR="00290C9A">
        <w:t xml:space="preserve"> vervangen. De nieuwe versie staat op blackboard. </w:t>
      </w:r>
    </w:p>
    <w:p w:rsidR="00976044" w:rsidRDefault="00601DA4" w:rsidP="00976044">
      <w:pPr>
        <w:pStyle w:val="ListParagraph"/>
        <w:numPr>
          <w:ilvl w:val="0"/>
          <w:numId w:val="5"/>
        </w:numPr>
      </w:pPr>
      <w:r>
        <w:t>Evaluatie nieuw onderdeel: (</w:t>
      </w:r>
      <w:r w:rsidR="00290C9A">
        <w:t>I)</w:t>
      </w:r>
      <w:r>
        <w:t xml:space="preserve"> toevoeging aan TO</w:t>
      </w:r>
      <w:r w:rsidR="00290C9A">
        <w:t xml:space="preserve"> </w:t>
      </w:r>
      <w:r>
        <w:t xml:space="preserve">over </w:t>
      </w:r>
      <w:r w:rsidR="00976044">
        <w:t>wetenschappelijk taalgebruik</w:t>
      </w:r>
      <w:r w:rsidR="00290C9A">
        <w:t xml:space="preserve"> </w:t>
      </w:r>
      <w:r>
        <w:t>-bij</w:t>
      </w:r>
      <w:r w:rsidR="00290C9A">
        <w:t xml:space="preserve"> populair vs wetenschappelijk artikel</w:t>
      </w:r>
      <w:r>
        <w:t>-</w:t>
      </w:r>
      <w:r w:rsidR="00290C9A">
        <w:t xml:space="preserve">, en </w:t>
      </w:r>
      <w:r>
        <w:t>(II) het stukje van het bierblog</w:t>
      </w:r>
      <w:r w:rsidR="00290C9A">
        <w:t>. Niet iedereen heeft het nabesproken i.v.m. de tijd</w:t>
      </w:r>
      <w:r w:rsidR="00976044">
        <w:t xml:space="preserve">. </w:t>
      </w:r>
      <w:r w:rsidR="00290C9A">
        <w:t xml:space="preserve">Degene die het gedaan hebben zijn positief. De studenten zijn </w:t>
      </w:r>
      <w:r w:rsidR="00976044">
        <w:t xml:space="preserve">zelf </w:t>
      </w:r>
      <w:r w:rsidR="00290C9A">
        <w:t xml:space="preserve">al </w:t>
      </w:r>
      <w:r w:rsidR="00976044">
        <w:t>actiever bezig geweest</w:t>
      </w:r>
      <w:r w:rsidR="00290C9A">
        <w:t xml:space="preserve"> en je hoeft</w:t>
      </w:r>
      <w:r w:rsidR="00976044">
        <w:t xml:space="preserve"> minder zelf voor</w:t>
      </w:r>
      <w:r w:rsidR="00290C9A">
        <w:t xml:space="preserve"> </w:t>
      </w:r>
      <w:r w:rsidR="00290C9A">
        <w:lastRenderedPageBreak/>
        <w:t xml:space="preserve">te </w:t>
      </w:r>
      <w:r w:rsidR="00976044">
        <w:t xml:space="preserve">kauwen. </w:t>
      </w:r>
      <w:r w:rsidR="00290C9A">
        <w:t xml:space="preserve">De studenten haalden veel uit de tekst van het </w:t>
      </w:r>
      <w:r w:rsidR="00976044">
        <w:t xml:space="preserve">bierblog: </w:t>
      </w:r>
      <w:r w:rsidR="00290C9A">
        <w:t>en het was</w:t>
      </w:r>
      <w:r w:rsidR="00976044">
        <w:t xml:space="preserve"> verduidelijkend. We zijn benieuwd of het wat oplevert bij de OB! </w:t>
      </w:r>
    </w:p>
    <w:p w:rsidR="00230599" w:rsidRDefault="00230599" w:rsidP="00230599"/>
    <w:p w:rsidR="00387C44" w:rsidRDefault="00537B6D" w:rsidP="00BC608E">
      <w:pPr>
        <w:rPr>
          <w:b/>
        </w:rPr>
      </w:pPr>
      <w:r>
        <w:rPr>
          <w:b/>
        </w:rPr>
        <w:t>Voorbespreking werkgroep 3</w:t>
      </w:r>
    </w:p>
    <w:p w:rsidR="00234516" w:rsidRDefault="00234516" w:rsidP="00234516">
      <w:pPr>
        <w:pStyle w:val="ListParagraph"/>
        <w:numPr>
          <w:ilvl w:val="0"/>
          <w:numId w:val="5"/>
        </w:numPr>
      </w:pPr>
      <w:r w:rsidRPr="00234516">
        <w:t>Ze he</w:t>
      </w:r>
      <w:r>
        <w:t>bben volgens het draaiboek een week om iemand te vinden voor het interview. Dit is strak gepland, maar dit is vooral om de studenten snel te activeren. Er is nog wat speling. Wij gaan pas helpen als ze zelf al héél veel hebben gedaan.</w:t>
      </w:r>
    </w:p>
    <w:p w:rsidR="00E2122D" w:rsidRDefault="00290C9A" w:rsidP="00E2122D">
      <w:pPr>
        <w:pStyle w:val="ListParagraph"/>
        <w:numPr>
          <w:ilvl w:val="0"/>
          <w:numId w:val="5"/>
        </w:numPr>
      </w:pPr>
      <w:r>
        <w:t>Interviewen van m</w:t>
      </w:r>
      <w:r w:rsidR="00234516">
        <w:t xml:space="preserve">ensen die </w:t>
      </w:r>
      <w:r>
        <w:t xml:space="preserve">een </w:t>
      </w:r>
      <w:r w:rsidR="00601DA4">
        <w:t>M</w:t>
      </w:r>
      <w:r>
        <w:t xml:space="preserve">aster </w:t>
      </w:r>
      <w:r w:rsidR="00234516">
        <w:t xml:space="preserve">neuropsychologie hebben gedaan </w:t>
      </w:r>
      <w:r>
        <w:t>mogen wel</w:t>
      </w:r>
      <w:r w:rsidR="00234516">
        <w:t>. Wel is het belangrijk om de studenten niet het idee te geven dat ze na PB d</w:t>
      </w:r>
      <w:r>
        <w:t>irect de klinische kant uit kunnen</w:t>
      </w:r>
      <w:r w:rsidR="00234516">
        <w:t xml:space="preserve">. Verder is het goed te benadrukken dat veel beroepen </w:t>
      </w:r>
      <w:r>
        <w:t>een Academicus zoeken (met een</w:t>
      </w:r>
      <w:r w:rsidR="00234516">
        <w:t xml:space="preserve"> Academische Houding</w:t>
      </w:r>
      <w:r>
        <w:t>!)</w:t>
      </w:r>
      <w:r w:rsidR="00234516">
        <w:t>.</w:t>
      </w:r>
      <w:r>
        <w:t xml:space="preserve"> </w:t>
      </w:r>
    </w:p>
    <w:p w:rsidR="00E2122D" w:rsidRPr="00E2122D" w:rsidRDefault="00B23EDD" w:rsidP="00E2122D">
      <w:pPr>
        <w:pStyle w:val="ListParagraph"/>
        <w:numPr>
          <w:ilvl w:val="0"/>
          <w:numId w:val="5"/>
        </w:numPr>
      </w:pPr>
      <w:r w:rsidRPr="00601DA4">
        <w:rPr>
          <w:lang w:val="en-US"/>
        </w:rPr>
        <w:t>Mogelijke</w:t>
      </w:r>
      <w:r w:rsidRPr="00E2122D">
        <w:rPr>
          <w:lang w:val="en-US"/>
        </w:rPr>
        <w:t xml:space="preserve"> </w:t>
      </w:r>
      <w:r w:rsidR="00290C9A" w:rsidRPr="00E2122D">
        <w:rPr>
          <w:lang w:val="en-US"/>
        </w:rPr>
        <w:t xml:space="preserve">op PB </w:t>
      </w:r>
      <w:r w:rsidRPr="00601DA4">
        <w:rPr>
          <w:lang w:val="en-US"/>
        </w:rPr>
        <w:t>a</w:t>
      </w:r>
      <w:r w:rsidR="00601DA4" w:rsidRPr="00601DA4">
        <w:rPr>
          <w:lang w:val="en-US"/>
        </w:rPr>
        <w:t>ansluitend</w:t>
      </w:r>
      <w:r w:rsidR="00601DA4">
        <w:rPr>
          <w:lang w:val="en-US"/>
        </w:rPr>
        <w:t>e</w:t>
      </w:r>
      <w:r w:rsidR="00234516" w:rsidRPr="00E2122D">
        <w:rPr>
          <w:lang w:val="en-US"/>
        </w:rPr>
        <w:t xml:space="preserve"> masters:</w:t>
      </w:r>
      <w:r w:rsidR="00290C9A" w:rsidRPr="00E2122D">
        <w:rPr>
          <w:lang w:val="en-US"/>
        </w:rPr>
        <w:t xml:space="preserve"> brain and</w:t>
      </w:r>
      <w:r w:rsidR="00234516" w:rsidRPr="00E2122D">
        <w:rPr>
          <w:lang w:val="en-US"/>
        </w:rPr>
        <w:t xml:space="preserve"> cogni</w:t>
      </w:r>
      <w:r w:rsidR="00290C9A" w:rsidRPr="00E2122D">
        <w:rPr>
          <w:lang w:val="en-US"/>
        </w:rPr>
        <w:t xml:space="preserve">tive scieces (3 tracks </w:t>
      </w:r>
      <w:r w:rsidRPr="00E2122D">
        <w:rPr>
          <w:lang w:val="en-US"/>
        </w:rPr>
        <w:t>cognitive</w:t>
      </w:r>
      <w:r w:rsidR="00234516" w:rsidRPr="00E2122D">
        <w:rPr>
          <w:lang w:val="en-US"/>
        </w:rPr>
        <w:t xml:space="preserve"> science,</w:t>
      </w:r>
      <w:r w:rsidR="00290C9A" w:rsidRPr="00E2122D">
        <w:rPr>
          <w:lang w:val="en-US"/>
        </w:rPr>
        <w:t xml:space="preserve"> cognitive neuroscience, neuroscience</w:t>
      </w:r>
      <w:r w:rsidR="00E2122D" w:rsidRPr="00E2122D">
        <w:rPr>
          <w:lang w:val="en-US"/>
        </w:rPr>
        <w:t xml:space="preserve">), </w:t>
      </w:r>
      <w:r w:rsidRPr="00E2122D">
        <w:rPr>
          <w:lang w:val="en-US"/>
        </w:rPr>
        <w:t xml:space="preserve">maatschappelijk educatieve master, </w:t>
      </w:r>
      <w:r w:rsidR="00E2122D">
        <w:rPr>
          <w:lang w:val="en-US"/>
        </w:rPr>
        <w:t xml:space="preserve">Management Policy Analysis. </w:t>
      </w:r>
      <w:r w:rsidR="00E2122D" w:rsidRPr="00E2122D">
        <w:t xml:space="preserve">Voor meer </w:t>
      </w:r>
      <w:r w:rsidR="00E2122D">
        <w:t>informatie, zie: h</w:t>
      </w:r>
      <w:r w:rsidR="00E2122D" w:rsidRPr="00E2122D">
        <w:t>ttp://www.studeren.uva.nl/masteropleidingen/opleidingenzoeker.cfm</w:t>
      </w:r>
    </w:p>
    <w:p w:rsidR="00E2122D" w:rsidRDefault="005F589F" w:rsidP="00234516">
      <w:pPr>
        <w:pStyle w:val="ListParagraph"/>
        <w:numPr>
          <w:ilvl w:val="0"/>
          <w:numId w:val="5"/>
        </w:numPr>
      </w:pPr>
      <w:r>
        <w:t xml:space="preserve">Onderdeel 7 (5’) is </w:t>
      </w:r>
      <w:r w:rsidR="00601DA4">
        <w:t xml:space="preserve">erg </w:t>
      </w:r>
      <w:r>
        <w:t xml:space="preserve">krap. Eventueel kun je hier mee beginnen i.p.v. met de OB. </w:t>
      </w:r>
      <w:r w:rsidR="00E2122D">
        <w:t xml:space="preserve">Je zou ook het invullen van het schema buiten de werkgroep </w:t>
      </w:r>
      <w:r w:rsidR="00601DA4">
        <w:t xml:space="preserve">kunnen laten </w:t>
      </w:r>
      <w:r w:rsidR="00E2122D">
        <w:t xml:space="preserve">doen. Je hebt </w:t>
      </w:r>
      <w:r w:rsidR="00601DA4">
        <w:t xml:space="preserve">er </w:t>
      </w:r>
      <w:r w:rsidR="00E2122D">
        <w:t>dan wat minder zicht</w:t>
      </w:r>
      <w:r w:rsidR="00601DA4">
        <w:t xml:space="preserve"> op</w:t>
      </w:r>
      <w:r w:rsidR="00E2122D">
        <w:t>, maar de studenten zijn zelf</w:t>
      </w:r>
      <w:r w:rsidR="00601DA4">
        <w:t xml:space="preserve"> er al direct mee bezig. </w:t>
      </w:r>
    </w:p>
    <w:p w:rsidR="005F589F" w:rsidRDefault="00E2122D" w:rsidP="00234516">
      <w:pPr>
        <w:pStyle w:val="ListParagraph"/>
        <w:numPr>
          <w:ilvl w:val="0"/>
          <w:numId w:val="5"/>
        </w:numPr>
      </w:pPr>
      <w:r>
        <w:t xml:space="preserve">Voor de voorbereiding van de OB kun je </w:t>
      </w:r>
      <w:r w:rsidR="005F589F">
        <w:t xml:space="preserve">van te voren een paar vragen voorbereiden over het artikel. </w:t>
      </w:r>
    </w:p>
    <w:p w:rsidR="00B23EDD" w:rsidRDefault="005F589F" w:rsidP="00B23EDD">
      <w:pPr>
        <w:pStyle w:val="ListParagraph"/>
        <w:numPr>
          <w:ilvl w:val="0"/>
          <w:numId w:val="5"/>
        </w:numPr>
      </w:pPr>
      <w:r>
        <w:t>Het zelfbeoordelings</w:t>
      </w:r>
      <w:r w:rsidR="0001076E">
        <w:t>-</w:t>
      </w:r>
      <w:r>
        <w:t xml:space="preserve">formulier (taalcursus via Annemarie) kun je deze </w:t>
      </w:r>
      <w:r w:rsidR="00E2122D">
        <w:t xml:space="preserve">werkgroep </w:t>
      </w:r>
      <w:r>
        <w:t xml:space="preserve">uitdelen. </w:t>
      </w:r>
      <w:r w:rsidR="00FC77AA">
        <w:t xml:space="preserve">Je kunt het ook volgende week in de </w:t>
      </w:r>
      <w:r w:rsidR="00E2122D">
        <w:t xml:space="preserve">werkgroep zelf </w:t>
      </w:r>
      <w:r w:rsidR="00FC77AA">
        <w:t xml:space="preserve">laten doen. </w:t>
      </w:r>
    </w:p>
    <w:p w:rsidR="00FC77AA" w:rsidRDefault="00FC77AA" w:rsidP="00B23EDD">
      <w:pPr>
        <w:pStyle w:val="ListParagraph"/>
        <w:numPr>
          <w:ilvl w:val="0"/>
          <w:numId w:val="5"/>
        </w:numPr>
      </w:pPr>
      <w:r w:rsidRPr="00FC77AA">
        <w:t>Meenemen docent: ‘hand-out academisch</w:t>
      </w:r>
      <w:r>
        <w:t xml:space="preserve">e loopbaan’ staat niet op alle draaiboeken. </w:t>
      </w:r>
    </w:p>
    <w:p w:rsidR="00FC77AA" w:rsidRDefault="00FC77AA" w:rsidP="00FC77AA"/>
    <w:p w:rsidR="00FC77AA" w:rsidRPr="00FC77AA" w:rsidRDefault="00FC77AA" w:rsidP="00FC77AA">
      <w:pPr>
        <w:rPr>
          <w:b/>
        </w:rPr>
      </w:pPr>
      <w:r w:rsidRPr="00FC77AA">
        <w:rPr>
          <w:b/>
        </w:rPr>
        <w:t>Artikel OB</w:t>
      </w:r>
    </w:p>
    <w:p w:rsidR="00FC77AA" w:rsidRDefault="009F5301" w:rsidP="00A5703D">
      <w:pPr>
        <w:pStyle w:val="ListParagraph"/>
        <w:numPr>
          <w:ilvl w:val="0"/>
          <w:numId w:val="5"/>
        </w:numPr>
      </w:pPr>
      <w:r>
        <w:t>Panels verwisseld</w:t>
      </w:r>
      <w:r w:rsidR="00A5703D">
        <w:t xml:space="preserve">, maar ook de kleur van de stippen. Op de website staat het goed. </w:t>
      </w:r>
    </w:p>
    <w:p w:rsidR="00A5703D" w:rsidRDefault="00A5703D" w:rsidP="00A5703D">
      <w:pPr>
        <w:pStyle w:val="ListParagraph"/>
        <w:numPr>
          <w:ilvl w:val="0"/>
          <w:numId w:val="5"/>
        </w:numPr>
      </w:pPr>
      <w:r>
        <w:t xml:space="preserve">Een vector is een drager (tip: bij gebruik van het woord ‘vector’ </w:t>
      </w:r>
      <w:r>
        <w:sym w:font="Wingdings" w:char="F0E0"/>
      </w:r>
      <w:r>
        <w:t xml:space="preserve"> check plagiaat)</w:t>
      </w:r>
    </w:p>
    <w:p w:rsidR="00A5703D" w:rsidRDefault="00A5703D" w:rsidP="00A5703D">
      <w:pPr>
        <w:pStyle w:val="ListParagraph"/>
        <w:numPr>
          <w:ilvl w:val="0"/>
          <w:numId w:val="5"/>
        </w:numPr>
      </w:pPr>
      <w:r>
        <w:t xml:space="preserve">Tip: laat iemand de Y-olfactormeter tekenen. En </w:t>
      </w:r>
      <w:r w:rsidR="00E2122D">
        <w:t xml:space="preserve">laat uitleggen wat er </w:t>
      </w:r>
      <w:r>
        <w:t xml:space="preserve">gebeurt als je </w:t>
      </w:r>
      <w:r w:rsidR="0001076E">
        <w:t>met</w:t>
      </w:r>
      <w:r>
        <w:t xml:space="preserve"> deze opzet activatie/</w:t>
      </w:r>
      <w:r w:rsidR="0001076E">
        <w:t>oriëntatie</w:t>
      </w:r>
      <w:r>
        <w:t xml:space="preserve"> gaat meten. </w:t>
      </w:r>
    </w:p>
    <w:p w:rsidR="001C47B4" w:rsidRDefault="00A5703D" w:rsidP="00A5703D">
      <w:pPr>
        <w:pStyle w:val="ListParagraph"/>
        <w:numPr>
          <w:ilvl w:val="0"/>
          <w:numId w:val="5"/>
        </w:numPr>
      </w:pPr>
      <w:r>
        <w:t>Moeten ze de Latijnse naam gebruiken? Ja, ergens in de tekst.</w:t>
      </w:r>
    </w:p>
    <w:p w:rsidR="00514E37" w:rsidRDefault="001C47B4" w:rsidP="00A5703D">
      <w:pPr>
        <w:pStyle w:val="ListParagraph"/>
        <w:numPr>
          <w:ilvl w:val="0"/>
          <w:numId w:val="5"/>
        </w:numPr>
      </w:pPr>
      <w:r>
        <w:t>Je kunt nog aanstippen dat de voorspelling niet specifiek genoeg is (</w:t>
      </w:r>
      <w:r w:rsidR="0001076E">
        <w:t xml:space="preserve">activatie/oriëntatie </w:t>
      </w:r>
      <w:r>
        <w:t>mist)</w:t>
      </w:r>
      <w:r w:rsidR="00514E37">
        <w:t xml:space="preserve">. </w:t>
      </w:r>
      <w:r w:rsidR="00E2122D">
        <w:t xml:space="preserve">Mogelijk schrijven studenten de voorspelling dat </w:t>
      </w:r>
      <w:r w:rsidR="00514E37">
        <w:t xml:space="preserve">muggen meer naar de mensen vliegen (dan naar buitenlucht). </w:t>
      </w:r>
      <w:r w:rsidR="00E2122D">
        <w:t xml:space="preserve">Dit is echter niet de voorspelling waar de onderzoeksvraag over gaat. </w:t>
      </w:r>
    </w:p>
    <w:p w:rsidR="00477339" w:rsidRDefault="00514E37" w:rsidP="00A5703D">
      <w:pPr>
        <w:pStyle w:val="ListParagraph"/>
        <w:numPr>
          <w:ilvl w:val="0"/>
          <w:numId w:val="5"/>
        </w:numPr>
      </w:pPr>
      <w:r>
        <w:t xml:space="preserve">In de discussie staat </w:t>
      </w:r>
      <w:r w:rsidR="00477339">
        <w:t xml:space="preserve">bij </w:t>
      </w:r>
      <w:r>
        <w:t xml:space="preserve">terugkoppeling naar </w:t>
      </w:r>
      <w:r w:rsidR="0001076E">
        <w:t xml:space="preserve">eerdere bevindingen </w:t>
      </w:r>
      <w:r>
        <w:t xml:space="preserve"> </w:t>
      </w:r>
      <w:r w:rsidR="00477339">
        <w:t xml:space="preserve">iets </w:t>
      </w:r>
      <w:r>
        <w:t>over CO</w:t>
      </w:r>
      <w:r w:rsidRPr="00477339">
        <w:rPr>
          <w:vertAlign w:val="subscript"/>
        </w:rPr>
        <w:t>2</w:t>
      </w:r>
      <w:r w:rsidR="00477339">
        <w:t xml:space="preserve">. Studenten kunnen ook </w:t>
      </w:r>
      <w:r>
        <w:t xml:space="preserve">zeggen dat </w:t>
      </w:r>
      <w:r w:rsidR="00477339">
        <w:t>de resultaten overeenkomen</w:t>
      </w:r>
      <w:r>
        <w:t xml:space="preserve"> met </w:t>
      </w:r>
      <w:r w:rsidR="00477339">
        <w:t xml:space="preserve">die bij </w:t>
      </w:r>
      <w:r w:rsidR="0001076E">
        <w:t xml:space="preserve">labmuggen. Of: het is </w:t>
      </w:r>
      <w:r>
        <w:t xml:space="preserve">gek dat de muggen niet meer naar de mensen vliegen dan naar de buitenlucht. Let er op dat het een terugkoppeling moet zijn van </w:t>
      </w:r>
      <w:r w:rsidRPr="0001076E">
        <w:rPr>
          <w:i/>
        </w:rPr>
        <w:t>hun</w:t>
      </w:r>
      <w:r>
        <w:t xml:space="preserve"> </w:t>
      </w:r>
      <w:r w:rsidR="00477339">
        <w:t xml:space="preserve">inleiding. </w:t>
      </w:r>
    </w:p>
    <w:p w:rsidR="005F5166" w:rsidRDefault="005F5166" w:rsidP="00A5703D">
      <w:pPr>
        <w:pStyle w:val="ListParagraph"/>
        <w:numPr>
          <w:ilvl w:val="0"/>
          <w:numId w:val="5"/>
        </w:numPr>
      </w:pPr>
      <w:r>
        <w:t xml:space="preserve">In de opzet staat niet expliciet dat </w:t>
      </w:r>
      <w:r w:rsidR="0001076E">
        <w:t>oriëntatie</w:t>
      </w:r>
      <w:r>
        <w:t xml:space="preserve"> is bekeken voor al geactiveerde muggen. </w:t>
      </w:r>
    </w:p>
    <w:p w:rsidR="00A256CA" w:rsidRDefault="00A256CA" w:rsidP="00A256CA">
      <w:pPr>
        <w:pStyle w:val="ListParagraph"/>
        <w:numPr>
          <w:ilvl w:val="0"/>
          <w:numId w:val="5"/>
        </w:numPr>
      </w:pPr>
      <w:r>
        <w:t xml:space="preserve">In de HWV </w:t>
      </w:r>
      <w:r w:rsidR="005F5166">
        <w:t>H7 p.83</w:t>
      </w:r>
      <w:r>
        <w:t xml:space="preserve"> staat “</w:t>
      </w:r>
      <w:r w:rsidR="005F5166">
        <w:t xml:space="preserve">dit leidt tot de onderzoeksvraag: </w:t>
      </w:r>
      <w:r>
        <w:t>“</w:t>
      </w:r>
      <w:r w:rsidR="005F5166">
        <w:t xml:space="preserve">Deze dubbele punt hebben we liever niet (aanpassen voor volgend jaar). Dit zou je kunnen </w:t>
      </w:r>
      <w:r>
        <w:t>aankaarten</w:t>
      </w:r>
      <w:r w:rsidR="005F5166">
        <w:t xml:space="preserve">. </w:t>
      </w:r>
    </w:p>
    <w:p w:rsidR="005F5166" w:rsidRPr="00A256CA" w:rsidRDefault="00A256CA" w:rsidP="00A5703D">
      <w:pPr>
        <w:pStyle w:val="ListParagraph"/>
        <w:numPr>
          <w:ilvl w:val="0"/>
          <w:numId w:val="5"/>
        </w:numPr>
      </w:pPr>
      <w:r w:rsidRPr="00A256CA">
        <w:t xml:space="preserve">In de HWV </w:t>
      </w:r>
      <w:r w:rsidR="005F5166" w:rsidRPr="00A256CA">
        <w:t>H7</w:t>
      </w:r>
      <w:r w:rsidRPr="00A256CA">
        <w:t xml:space="preserve"> staat het </w:t>
      </w:r>
      <w:r w:rsidR="005F5166" w:rsidRPr="00A256CA">
        <w:t xml:space="preserve">beoordelingsmodel </w:t>
      </w:r>
      <w:r w:rsidRPr="00A256CA">
        <w:t xml:space="preserve">voor de OB. Bij het </w:t>
      </w:r>
      <w:r w:rsidR="005F5166" w:rsidRPr="00A256CA">
        <w:t>laatste punt</w:t>
      </w:r>
      <w:r w:rsidRPr="00A256CA">
        <w:t xml:space="preserve"> staat “</w:t>
      </w:r>
      <w:r w:rsidR="00344A09" w:rsidRPr="00A256CA">
        <w:t xml:space="preserve">De onderzoeksbeschrijving is tekstueel samenhangend </w:t>
      </w:r>
      <w:r w:rsidR="00344A09" w:rsidRPr="0001076E">
        <w:rPr>
          <w:i/>
        </w:rPr>
        <w:t>en l</w:t>
      </w:r>
      <w:r w:rsidRPr="0001076E">
        <w:rPr>
          <w:i/>
        </w:rPr>
        <w:t>os van het artikel te begrijpen</w:t>
      </w:r>
      <w:r w:rsidRPr="00A256CA">
        <w:t>”</w:t>
      </w:r>
      <w:r>
        <w:t xml:space="preserve">. </w:t>
      </w:r>
      <w:r w:rsidRPr="00A256CA">
        <w:t xml:space="preserve">Dit laatste stukje is verwarrend </w:t>
      </w:r>
      <w:r>
        <w:t xml:space="preserve">(aanpassen voor volgend jaar) </w:t>
      </w:r>
      <w:r w:rsidRPr="00A256CA">
        <w:t>omdat het over de inhoud lijkt te gaan.</w:t>
      </w:r>
      <w:r w:rsidR="00344A09" w:rsidRPr="00A256CA">
        <w:t xml:space="preserve"> </w:t>
      </w:r>
      <w:r w:rsidRPr="00A256CA">
        <w:t>De toelichting bij dit punt staat op surfgroepen (</w:t>
      </w:r>
      <w:hyperlink r:id="rId7" w:history="1">
        <w:r w:rsidRPr="00A256CA">
          <w:t>Tutoren OWI-LAW</w:t>
        </w:r>
      </w:hyperlink>
      <w:r w:rsidRPr="00A256CA">
        <w:t xml:space="preserve"> &gt; </w:t>
      </w:r>
      <w:hyperlink r:id="rId8" w:history="1">
        <w:r w:rsidRPr="00A256CA">
          <w:t>Shared Documents</w:t>
        </w:r>
      </w:hyperlink>
      <w:r w:rsidRPr="00A256CA">
        <w:t xml:space="preserve"> &gt; </w:t>
      </w:r>
      <w:hyperlink r:id="rId9" w:history="1">
        <w:r w:rsidRPr="00A256CA">
          <w:t>2011-2012</w:t>
        </w:r>
      </w:hyperlink>
      <w:r w:rsidRPr="00A256CA">
        <w:t xml:space="preserve"> &gt; 2011-2012 beoordelingsmodellen en </w:t>
      </w:r>
      <w:r w:rsidRPr="00A256CA">
        <w:lastRenderedPageBreak/>
        <w:t>feedbackstrategie ): “geldt voor binnen zinnen, tussen zinnen en tussen alinea’s . gebruik verbindingswoorden, tekst niet puntsgewijs geschreven.”</w:t>
      </w:r>
      <w:r>
        <w:t xml:space="preserve"> </w:t>
      </w:r>
    </w:p>
    <w:p w:rsidR="00344A09" w:rsidRDefault="00344A09" w:rsidP="00A5703D">
      <w:pPr>
        <w:pStyle w:val="ListParagraph"/>
        <w:numPr>
          <w:ilvl w:val="0"/>
          <w:numId w:val="5"/>
        </w:numPr>
      </w:pPr>
      <w:r>
        <w:t>In de resultaten rekenen we het niet fout als er geen getallen in staan. Het moeten wel lopende zinnen zijn</w:t>
      </w:r>
      <w:r w:rsidR="0001076E">
        <w:t xml:space="preserve"> (of één zin)</w:t>
      </w:r>
      <w:r>
        <w:t xml:space="preserve">. We rekenen het niet fout als er getallen staan. </w:t>
      </w:r>
    </w:p>
    <w:p w:rsidR="00917F0E" w:rsidRDefault="00A256CA" w:rsidP="00A5703D">
      <w:pPr>
        <w:pStyle w:val="ListParagraph"/>
        <w:numPr>
          <w:ilvl w:val="0"/>
          <w:numId w:val="5"/>
        </w:numPr>
      </w:pPr>
      <w:r>
        <w:t xml:space="preserve">Verduidelijking </w:t>
      </w:r>
      <w:r w:rsidR="00FA1217">
        <w:t xml:space="preserve">artikel p. </w:t>
      </w:r>
      <w:r w:rsidR="00A61289">
        <w:t>7, linker kolom ‘Therefore, the absence … short-range stimuli’: m</w:t>
      </w:r>
      <w:r w:rsidR="00917F0E">
        <w:t xml:space="preserve">ensen en mug blijven toch van elkaar gescheiden </w:t>
      </w:r>
      <w:r w:rsidR="0001076E">
        <w:t xml:space="preserve">in deze opstelling </w:t>
      </w:r>
      <w:r w:rsidR="00917F0E">
        <w:t>(methodologische</w:t>
      </w:r>
      <w:r w:rsidR="00A61289">
        <w:t>/inhoudelijke verklaring</w:t>
      </w:r>
      <w:r w:rsidR="00917F0E">
        <w:t xml:space="preserve">). </w:t>
      </w:r>
    </w:p>
    <w:p w:rsidR="00917F0E" w:rsidRDefault="00917F0E" w:rsidP="00AB4E2B">
      <w:pPr>
        <w:ind w:left="360"/>
      </w:pPr>
    </w:p>
    <w:p w:rsidR="00AB4E2B" w:rsidRPr="00AB4E2B" w:rsidRDefault="00AB4E2B" w:rsidP="00AB4E2B">
      <w:pPr>
        <w:rPr>
          <w:b/>
        </w:rPr>
      </w:pPr>
      <w:r w:rsidRPr="00AB4E2B">
        <w:rPr>
          <w:b/>
        </w:rPr>
        <w:t>LV artikelen</w:t>
      </w:r>
    </w:p>
    <w:p w:rsidR="001416C4" w:rsidRDefault="00A61289" w:rsidP="001416C4">
      <w:pPr>
        <w:pStyle w:val="ListParagraph"/>
        <w:numPr>
          <w:ilvl w:val="0"/>
          <w:numId w:val="5"/>
        </w:numPr>
      </w:pPr>
      <w:r>
        <w:t>Achtergrondinformatie: Er zijn tw</w:t>
      </w:r>
      <w:r w:rsidR="001416C4">
        <w:t xml:space="preserve">ee deelvragen: </w:t>
      </w:r>
      <w:r>
        <w:t xml:space="preserve">een op </w:t>
      </w:r>
      <w:r w:rsidR="001416C4">
        <w:t xml:space="preserve">fysiologisch, en </w:t>
      </w:r>
      <w:r>
        <w:t xml:space="preserve">een </w:t>
      </w:r>
      <w:r w:rsidR="001416C4">
        <w:t>op gedragsnivea</w:t>
      </w:r>
      <w:r w:rsidR="00F05C85">
        <w:t>u</w:t>
      </w:r>
      <w:r w:rsidR="0001076E">
        <w:t xml:space="preserve">. </w:t>
      </w:r>
    </w:p>
    <w:p w:rsidR="00AB4E2B" w:rsidRDefault="00A61289" w:rsidP="00FC77AA">
      <w:pPr>
        <w:pStyle w:val="ListParagraph"/>
        <w:numPr>
          <w:ilvl w:val="0"/>
          <w:numId w:val="5"/>
        </w:numPr>
      </w:pPr>
      <w:r>
        <w:t xml:space="preserve">Er zijn </w:t>
      </w:r>
      <w:r w:rsidR="00F05C85">
        <w:t>differentiatie mogelijk</w:t>
      </w:r>
      <w:r>
        <w:t xml:space="preserve">heden: </w:t>
      </w:r>
      <w:r w:rsidR="001416C4">
        <w:t>a)</w:t>
      </w:r>
      <w:r w:rsidR="0001076E">
        <w:t xml:space="preserve"> </w:t>
      </w:r>
      <w:r w:rsidR="001416C4">
        <w:t>leren en geheugen, b) depressief gedrag, c) of genexpressie rond CRF en de receptoren</w:t>
      </w:r>
      <w:r w:rsidR="00F05C85">
        <w:t xml:space="preserve"> </w:t>
      </w:r>
      <w:r w:rsidR="001416C4">
        <w:t xml:space="preserve">(allemaal </w:t>
      </w:r>
      <w:r w:rsidR="0001076E">
        <w:t xml:space="preserve">alleen in </w:t>
      </w:r>
      <w:r w:rsidR="001416C4">
        <w:t>Aisa</w:t>
      </w:r>
      <w:r w:rsidR="00F05C85">
        <w:t xml:space="preserve"> </w:t>
      </w:r>
      <w:r w:rsidR="00F05C85" w:rsidRPr="0001076E">
        <w:rPr>
          <w:i/>
        </w:rPr>
        <w:t>et al.</w:t>
      </w:r>
      <w:r w:rsidR="0001076E">
        <w:t>, 2006</w:t>
      </w:r>
      <w:r w:rsidR="001416C4">
        <w:t>). Het gaat dan om een extra deelparagraaf</w:t>
      </w:r>
      <w:r w:rsidR="0001076E">
        <w:t>,</w:t>
      </w:r>
      <w:r w:rsidR="00F05C85">
        <w:t xml:space="preserve"> dus de verdieping </w:t>
      </w:r>
      <w:r w:rsidR="0001076E">
        <w:t xml:space="preserve">zelf </w:t>
      </w:r>
      <w:r w:rsidR="00F05C85">
        <w:t xml:space="preserve">is niet te integreren. </w:t>
      </w:r>
    </w:p>
    <w:p w:rsidR="00AB4E2B" w:rsidRPr="00FC77AA" w:rsidRDefault="00AB4E2B" w:rsidP="00FC77AA"/>
    <w:p w:rsidR="00387C44" w:rsidRDefault="00387C44" w:rsidP="00BC608E">
      <w:pPr>
        <w:rPr>
          <w:b/>
        </w:rPr>
      </w:pPr>
      <w:r>
        <w:rPr>
          <w:b/>
        </w:rPr>
        <w:t>Rondvraag</w:t>
      </w:r>
    </w:p>
    <w:p w:rsidR="002C6D93" w:rsidRDefault="00367A69" w:rsidP="00367A69">
      <w:pPr>
        <w:pStyle w:val="NoSpacing"/>
        <w:numPr>
          <w:ilvl w:val="0"/>
          <w:numId w:val="5"/>
        </w:numPr>
        <w:rPr>
          <w:rFonts w:ascii="Palatino Linotype" w:hAnsi="Palatino Linotype"/>
          <w:lang w:val="nl-NL"/>
        </w:rPr>
      </w:pPr>
      <w:r>
        <w:rPr>
          <w:rFonts w:ascii="Palatino Linotype" w:hAnsi="Palatino Linotype"/>
          <w:lang w:val="nl-NL"/>
        </w:rPr>
        <w:t xml:space="preserve">Is dit </w:t>
      </w:r>
      <w:r w:rsidR="0001076E">
        <w:rPr>
          <w:rFonts w:ascii="Palatino Linotype" w:hAnsi="Palatino Linotype"/>
          <w:lang w:val="nl-NL"/>
        </w:rPr>
        <w:t xml:space="preserve">LV </w:t>
      </w:r>
      <w:r>
        <w:rPr>
          <w:rFonts w:ascii="Palatino Linotype" w:hAnsi="Palatino Linotype"/>
          <w:lang w:val="nl-NL"/>
        </w:rPr>
        <w:t>onderwerp confronterend</w:t>
      </w:r>
      <w:r w:rsidR="00A61289">
        <w:rPr>
          <w:rFonts w:ascii="Palatino Linotype" w:hAnsi="Palatino Linotype"/>
          <w:lang w:val="nl-NL"/>
        </w:rPr>
        <w:t xml:space="preserve"> en moeten we dit op een bepaalde manier inkleden</w:t>
      </w:r>
      <w:r>
        <w:rPr>
          <w:rFonts w:ascii="Palatino Linotype" w:hAnsi="Palatino Linotype"/>
          <w:lang w:val="nl-NL"/>
        </w:rPr>
        <w:t xml:space="preserve">? Hier kijken we volgende week naar. </w:t>
      </w:r>
    </w:p>
    <w:p w:rsidR="00367A69" w:rsidRDefault="00367A69" w:rsidP="00367A69">
      <w:pPr>
        <w:pStyle w:val="NoSpacing"/>
        <w:numPr>
          <w:ilvl w:val="0"/>
          <w:numId w:val="5"/>
        </w:numPr>
        <w:rPr>
          <w:rFonts w:ascii="Palatino Linotype" w:hAnsi="Palatino Linotype"/>
          <w:lang w:val="nl-NL"/>
        </w:rPr>
      </w:pPr>
      <w:r>
        <w:rPr>
          <w:rFonts w:ascii="Palatino Linotype" w:hAnsi="Palatino Linotype"/>
          <w:lang w:val="nl-NL"/>
        </w:rPr>
        <w:t>Matthijs: waar levere</w:t>
      </w:r>
      <w:r w:rsidR="00A61289">
        <w:rPr>
          <w:rFonts w:ascii="Palatino Linotype" w:hAnsi="Palatino Linotype"/>
          <w:lang w:val="nl-NL"/>
        </w:rPr>
        <w:t>n we de verklaringen plagiaat</w:t>
      </w:r>
      <w:r>
        <w:rPr>
          <w:rFonts w:ascii="Palatino Linotype" w:hAnsi="Palatino Linotype"/>
          <w:lang w:val="nl-NL"/>
        </w:rPr>
        <w:t>. Bij Jerry</w:t>
      </w:r>
      <w:r w:rsidR="0001076E">
        <w:rPr>
          <w:rFonts w:ascii="Palatino Linotype" w:hAnsi="Palatino Linotype"/>
          <w:lang w:val="nl-NL"/>
        </w:rPr>
        <w:t>, indien</w:t>
      </w:r>
      <w:r w:rsidR="00A61289">
        <w:rPr>
          <w:rFonts w:ascii="Palatino Linotype" w:hAnsi="Palatino Linotype"/>
          <w:lang w:val="nl-NL"/>
        </w:rPr>
        <w:t xml:space="preserve"> compleet</w:t>
      </w:r>
      <w:r w:rsidR="0001076E">
        <w:rPr>
          <w:rFonts w:ascii="Palatino Linotype" w:hAnsi="Palatino Linotype"/>
          <w:lang w:val="nl-NL"/>
        </w:rPr>
        <w:t xml:space="preserve">: PB56. </w:t>
      </w:r>
    </w:p>
    <w:p w:rsidR="00367A69" w:rsidRPr="002C6D93" w:rsidRDefault="00367A69" w:rsidP="00BC608E">
      <w:pPr>
        <w:pStyle w:val="NoSpacing"/>
        <w:rPr>
          <w:rFonts w:ascii="Palatino Linotype" w:hAnsi="Palatino Linotype"/>
          <w:lang w:val="nl-NL"/>
        </w:rPr>
      </w:pPr>
    </w:p>
    <w:p w:rsidR="00F657B3" w:rsidRPr="004118F5" w:rsidRDefault="00F657B3" w:rsidP="00BC608E">
      <w:pPr>
        <w:pStyle w:val="NoSpacing"/>
        <w:rPr>
          <w:rFonts w:ascii="Palatino Linotype" w:hAnsi="Palatino Linotype"/>
          <w:lang w:val="nl-NL"/>
        </w:rPr>
      </w:pPr>
      <w:r>
        <w:rPr>
          <w:rFonts w:ascii="Palatino Linotype" w:hAnsi="Palatino Linotype"/>
          <w:b/>
          <w:lang w:val="nl-NL"/>
        </w:rPr>
        <w:t>Actielijs</w:t>
      </w:r>
      <w:r w:rsidR="00A61289">
        <w:rPr>
          <w:rFonts w:ascii="Palatino Linotype" w:hAnsi="Palatino Linotype"/>
          <w:b/>
          <w:lang w:val="nl-NL"/>
        </w:rPr>
        <w:t>t</w:t>
      </w:r>
    </w:p>
    <w:tbl>
      <w:tblPr>
        <w:tblpPr w:leftFromText="180" w:rightFromText="180" w:vertAnchor="text" w:horzAnchor="margin" w:tblpY="424"/>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515"/>
        <w:gridCol w:w="1417"/>
        <w:gridCol w:w="1843"/>
        <w:gridCol w:w="1559"/>
      </w:tblGrid>
      <w:tr w:rsidR="00F657B3" w:rsidRPr="00017960" w:rsidTr="00C52484">
        <w:tc>
          <w:tcPr>
            <w:tcW w:w="1242" w:type="dxa"/>
          </w:tcPr>
          <w:p w:rsidR="00F657B3" w:rsidRPr="00017960" w:rsidRDefault="00F657B3" w:rsidP="00BC608E">
            <w:pPr>
              <w:rPr>
                <w:rFonts w:eastAsia="Calibri"/>
              </w:rPr>
            </w:pPr>
          </w:p>
          <w:p w:rsidR="00F657B3" w:rsidRPr="00017960" w:rsidRDefault="00F657B3" w:rsidP="00BC608E">
            <w:pPr>
              <w:rPr>
                <w:rFonts w:eastAsia="Calibri"/>
              </w:rPr>
            </w:pPr>
            <w:r w:rsidRPr="00017960">
              <w:rPr>
                <w:rFonts w:eastAsia="Calibri"/>
              </w:rPr>
              <w:t>Nr.</w:t>
            </w:r>
          </w:p>
        </w:tc>
        <w:tc>
          <w:tcPr>
            <w:tcW w:w="3515" w:type="dxa"/>
          </w:tcPr>
          <w:p w:rsidR="00F657B3" w:rsidRPr="00017960" w:rsidRDefault="00F657B3" w:rsidP="00BC608E">
            <w:pPr>
              <w:rPr>
                <w:rFonts w:eastAsia="Calibri"/>
              </w:rPr>
            </w:pPr>
          </w:p>
          <w:p w:rsidR="00F657B3" w:rsidRPr="00017960" w:rsidRDefault="00F657B3" w:rsidP="00BC608E">
            <w:pPr>
              <w:rPr>
                <w:rFonts w:eastAsia="Calibri"/>
              </w:rPr>
            </w:pPr>
            <w:r w:rsidRPr="00017960">
              <w:rPr>
                <w:rFonts w:eastAsia="Calibri"/>
              </w:rPr>
              <w:t>Actiepunt</w:t>
            </w:r>
          </w:p>
        </w:tc>
        <w:tc>
          <w:tcPr>
            <w:tcW w:w="1417" w:type="dxa"/>
          </w:tcPr>
          <w:p w:rsidR="00F657B3" w:rsidRPr="00017960" w:rsidRDefault="00F657B3" w:rsidP="00BC608E">
            <w:pPr>
              <w:rPr>
                <w:rFonts w:eastAsia="Calibri"/>
                <w:lang w:val="de-DE"/>
              </w:rPr>
            </w:pPr>
            <w:r w:rsidRPr="00017960">
              <w:rPr>
                <w:rFonts w:eastAsia="Calibri"/>
                <w:lang w:val="de-DE"/>
              </w:rPr>
              <w:t>Datum in</w:t>
            </w:r>
          </w:p>
          <w:p w:rsidR="00F657B3" w:rsidRPr="00017960" w:rsidRDefault="00F657B3" w:rsidP="00BC608E">
            <w:pPr>
              <w:rPr>
                <w:rFonts w:eastAsia="Calibri"/>
                <w:lang w:val="de-DE"/>
              </w:rPr>
            </w:pPr>
            <w:r w:rsidRPr="00017960">
              <w:rPr>
                <w:rFonts w:eastAsia="Calibri"/>
                <w:lang w:val="de-DE"/>
              </w:rPr>
              <w:t>(jjjj-mm-dd)</w:t>
            </w:r>
          </w:p>
        </w:tc>
        <w:tc>
          <w:tcPr>
            <w:tcW w:w="1843" w:type="dxa"/>
          </w:tcPr>
          <w:p w:rsidR="00F657B3" w:rsidRPr="00017960" w:rsidRDefault="00F657B3" w:rsidP="00BC608E">
            <w:pPr>
              <w:rPr>
                <w:rFonts w:eastAsia="Calibri"/>
                <w:lang w:val="de-DE"/>
              </w:rPr>
            </w:pPr>
          </w:p>
          <w:p w:rsidR="00F657B3" w:rsidRPr="00017960" w:rsidRDefault="00F657B3" w:rsidP="00BC608E">
            <w:pPr>
              <w:rPr>
                <w:rFonts w:eastAsia="Calibri"/>
              </w:rPr>
            </w:pPr>
            <w:r w:rsidRPr="00017960">
              <w:rPr>
                <w:rFonts w:eastAsia="Calibri"/>
              </w:rPr>
              <w:t>Wie?</w:t>
            </w:r>
          </w:p>
        </w:tc>
        <w:tc>
          <w:tcPr>
            <w:tcW w:w="1559" w:type="dxa"/>
          </w:tcPr>
          <w:p w:rsidR="00F657B3" w:rsidRPr="00017960" w:rsidRDefault="00F657B3" w:rsidP="00BC608E">
            <w:pPr>
              <w:rPr>
                <w:rFonts w:eastAsia="Calibri"/>
              </w:rPr>
            </w:pPr>
            <w:r w:rsidRPr="00017960">
              <w:rPr>
                <w:rFonts w:eastAsia="Calibri"/>
              </w:rPr>
              <w:t>Uitvoer</w:t>
            </w:r>
          </w:p>
          <w:p w:rsidR="00F657B3" w:rsidRPr="00017960" w:rsidRDefault="00F657B3" w:rsidP="00BC608E">
            <w:pPr>
              <w:rPr>
                <w:rFonts w:eastAsia="Calibri"/>
              </w:rPr>
            </w:pPr>
            <w:r w:rsidRPr="00017960">
              <w:rPr>
                <w:rFonts w:eastAsia="Calibri"/>
              </w:rPr>
              <w:t>(jjjj-mm-dd)</w:t>
            </w:r>
          </w:p>
        </w:tc>
      </w:tr>
      <w:tr w:rsidR="00BA5CF5" w:rsidRPr="00017960" w:rsidTr="00C52484">
        <w:tc>
          <w:tcPr>
            <w:tcW w:w="1242" w:type="dxa"/>
          </w:tcPr>
          <w:p w:rsidR="00BA5CF5" w:rsidRPr="00017960" w:rsidRDefault="00BE2416" w:rsidP="00BC608E">
            <w:pPr>
              <w:rPr>
                <w:rFonts w:eastAsia="Calibri"/>
              </w:rPr>
            </w:pPr>
            <w:r>
              <w:rPr>
                <w:rFonts w:eastAsia="Calibri"/>
              </w:rPr>
              <w:t>PB5</w:t>
            </w:r>
            <w:r w:rsidR="0001076E">
              <w:rPr>
                <w:rFonts w:eastAsia="Calibri"/>
              </w:rPr>
              <w:t>7</w:t>
            </w:r>
          </w:p>
        </w:tc>
        <w:tc>
          <w:tcPr>
            <w:tcW w:w="3515" w:type="dxa"/>
          </w:tcPr>
          <w:p w:rsidR="00BA5CF5" w:rsidRPr="00017960" w:rsidRDefault="00BA5CF5" w:rsidP="00BC608E">
            <w:pPr>
              <w:rPr>
                <w:rFonts w:eastAsia="Calibri"/>
              </w:rPr>
            </w:pPr>
          </w:p>
        </w:tc>
        <w:tc>
          <w:tcPr>
            <w:tcW w:w="1417" w:type="dxa"/>
          </w:tcPr>
          <w:p w:rsidR="00BA5CF5" w:rsidRPr="00017960" w:rsidRDefault="00BA5CF5" w:rsidP="00BC608E">
            <w:pPr>
              <w:rPr>
                <w:rFonts w:eastAsia="Calibri"/>
                <w:lang w:val="de-DE"/>
              </w:rPr>
            </w:pPr>
          </w:p>
        </w:tc>
        <w:tc>
          <w:tcPr>
            <w:tcW w:w="1843" w:type="dxa"/>
          </w:tcPr>
          <w:p w:rsidR="00BA5CF5" w:rsidRPr="00017960" w:rsidRDefault="00BA5CF5" w:rsidP="00BC608E">
            <w:pPr>
              <w:rPr>
                <w:rFonts w:eastAsia="Calibri"/>
                <w:lang w:val="de-DE"/>
              </w:rPr>
            </w:pPr>
          </w:p>
        </w:tc>
        <w:tc>
          <w:tcPr>
            <w:tcW w:w="1559" w:type="dxa"/>
          </w:tcPr>
          <w:p w:rsidR="00BA5CF5" w:rsidRPr="00017960" w:rsidRDefault="00BA5CF5" w:rsidP="00BC608E">
            <w:pPr>
              <w:rPr>
                <w:rFonts w:eastAsia="Calibri"/>
              </w:rPr>
            </w:pPr>
          </w:p>
        </w:tc>
      </w:tr>
      <w:tr w:rsidR="0001076E" w:rsidRPr="00017960" w:rsidTr="00C52484">
        <w:tc>
          <w:tcPr>
            <w:tcW w:w="1242" w:type="dxa"/>
          </w:tcPr>
          <w:p w:rsidR="0001076E" w:rsidRDefault="0001076E" w:rsidP="00BC608E">
            <w:pPr>
              <w:rPr>
                <w:rFonts w:eastAsia="Calibri"/>
              </w:rPr>
            </w:pPr>
            <w:r>
              <w:rPr>
                <w:rFonts w:eastAsia="Calibri"/>
              </w:rPr>
              <w:t>PB56</w:t>
            </w:r>
          </w:p>
        </w:tc>
        <w:tc>
          <w:tcPr>
            <w:tcW w:w="3515" w:type="dxa"/>
          </w:tcPr>
          <w:p w:rsidR="0001076E" w:rsidRPr="00017960" w:rsidRDefault="0001076E" w:rsidP="00BC608E">
            <w:pPr>
              <w:rPr>
                <w:rFonts w:eastAsia="Calibri"/>
              </w:rPr>
            </w:pPr>
            <w:r>
              <w:rPr>
                <w:rFonts w:eastAsia="Calibri"/>
              </w:rPr>
              <w:t>Inleveren verklaringen plagiaat bij Jerry (indien compleet)</w:t>
            </w:r>
          </w:p>
        </w:tc>
        <w:tc>
          <w:tcPr>
            <w:tcW w:w="1417" w:type="dxa"/>
          </w:tcPr>
          <w:p w:rsidR="0001076E" w:rsidRPr="00017960" w:rsidRDefault="0001076E" w:rsidP="00BC608E">
            <w:pPr>
              <w:rPr>
                <w:rFonts w:eastAsia="Calibri"/>
                <w:lang w:val="de-DE"/>
              </w:rPr>
            </w:pPr>
            <w:r>
              <w:rPr>
                <w:rFonts w:eastAsia="Calibri"/>
                <w:lang w:val="de-DE"/>
              </w:rPr>
              <w:t>2011-10-05</w:t>
            </w:r>
          </w:p>
        </w:tc>
        <w:tc>
          <w:tcPr>
            <w:tcW w:w="1843" w:type="dxa"/>
          </w:tcPr>
          <w:p w:rsidR="0001076E" w:rsidRPr="00017960" w:rsidRDefault="0001076E" w:rsidP="00BC608E">
            <w:pPr>
              <w:rPr>
                <w:rFonts w:eastAsia="Calibri"/>
                <w:lang w:val="de-DE"/>
              </w:rPr>
            </w:pPr>
            <w:r>
              <w:rPr>
                <w:rFonts w:eastAsia="Calibri"/>
                <w:lang w:val="de-DE"/>
              </w:rPr>
              <w:t xml:space="preserve">Iedereen </w:t>
            </w:r>
          </w:p>
        </w:tc>
        <w:tc>
          <w:tcPr>
            <w:tcW w:w="1559" w:type="dxa"/>
          </w:tcPr>
          <w:p w:rsidR="0001076E" w:rsidRPr="00017960" w:rsidRDefault="0001076E" w:rsidP="00BC608E">
            <w:pPr>
              <w:rPr>
                <w:rFonts w:eastAsia="Calibri"/>
              </w:rPr>
            </w:pPr>
            <w:r>
              <w:rPr>
                <w:rFonts w:eastAsia="Calibri"/>
                <w:lang w:val="de-DE"/>
              </w:rPr>
              <w:t>2011-10-07</w:t>
            </w:r>
          </w:p>
        </w:tc>
      </w:tr>
      <w:tr w:rsidR="00931D7A" w:rsidRPr="00017960" w:rsidTr="00526620">
        <w:tc>
          <w:tcPr>
            <w:tcW w:w="1242" w:type="dxa"/>
          </w:tcPr>
          <w:p w:rsidR="00931D7A" w:rsidRDefault="00931D7A" w:rsidP="00931D7A">
            <w:pPr>
              <w:rPr>
                <w:rFonts w:eastAsia="Calibri"/>
              </w:rPr>
            </w:pPr>
            <w:r>
              <w:rPr>
                <w:rFonts w:eastAsia="Calibri"/>
              </w:rPr>
              <w:t>PB55</w:t>
            </w:r>
          </w:p>
        </w:tc>
        <w:tc>
          <w:tcPr>
            <w:tcW w:w="3515" w:type="dxa"/>
          </w:tcPr>
          <w:p w:rsidR="00931D7A" w:rsidRDefault="00931D7A" w:rsidP="00931D7A">
            <w:pPr>
              <w:rPr>
                <w:rFonts w:eastAsia="Calibri"/>
              </w:rPr>
            </w:pPr>
            <w:r>
              <w:t>Als je één van taken ter vervanging van het coordinatorschap zou willen doen, graag doorgeven aan Jerry</w:t>
            </w:r>
          </w:p>
        </w:tc>
        <w:tc>
          <w:tcPr>
            <w:tcW w:w="1417" w:type="dxa"/>
          </w:tcPr>
          <w:p w:rsidR="00931D7A" w:rsidRDefault="00931D7A" w:rsidP="00931D7A">
            <w:pPr>
              <w:rPr>
                <w:rFonts w:eastAsia="Calibri"/>
                <w:lang w:val="de-DE"/>
              </w:rPr>
            </w:pPr>
            <w:r>
              <w:rPr>
                <w:rFonts w:eastAsia="Calibri"/>
                <w:lang w:val="de-DE"/>
              </w:rPr>
              <w:t>2011-10-05</w:t>
            </w:r>
          </w:p>
        </w:tc>
        <w:tc>
          <w:tcPr>
            <w:tcW w:w="1843" w:type="dxa"/>
          </w:tcPr>
          <w:p w:rsidR="00931D7A" w:rsidRDefault="00931D7A" w:rsidP="00931D7A">
            <w:pPr>
              <w:rPr>
                <w:rFonts w:eastAsia="Calibri"/>
                <w:lang w:val="de-DE"/>
              </w:rPr>
            </w:pPr>
            <w:r>
              <w:rPr>
                <w:rFonts w:eastAsia="Calibri"/>
                <w:lang w:val="de-DE"/>
              </w:rPr>
              <w:t>Iedereen</w:t>
            </w:r>
          </w:p>
        </w:tc>
        <w:tc>
          <w:tcPr>
            <w:tcW w:w="1559" w:type="dxa"/>
          </w:tcPr>
          <w:p w:rsidR="00931D7A" w:rsidRDefault="00931D7A" w:rsidP="00931D7A">
            <w:pPr>
              <w:rPr>
                <w:rFonts w:eastAsia="Calibri"/>
                <w:lang w:val="de-DE"/>
              </w:rPr>
            </w:pPr>
            <w:r>
              <w:rPr>
                <w:rFonts w:eastAsia="Calibri"/>
                <w:lang w:val="de-DE"/>
              </w:rPr>
              <w:t>2011-10-14</w:t>
            </w:r>
          </w:p>
        </w:tc>
      </w:tr>
      <w:tr w:rsidR="00BE2416" w:rsidRPr="00017960" w:rsidTr="00C52484">
        <w:tc>
          <w:tcPr>
            <w:tcW w:w="1242" w:type="dxa"/>
          </w:tcPr>
          <w:p w:rsidR="00BE2416" w:rsidRPr="00017960" w:rsidRDefault="00BE2416" w:rsidP="00BE2416">
            <w:pPr>
              <w:rPr>
                <w:rFonts w:eastAsia="Calibri"/>
              </w:rPr>
            </w:pPr>
            <w:r>
              <w:rPr>
                <w:rFonts w:eastAsia="Calibri"/>
              </w:rPr>
              <w:t>PB54</w:t>
            </w:r>
          </w:p>
        </w:tc>
        <w:tc>
          <w:tcPr>
            <w:tcW w:w="3515" w:type="dxa"/>
          </w:tcPr>
          <w:p w:rsidR="00BE2416" w:rsidRPr="00017960" w:rsidRDefault="00BE2416" w:rsidP="00B1407E">
            <w:pPr>
              <w:rPr>
                <w:rFonts w:eastAsia="Calibri"/>
              </w:rPr>
            </w:pPr>
            <w:r>
              <w:rPr>
                <w:rFonts w:eastAsia="Calibri"/>
              </w:rPr>
              <w:t>Aan Annemarie doorgeven als je een artikel hebt voor de journal-club</w:t>
            </w:r>
            <w:r w:rsidR="00B1407E">
              <w:rPr>
                <w:rFonts w:eastAsia="Calibri"/>
              </w:rPr>
              <w:t xml:space="preserve"> van woensdag 2 november</w:t>
            </w:r>
          </w:p>
        </w:tc>
        <w:tc>
          <w:tcPr>
            <w:tcW w:w="1417" w:type="dxa"/>
          </w:tcPr>
          <w:p w:rsidR="00BE2416" w:rsidRPr="00017960" w:rsidRDefault="00B1407E" w:rsidP="00BE2416">
            <w:pPr>
              <w:rPr>
                <w:rFonts w:eastAsia="Calibri"/>
                <w:lang w:val="de-DE"/>
              </w:rPr>
            </w:pPr>
            <w:r>
              <w:rPr>
                <w:rFonts w:eastAsia="Calibri"/>
                <w:lang w:val="de-DE"/>
              </w:rPr>
              <w:t>2011-10-05</w:t>
            </w:r>
          </w:p>
        </w:tc>
        <w:tc>
          <w:tcPr>
            <w:tcW w:w="1843" w:type="dxa"/>
          </w:tcPr>
          <w:p w:rsidR="00BE2416" w:rsidRPr="00017960" w:rsidRDefault="00B1407E" w:rsidP="00BE2416">
            <w:pPr>
              <w:rPr>
                <w:rFonts w:eastAsia="Calibri"/>
                <w:lang w:val="de-DE"/>
              </w:rPr>
            </w:pPr>
            <w:r>
              <w:rPr>
                <w:rFonts w:eastAsia="Calibri"/>
                <w:lang w:val="de-DE"/>
              </w:rPr>
              <w:t>Alle PB-ers</w:t>
            </w:r>
          </w:p>
        </w:tc>
        <w:tc>
          <w:tcPr>
            <w:tcW w:w="1559" w:type="dxa"/>
          </w:tcPr>
          <w:p w:rsidR="00BE2416" w:rsidRPr="00017960" w:rsidRDefault="00B1407E" w:rsidP="00BE2416">
            <w:pPr>
              <w:rPr>
                <w:rFonts w:eastAsia="Calibri"/>
              </w:rPr>
            </w:pPr>
            <w:r>
              <w:rPr>
                <w:rFonts w:eastAsia="Calibri"/>
                <w:lang w:val="de-DE"/>
              </w:rPr>
              <w:t>2011-10-07</w:t>
            </w:r>
          </w:p>
        </w:tc>
      </w:tr>
      <w:tr w:rsidR="00BE2416" w:rsidRPr="00017960" w:rsidTr="00C52484">
        <w:tc>
          <w:tcPr>
            <w:tcW w:w="1242" w:type="dxa"/>
          </w:tcPr>
          <w:p w:rsidR="00BE2416" w:rsidRPr="00017960" w:rsidRDefault="00BE2416" w:rsidP="00BE2416">
            <w:pPr>
              <w:rPr>
                <w:rFonts w:eastAsia="Calibri"/>
              </w:rPr>
            </w:pPr>
            <w:r>
              <w:rPr>
                <w:rFonts w:eastAsia="Calibri"/>
              </w:rPr>
              <w:t>PB47</w:t>
            </w:r>
          </w:p>
        </w:tc>
        <w:tc>
          <w:tcPr>
            <w:tcW w:w="3515" w:type="dxa"/>
          </w:tcPr>
          <w:p w:rsidR="00BE2416" w:rsidRPr="009243D9" w:rsidRDefault="00BE2416" w:rsidP="00BE2416">
            <w:pPr>
              <w:rPr>
                <w:rFonts w:eastAsia="Calibri"/>
              </w:rPr>
            </w:pPr>
            <w:r>
              <w:rPr>
                <w:rFonts w:eastAsia="Calibri"/>
              </w:rPr>
              <w:t>Feedback geven op de training</w:t>
            </w:r>
          </w:p>
        </w:tc>
        <w:tc>
          <w:tcPr>
            <w:tcW w:w="1417" w:type="dxa"/>
          </w:tcPr>
          <w:p w:rsidR="00BE2416" w:rsidRPr="00017960" w:rsidRDefault="00BE2416" w:rsidP="00BE2416">
            <w:pPr>
              <w:rPr>
                <w:rFonts w:eastAsia="Calibri"/>
              </w:rPr>
            </w:pPr>
            <w:r>
              <w:rPr>
                <w:rFonts w:eastAsia="Calibri"/>
              </w:rPr>
              <w:t>2011-09-14</w:t>
            </w:r>
          </w:p>
        </w:tc>
        <w:tc>
          <w:tcPr>
            <w:tcW w:w="1843" w:type="dxa"/>
          </w:tcPr>
          <w:p w:rsidR="00BE2416" w:rsidRPr="00017960" w:rsidRDefault="00BE2416" w:rsidP="00BE2416">
            <w:pPr>
              <w:rPr>
                <w:rFonts w:eastAsia="Calibri"/>
              </w:rPr>
            </w:pPr>
            <w:r>
              <w:rPr>
                <w:rFonts w:eastAsia="Calibri"/>
              </w:rPr>
              <w:t>Iedereen</w:t>
            </w:r>
          </w:p>
        </w:tc>
        <w:tc>
          <w:tcPr>
            <w:tcW w:w="1559" w:type="dxa"/>
          </w:tcPr>
          <w:p w:rsidR="00BE2416" w:rsidRPr="00017960" w:rsidRDefault="00BE2416" w:rsidP="00BE2416">
            <w:pPr>
              <w:rPr>
                <w:rFonts w:eastAsia="Calibri"/>
              </w:rPr>
            </w:pPr>
            <w:r>
              <w:rPr>
                <w:rFonts w:eastAsia="Calibri"/>
              </w:rPr>
              <w:t>2011-10-07</w:t>
            </w:r>
          </w:p>
        </w:tc>
      </w:tr>
      <w:tr w:rsidR="00BE2416" w:rsidRPr="00017960" w:rsidTr="00C52484">
        <w:trPr>
          <w:trHeight w:val="350"/>
        </w:trPr>
        <w:tc>
          <w:tcPr>
            <w:tcW w:w="1242" w:type="dxa"/>
          </w:tcPr>
          <w:p w:rsidR="00BE2416" w:rsidRDefault="00BE2416" w:rsidP="00BE2416">
            <w:pPr>
              <w:rPr>
                <w:rFonts w:eastAsia="Calibri"/>
              </w:rPr>
            </w:pPr>
            <w:r>
              <w:rPr>
                <w:rFonts w:eastAsia="Calibri"/>
              </w:rPr>
              <w:t>PB50</w:t>
            </w:r>
          </w:p>
        </w:tc>
        <w:tc>
          <w:tcPr>
            <w:tcW w:w="3515" w:type="dxa"/>
          </w:tcPr>
          <w:p w:rsidR="00BE2416" w:rsidRDefault="00BE2416" w:rsidP="00BE2416">
            <w:pPr>
              <w:rPr>
                <w:rFonts w:eastAsia="Calibri"/>
              </w:rPr>
            </w:pPr>
            <w:r>
              <w:rPr>
                <w:rFonts w:eastAsia="Calibri"/>
              </w:rPr>
              <w:t>Zoeken artikel voor Marion Seeman</w:t>
            </w:r>
          </w:p>
        </w:tc>
        <w:tc>
          <w:tcPr>
            <w:tcW w:w="1417" w:type="dxa"/>
          </w:tcPr>
          <w:p w:rsidR="00BE2416" w:rsidRDefault="00BE2416" w:rsidP="00BE2416">
            <w:pPr>
              <w:rPr>
                <w:rFonts w:eastAsia="Calibri"/>
              </w:rPr>
            </w:pPr>
            <w:r>
              <w:rPr>
                <w:rFonts w:eastAsia="Calibri"/>
              </w:rPr>
              <w:t>2011-09-21</w:t>
            </w:r>
          </w:p>
        </w:tc>
        <w:tc>
          <w:tcPr>
            <w:tcW w:w="1843" w:type="dxa"/>
          </w:tcPr>
          <w:p w:rsidR="00BE2416" w:rsidRDefault="00BE2416" w:rsidP="00BE2416">
            <w:pPr>
              <w:rPr>
                <w:rFonts w:eastAsia="Calibri"/>
              </w:rPr>
            </w:pPr>
            <w:r>
              <w:rPr>
                <w:rFonts w:eastAsia="Calibri"/>
              </w:rPr>
              <w:t>Matthijs</w:t>
            </w:r>
          </w:p>
        </w:tc>
        <w:tc>
          <w:tcPr>
            <w:tcW w:w="1559" w:type="dxa"/>
          </w:tcPr>
          <w:p w:rsidR="00BE2416" w:rsidRDefault="00BE2416" w:rsidP="00BE2416">
            <w:pPr>
              <w:rPr>
                <w:rFonts w:eastAsia="Calibri"/>
              </w:rPr>
            </w:pPr>
            <w:r>
              <w:rPr>
                <w:rFonts w:eastAsia="Calibri"/>
              </w:rPr>
              <w:t>2011-09-30?</w:t>
            </w:r>
          </w:p>
        </w:tc>
      </w:tr>
      <w:tr w:rsidR="00BE2416" w:rsidRPr="00017960" w:rsidTr="00C52484">
        <w:trPr>
          <w:trHeight w:val="350"/>
        </w:trPr>
        <w:tc>
          <w:tcPr>
            <w:tcW w:w="1242" w:type="dxa"/>
          </w:tcPr>
          <w:p w:rsidR="00BE2416" w:rsidRPr="00017960" w:rsidRDefault="00BE2416" w:rsidP="00BE2416">
            <w:pPr>
              <w:rPr>
                <w:rFonts w:eastAsia="Calibri"/>
              </w:rPr>
            </w:pPr>
            <w:r w:rsidRPr="00017960">
              <w:rPr>
                <w:rFonts w:eastAsia="Calibri"/>
              </w:rPr>
              <w:t>206</w:t>
            </w:r>
          </w:p>
        </w:tc>
        <w:tc>
          <w:tcPr>
            <w:tcW w:w="3515" w:type="dxa"/>
          </w:tcPr>
          <w:p w:rsidR="00BE2416" w:rsidRPr="009243D9" w:rsidRDefault="00BE2416" w:rsidP="00BE2416">
            <w:pPr>
              <w:rPr>
                <w:rFonts w:eastAsia="Calibri"/>
              </w:rPr>
            </w:pPr>
            <w:r w:rsidRPr="009243D9">
              <w:rPr>
                <w:rFonts w:eastAsia="Calibri"/>
              </w:rPr>
              <w:t>Back-up maken van belangrijke bestanden</w:t>
            </w:r>
          </w:p>
        </w:tc>
        <w:tc>
          <w:tcPr>
            <w:tcW w:w="1417" w:type="dxa"/>
          </w:tcPr>
          <w:p w:rsidR="00BE2416" w:rsidRPr="00017960" w:rsidRDefault="00BE2416" w:rsidP="00BE2416">
            <w:pPr>
              <w:rPr>
                <w:rFonts w:eastAsia="Calibri"/>
              </w:rPr>
            </w:pPr>
            <w:r w:rsidRPr="00017960">
              <w:rPr>
                <w:rFonts w:eastAsia="Calibri"/>
              </w:rPr>
              <w:t>2007-08-29</w:t>
            </w:r>
          </w:p>
        </w:tc>
        <w:tc>
          <w:tcPr>
            <w:tcW w:w="1843" w:type="dxa"/>
          </w:tcPr>
          <w:p w:rsidR="00BE2416" w:rsidRPr="00017960" w:rsidRDefault="00BE2416" w:rsidP="00BE2416">
            <w:pPr>
              <w:rPr>
                <w:rFonts w:eastAsia="Calibri"/>
              </w:rPr>
            </w:pPr>
            <w:r w:rsidRPr="00017960">
              <w:rPr>
                <w:rFonts w:eastAsia="Calibri"/>
              </w:rPr>
              <w:t>Iedereen</w:t>
            </w:r>
          </w:p>
        </w:tc>
        <w:tc>
          <w:tcPr>
            <w:tcW w:w="1559" w:type="dxa"/>
          </w:tcPr>
          <w:p w:rsidR="00BE2416" w:rsidRPr="00017960" w:rsidRDefault="00BE2416" w:rsidP="00BE2416">
            <w:pPr>
              <w:rPr>
                <w:rFonts w:eastAsia="Calibri"/>
              </w:rPr>
            </w:pPr>
            <w:r w:rsidRPr="00017960">
              <w:rPr>
                <w:rFonts w:eastAsia="Calibri"/>
              </w:rPr>
              <w:t>eerste v.d. maand</w:t>
            </w:r>
          </w:p>
        </w:tc>
      </w:tr>
      <w:tr w:rsidR="00BE2416" w:rsidRPr="00017960" w:rsidTr="00C52484">
        <w:trPr>
          <w:trHeight w:val="350"/>
        </w:trPr>
        <w:tc>
          <w:tcPr>
            <w:tcW w:w="1242" w:type="dxa"/>
          </w:tcPr>
          <w:p w:rsidR="00BE2416" w:rsidRPr="00017960" w:rsidRDefault="00BE2416" w:rsidP="00BE2416">
            <w:pPr>
              <w:rPr>
                <w:rFonts w:eastAsia="Calibri"/>
              </w:rPr>
            </w:pPr>
            <w:r w:rsidRPr="00017960">
              <w:rPr>
                <w:rFonts w:eastAsia="Calibri"/>
              </w:rPr>
              <w:t>56</w:t>
            </w:r>
          </w:p>
        </w:tc>
        <w:tc>
          <w:tcPr>
            <w:tcW w:w="3515" w:type="dxa"/>
          </w:tcPr>
          <w:p w:rsidR="00BE2416" w:rsidRPr="009243D9" w:rsidRDefault="00BE2416" w:rsidP="00BE2416">
            <w:pPr>
              <w:rPr>
                <w:rFonts w:eastAsia="Calibri"/>
              </w:rPr>
            </w:pPr>
            <w:r w:rsidRPr="009243D9">
              <w:rPr>
                <w:rFonts w:eastAsia="Calibri"/>
              </w:rPr>
              <w:t>Hebben we kennis nodig? (van elkaar, docenten, externen)</w:t>
            </w:r>
          </w:p>
        </w:tc>
        <w:tc>
          <w:tcPr>
            <w:tcW w:w="1417" w:type="dxa"/>
          </w:tcPr>
          <w:p w:rsidR="00BE2416" w:rsidRPr="00017960" w:rsidRDefault="00BE2416" w:rsidP="00BE2416">
            <w:pPr>
              <w:rPr>
                <w:rFonts w:eastAsia="Calibri"/>
              </w:rPr>
            </w:pPr>
            <w:r w:rsidRPr="00017960">
              <w:rPr>
                <w:rFonts w:eastAsia="Calibri"/>
              </w:rPr>
              <w:t>2007-05-31</w:t>
            </w:r>
          </w:p>
        </w:tc>
        <w:tc>
          <w:tcPr>
            <w:tcW w:w="1843" w:type="dxa"/>
          </w:tcPr>
          <w:p w:rsidR="00BE2416" w:rsidRPr="00017960" w:rsidRDefault="00BE2416" w:rsidP="00BE2416">
            <w:pPr>
              <w:rPr>
                <w:rFonts w:eastAsia="Calibri"/>
              </w:rPr>
            </w:pPr>
            <w:r w:rsidRPr="00017960">
              <w:rPr>
                <w:rFonts w:eastAsia="Calibri"/>
              </w:rPr>
              <w:t>Iedereen</w:t>
            </w:r>
          </w:p>
        </w:tc>
        <w:tc>
          <w:tcPr>
            <w:tcW w:w="1559" w:type="dxa"/>
          </w:tcPr>
          <w:p w:rsidR="00BE2416" w:rsidRPr="00017960" w:rsidRDefault="00BE2416" w:rsidP="00BE2416">
            <w:pPr>
              <w:rPr>
                <w:rFonts w:eastAsia="Calibri"/>
              </w:rPr>
            </w:pPr>
            <w:r w:rsidRPr="00017960">
              <w:rPr>
                <w:rFonts w:eastAsia="Calibri"/>
              </w:rPr>
              <w:t>zodra van toepassing</w:t>
            </w:r>
          </w:p>
        </w:tc>
      </w:tr>
      <w:tr w:rsidR="00BE2416" w:rsidRPr="00017960" w:rsidTr="00BE2416">
        <w:trPr>
          <w:trHeight w:val="350"/>
        </w:trPr>
        <w:tc>
          <w:tcPr>
            <w:tcW w:w="1242" w:type="dxa"/>
          </w:tcPr>
          <w:p w:rsidR="00BE2416" w:rsidRPr="00017960" w:rsidRDefault="00BE2416" w:rsidP="00BE2416">
            <w:pPr>
              <w:rPr>
                <w:rFonts w:eastAsia="Calibri"/>
              </w:rPr>
            </w:pPr>
            <w:r w:rsidRPr="00017960">
              <w:rPr>
                <w:rFonts w:eastAsia="Calibri"/>
              </w:rPr>
              <w:t>280</w:t>
            </w:r>
          </w:p>
        </w:tc>
        <w:tc>
          <w:tcPr>
            <w:tcW w:w="3515" w:type="dxa"/>
          </w:tcPr>
          <w:p w:rsidR="00BE2416" w:rsidRPr="009243D9" w:rsidRDefault="00BE2416" w:rsidP="00BE2416">
            <w:pPr>
              <w:rPr>
                <w:rFonts w:eastAsia="Calibri"/>
              </w:rPr>
            </w:pPr>
            <w:r w:rsidRPr="009243D9">
              <w:rPr>
                <w:rFonts w:eastAsia="Calibri"/>
              </w:rPr>
              <w:t>Definitieve onvoldoendes zsm doorgeven aan Jerry</w:t>
            </w:r>
          </w:p>
        </w:tc>
        <w:tc>
          <w:tcPr>
            <w:tcW w:w="1417" w:type="dxa"/>
          </w:tcPr>
          <w:p w:rsidR="00BE2416" w:rsidRPr="00017960" w:rsidRDefault="00BE2416" w:rsidP="00BE2416">
            <w:pPr>
              <w:rPr>
                <w:rFonts w:eastAsia="Calibri"/>
              </w:rPr>
            </w:pPr>
            <w:r w:rsidRPr="00017960">
              <w:rPr>
                <w:rFonts w:eastAsia="Calibri"/>
              </w:rPr>
              <w:t>2007-11-28</w:t>
            </w:r>
          </w:p>
        </w:tc>
        <w:tc>
          <w:tcPr>
            <w:tcW w:w="1843" w:type="dxa"/>
          </w:tcPr>
          <w:p w:rsidR="00BE2416" w:rsidRPr="00017960" w:rsidRDefault="00BE2416" w:rsidP="00BE2416">
            <w:pPr>
              <w:rPr>
                <w:rFonts w:eastAsia="Calibri"/>
              </w:rPr>
            </w:pPr>
            <w:r w:rsidRPr="00017960">
              <w:rPr>
                <w:rFonts w:eastAsia="Calibri"/>
              </w:rPr>
              <w:t xml:space="preserve">Iedereen </w:t>
            </w:r>
          </w:p>
        </w:tc>
        <w:tc>
          <w:tcPr>
            <w:tcW w:w="1559" w:type="dxa"/>
          </w:tcPr>
          <w:p w:rsidR="00BE2416" w:rsidRPr="00017960" w:rsidRDefault="00BE2416" w:rsidP="00BE2416">
            <w:pPr>
              <w:rPr>
                <w:rFonts w:eastAsia="Calibri"/>
              </w:rPr>
            </w:pPr>
            <w:r w:rsidRPr="00017960">
              <w:rPr>
                <w:rFonts w:eastAsia="Calibri"/>
              </w:rPr>
              <w:t>zodra van toepassing</w:t>
            </w:r>
          </w:p>
        </w:tc>
      </w:tr>
      <w:tr w:rsidR="00BE2416" w:rsidRPr="00017960" w:rsidTr="00C52484">
        <w:trPr>
          <w:trHeight w:val="350"/>
        </w:trPr>
        <w:tc>
          <w:tcPr>
            <w:tcW w:w="1242" w:type="dxa"/>
          </w:tcPr>
          <w:p w:rsidR="00BE2416" w:rsidRPr="00017960" w:rsidRDefault="00BE2416" w:rsidP="00BE2416">
            <w:pPr>
              <w:rPr>
                <w:rFonts w:eastAsia="Calibri"/>
              </w:rPr>
            </w:pPr>
            <w:r>
              <w:rPr>
                <w:rFonts w:eastAsia="Calibri"/>
              </w:rPr>
              <w:t>PB53</w:t>
            </w:r>
          </w:p>
        </w:tc>
        <w:tc>
          <w:tcPr>
            <w:tcW w:w="3515" w:type="dxa"/>
          </w:tcPr>
          <w:p w:rsidR="00BE2416" w:rsidRPr="009243D9" w:rsidRDefault="00BE2416" w:rsidP="00BE2416">
            <w:pPr>
              <w:rPr>
                <w:rFonts w:eastAsia="Calibri"/>
              </w:rPr>
            </w:pPr>
            <w:r>
              <w:rPr>
                <w:rFonts w:eastAsia="Calibri"/>
              </w:rPr>
              <w:t xml:space="preserve">Definitieve uitvallers zsm (met toelichting) doorgeven aan Jerry </w:t>
            </w:r>
          </w:p>
        </w:tc>
        <w:tc>
          <w:tcPr>
            <w:tcW w:w="1417" w:type="dxa"/>
          </w:tcPr>
          <w:p w:rsidR="00BE2416" w:rsidRPr="00017960" w:rsidRDefault="00BE2416" w:rsidP="00BE2416">
            <w:pPr>
              <w:rPr>
                <w:rFonts w:eastAsia="Calibri"/>
              </w:rPr>
            </w:pPr>
            <w:r>
              <w:rPr>
                <w:rFonts w:eastAsia="Calibri"/>
              </w:rPr>
              <w:t>2011-10-05</w:t>
            </w:r>
          </w:p>
        </w:tc>
        <w:tc>
          <w:tcPr>
            <w:tcW w:w="1843" w:type="dxa"/>
          </w:tcPr>
          <w:p w:rsidR="00BE2416" w:rsidRPr="00017960" w:rsidRDefault="00BE2416" w:rsidP="00BE2416">
            <w:pPr>
              <w:rPr>
                <w:rFonts w:eastAsia="Calibri"/>
              </w:rPr>
            </w:pPr>
            <w:r>
              <w:rPr>
                <w:rFonts w:eastAsia="Calibri"/>
              </w:rPr>
              <w:t xml:space="preserve">Iedereen </w:t>
            </w:r>
          </w:p>
        </w:tc>
        <w:tc>
          <w:tcPr>
            <w:tcW w:w="1559" w:type="dxa"/>
          </w:tcPr>
          <w:p w:rsidR="00BE2416" w:rsidRPr="00017960" w:rsidRDefault="00BE2416" w:rsidP="00BE2416">
            <w:pPr>
              <w:rPr>
                <w:rFonts w:eastAsia="Calibri"/>
              </w:rPr>
            </w:pPr>
            <w:r>
              <w:rPr>
                <w:rFonts w:eastAsia="Calibri"/>
              </w:rPr>
              <w:t>zodra van toepassing</w:t>
            </w:r>
          </w:p>
        </w:tc>
      </w:tr>
    </w:tbl>
    <w:p w:rsidR="00BE2416" w:rsidRDefault="00BE2416" w:rsidP="00BC608E"/>
    <w:p w:rsidR="00CE6219" w:rsidRDefault="00CE6219" w:rsidP="00BC608E"/>
    <w:sectPr w:rsidR="00CE6219" w:rsidSect="00AD5E33">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34" w:rsidRDefault="00453B34" w:rsidP="00AD5E33">
      <w:r>
        <w:separator/>
      </w:r>
    </w:p>
  </w:endnote>
  <w:endnote w:type="continuationSeparator" w:id="1">
    <w:p w:rsidR="00453B34" w:rsidRDefault="00453B34" w:rsidP="00AD5E33">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782"/>
      <w:docPartObj>
        <w:docPartGallery w:val="Page Numbers (Bottom of Page)"/>
        <w:docPartUnique/>
      </w:docPartObj>
    </w:sdtPr>
    <w:sdtContent>
      <w:p w:rsidR="00E2122D" w:rsidRDefault="0036187D">
        <w:pPr>
          <w:pStyle w:val="Footer"/>
          <w:jc w:val="center"/>
        </w:pPr>
        <w:fldSimple w:instr=" PAGE   \* MERGEFORMAT ">
          <w:r w:rsidR="0001076E">
            <w:rPr>
              <w:noProof/>
            </w:rPr>
            <w:t>4</w:t>
          </w:r>
        </w:fldSimple>
      </w:p>
    </w:sdtContent>
  </w:sdt>
  <w:p w:rsidR="00E2122D" w:rsidRDefault="00E21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34" w:rsidRDefault="00453B34" w:rsidP="00AD5E33">
      <w:r>
        <w:separator/>
      </w:r>
    </w:p>
  </w:footnote>
  <w:footnote w:type="continuationSeparator" w:id="1">
    <w:p w:rsidR="00453B34" w:rsidRDefault="00453B34" w:rsidP="00AD5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21E8B"/>
    <w:multiLevelType w:val="hybridMultilevel"/>
    <w:tmpl w:val="40B6E766"/>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B614D"/>
    <w:multiLevelType w:val="hybridMultilevel"/>
    <w:tmpl w:val="01AC5EA8"/>
    <w:lvl w:ilvl="0" w:tplc="78F26E62">
      <w:start w:val="1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A6FA0"/>
    <w:multiLevelType w:val="hybridMultilevel"/>
    <w:tmpl w:val="748A3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041FD7"/>
    <w:multiLevelType w:val="hybridMultilevel"/>
    <w:tmpl w:val="2034DE2C"/>
    <w:lvl w:ilvl="0" w:tplc="1794F57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A90673"/>
    <w:multiLevelType w:val="hybridMultilevel"/>
    <w:tmpl w:val="DE142D9E"/>
    <w:lvl w:ilvl="0" w:tplc="605E72F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57B3"/>
    <w:rsid w:val="0001076E"/>
    <w:rsid w:val="000367D6"/>
    <w:rsid w:val="00037D17"/>
    <w:rsid w:val="00093FBA"/>
    <w:rsid w:val="000960E9"/>
    <w:rsid w:val="00111558"/>
    <w:rsid w:val="001416C4"/>
    <w:rsid w:val="00146D5A"/>
    <w:rsid w:val="00147B4D"/>
    <w:rsid w:val="001718A6"/>
    <w:rsid w:val="00183E03"/>
    <w:rsid w:val="001A2F13"/>
    <w:rsid w:val="001A6C10"/>
    <w:rsid w:val="001B6314"/>
    <w:rsid w:val="001C47B4"/>
    <w:rsid w:val="001C7C5B"/>
    <w:rsid w:val="001F2E42"/>
    <w:rsid w:val="001F7AC0"/>
    <w:rsid w:val="00211FA6"/>
    <w:rsid w:val="00212B34"/>
    <w:rsid w:val="0021407F"/>
    <w:rsid w:val="00230599"/>
    <w:rsid w:val="00234516"/>
    <w:rsid w:val="00245E23"/>
    <w:rsid w:val="00267942"/>
    <w:rsid w:val="00290C9A"/>
    <w:rsid w:val="002B52F1"/>
    <w:rsid w:val="002B63B0"/>
    <w:rsid w:val="002C4E22"/>
    <w:rsid w:val="002C6D93"/>
    <w:rsid w:val="002D2923"/>
    <w:rsid w:val="002D63A8"/>
    <w:rsid w:val="003122D1"/>
    <w:rsid w:val="00344A09"/>
    <w:rsid w:val="0036187D"/>
    <w:rsid w:val="00367A69"/>
    <w:rsid w:val="00371192"/>
    <w:rsid w:val="00387C44"/>
    <w:rsid w:val="003B3D7C"/>
    <w:rsid w:val="003F73C7"/>
    <w:rsid w:val="00414D73"/>
    <w:rsid w:val="00427C71"/>
    <w:rsid w:val="00436C5C"/>
    <w:rsid w:val="00446992"/>
    <w:rsid w:val="00453B34"/>
    <w:rsid w:val="00453F74"/>
    <w:rsid w:val="00455221"/>
    <w:rsid w:val="00462B4A"/>
    <w:rsid w:val="0046780C"/>
    <w:rsid w:val="00477339"/>
    <w:rsid w:val="00497C61"/>
    <w:rsid w:val="004A2E1B"/>
    <w:rsid w:val="004A4AE0"/>
    <w:rsid w:val="004D7B87"/>
    <w:rsid w:val="004F76F5"/>
    <w:rsid w:val="00504BE3"/>
    <w:rsid w:val="00514E37"/>
    <w:rsid w:val="00526620"/>
    <w:rsid w:val="00537B6D"/>
    <w:rsid w:val="00544698"/>
    <w:rsid w:val="00562890"/>
    <w:rsid w:val="00581531"/>
    <w:rsid w:val="005A1053"/>
    <w:rsid w:val="005A3222"/>
    <w:rsid w:val="005B12BE"/>
    <w:rsid w:val="005F35F8"/>
    <w:rsid w:val="005F5166"/>
    <w:rsid w:val="005F589F"/>
    <w:rsid w:val="00601DA4"/>
    <w:rsid w:val="006402F9"/>
    <w:rsid w:val="006403DE"/>
    <w:rsid w:val="00642B29"/>
    <w:rsid w:val="006A22D2"/>
    <w:rsid w:val="006B60F2"/>
    <w:rsid w:val="00731531"/>
    <w:rsid w:val="00732235"/>
    <w:rsid w:val="00751057"/>
    <w:rsid w:val="00796775"/>
    <w:rsid w:val="007A7431"/>
    <w:rsid w:val="007B71DA"/>
    <w:rsid w:val="007F54AA"/>
    <w:rsid w:val="00833EBF"/>
    <w:rsid w:val="008A0758"/>
    <w:rsid w:val="008E3B9D"/>
    <w:rsid w:val="008F3BB3"/>
    <w:rsid w:val="00917F0E"/>
    <w:rsid w:val="00931D7A"/>
    <w:rsid w:val="00960D43"/>
    <w:rsid w:val="00962915"/>
    <w:rsid w:val="00976044"/>
    <w:rsid w:val="009A0743"/>
    <w:rsid w:val="009A5E1A"/>
    <w:rsid w:val="009C6D5B"/>
    <w:rsid w:val="009F5301"/>
    <w:rsid w:val="00A1112C"/>
    <w:rsid w:val="00A124C0"/>
    <w:rsid w:val="00A256CA"/>
    <w:rsid w:val="00A41FE7"/>
    <w:rsid w:val="00A5653B"/>
    <w:rsid w:val="00A5703D"/>
    <w:rsid w:val="00A61289"/>
    <w:rsid w:val="00A67C1A"/>
    <w:rsid w:val="00AB4E2B"/>
    <w:rsid w:val="00AC3F1C"/>
    <w:rsid w:val="00AC7828"/>
    <w:rsid w:val="00AD5E33"/>
    <w:rsid w:val="00AE79AA"/>
    <w:rsid w:val="00B12AC2"/>
    <w:rsid w:val="00B1407E"/>
    <w:rsid w:val="00B23EDD"/>
    <w:rsid w:val="00B6388E"/>
    <w:rsid w:val="00B70F61"/>
    <w:rsid w:val="00B82D0F"/>
    <w:rsid w:val="00B902A0"/>
    <w:rsid w:val="00BA5CF5"/>
    <w:rsid w:val="00BB1276"/>
    <w:rsid w:val="00BC608E"/>
    <w:rsid w:val="00BE2416"/>
    <w:rsid w:val="00BF5921"/>
    <w:rsid w:val="00C101B2"/>
    <w:rsid w:val="00C52484"/>
    <w:rsid w:val="00C8498E"/>
    <w:rsid w:val="00C85B04"/>
    <w:rsid w:val="00C907D6"/>
    <w:rsid w:val="00CC5C2C"/>
    <w:rsid w:val="00CD7D99"/>
    <w:rsid w:val="00CE6219"/>
    <w:rsid w:val="00CF4BA1"/>
    <w:rsid w:val="00CF5019"/>
    <w:rsid w:val="00D07AA0"/>
    <w:rsid w:val="00D10132"/>
    <w:rsid w:val="00D2508D"/>
    <w:rsid w:val="00D26E50"/>
    <w:rsid w:val="00D350A7"/>
    <w:rsid w:val="00D5232A"/>
    <w:rsid w:val="00D56A97"/>
    <w:rsid w:val="00D83A36"/>
    <w:rsid w:val="00E14307"/>
    <w:rsid w:val="00E2122D"/>
    <w:rsid w:val="00E3027A"/>
    <w:rsid w:val="00E614C3"/>
    <w:rsid w:val="00E92161"/>
    <w:rsid w:val="00EC0E45"/>
    <w:rsid w:val="00ED11C1"/>
    <w:rsid w:val="00F05C85"/>
    <w:rsid w:val="00F512A9"/>
    <w:rsid w:val="00F657B3"/>
    <w:rsid w:val="00FA1217"/>
    <w:rsid w:val="00FA229F"/>
    <w:rsid w:val="00FA59E2"/>
    <w:rsid w:val="00FB7262"/>
    <w:rsid w:val="00FC77AA"/>
    <w:rsid w:val="00FD61D6"/>
    <w:rsid w:val="00FF5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B3"/>
    <w:pPr>
      <w:spacing w:after="0" w:line="240" w:lineRule="auto"/>
      <w:contextualSpacing/>
    </w:pPr>
    <w:rPr>
      <w:rFonts w:ascii="Palatino Linotype" w:hAnsi="Palatino Linotyp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7B3"/>
    <w:pPr>
      <w:spacing w:after="0" w:line="240" w:lineRule="auto"/>
    </w:pPr>
    <w:rPr>
      <w:rFonts w:ascii="Calibri" w:eastAsia="Times New Roman" w:hAnsi="Calibri" w:cs="Times New Roman"/>
    </w:rPr>
  </w:style>
  <w:style w:type="paragraph" w:styleId="ListParagraph">
    <w:name w:val="List Paragraph"/>
    <w:basedOn w:val="Normal"/>
    <w:uiPriority w:val="34"/>
    <w:qFormat/>
    <w:rsid w:val="00F657B3"/>
    <w:pPr>
      <w:ind w:left="720"/>
    </w:pPr>
  </w:style>
  <w:style w:type="paragraph" w:styleId="NormalWeb">
    <w:name w:val="Normal (Web)"/>
    <w:basedOn w:val="Normal"/>
    <w:uiPriority w:val="99"/>
    <w:semiHidden/>
    <w:unhideWhenUsed/>
    <w:rsid w:val="00387C44"/>
    <w:pPr>
      <w:spacing w:before="100" w:beforeAutospacing="1" w:after="100" w:afterAutospacing="1"/>
      <w:contextualSpacing w:val="0"/>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AD5E33"/>
    <w:pPr>
      <w:tabs>
        <w:tab w:val="center" w:pos="4680"/>
        <w:tab w:val="right" w:pos="9360"/>
      </w:tabs>
    </w:pPr>
  </w:style>
  <w:style w:type="character" w:customStyle="1" w:styleId="HeaderChar">
    <w:name w:val="Header Char"/>
    <w:basedOn w:val="DefaultParagraphFont"/>
    <w:link w:val="Header"/>
    <w:uiPriority w:val="99"/>
    <w:semiHidden/>
    <w:rsid w:val="00AD5E33"/>
    <w:rPr>
      <w:rFonts w:ascii="Palatino Linotype" w:hAnsi="Palatino Linotype"/>
      <w:lang w:val="nl-NL"/>
    </w:rPr>
  </w:style>
  <w:style w:type="paragraph" w:styleId="Footer">
    <w:name w:val="footer"/>
    <w:basedOn w:val="Normal"/>
    <w:link w:val="FooterChar"/>
    <w:uiPriority w:val="99"/>
    <w:unhideWhenUsed/>
    <w:rsid w:val="00AD5E33"/>
    <w:pPr>
      <w:tabs>
        <w:tab w:val="center" w:pos="4680"/>
        <w:tab w:val="right" w:pos="9360"/>
      </w:tabs>
    </w:pPr>
  </w:style>
  <w:style w:type="character" w:customStyle="1" w:styleId="FooterChar">
    <w:name w:val="Footer Char"/>
    <w:basedOn w:val="DefaultParagraphFont"/>
    <w:link w:val="Footer"/>
    <w:uiPriority w:val="99"/>
    <w:rsid w:val="00AD5E33"/>
    <w:rPr>
      <w:rFonts w:ascii="Palatino Linotype" w:hAnsi="Palatino Linotype"/>
      <w:lang w:val="nl-NL"/>
    </w:rPr>
  </w:style>
  <w:style w:type="character" w:customStyle="1" w:styleId="ms-sitemapdirectional">
    <w:name w:val="ms-sitemapdirectional"/>
    <w:basedOn w:val="DefaultParagraphFont"/>
    <w:rsid w:val="00A256CA"/>
  </w:style>
  <w:style w:type="paragraph" w:styleId="CommentText">
    <w:name w:val="annotation text"/>
    <w:basedOn w:val="Normal"/>
    <w:link w:val="CommentTextChar"/>
    <w:uiPriority w:val="99"/>
    <w:unhideWhenUsed/>
    <w:rsid w:val="00A256CA"/>
    <w:pPr>
      <w:spacing w:after="200"/>
      <w:contextualSpacing w:val="0"/>
    </w:pPr>
    <w:rPr>
      <w:rFonts w:ascii="Calibri" w:eastAsia="Cambria" w:hAnsi="Calibri" w:cs="Times New Roman"/>
      <w:sz w:val="20"/>
      <w:szCs w:val="20"/>
    </w:rPr>
  </w:style>
  <w:style w:type="character" w:customStyle="1" w:styleId="CommentTextChar">
    <w:name w:val="Comment Text Char"/>
    <w:basedOn w:val="DefaultParagraphFont"/>
    <w:link w:val="CommentText"/>
    <w:uiPriority w:val="99"/>
    <w:rsid w:val="00A256CA"/>
    <w:rPr>
      <w:rFonts w:ascii="Calibri" w:eastAsia="Cambria" w:hAnsi="Calibri" w:cs="Times New Roman"/>
      <w:sz w:val="20"/>
      <w:szCs w:val="20"/>
      <w:lang w:val="nl-NL"/>
    </w:rPr>
  </w:style>
</w:styles>
</file>

<file path=word/webSettings.xml><?xml version="1.0" encoding="utf-8"?>
<w:webSettings xmlns:r="http://schemas.openxmlformats.org/officeDocument/2006/relationships" xmlns:w="http://schemas.openxmlformats.org/wordprocessingml/2006/main">
  <w:divs>
    <w:div w:id="1053966261">
      <w:bodyDiv w:val="1"/>
      <w:marLeft w:val="0"/>
      <w:marRight w:val="0"/>
      <w:marTop w:val="0"/>
      <w:marBottom w:val="0"/>
      <w:divBdr>
        <w:top w:val="none" w:sz="0" w:space="0" w:color="auto"/>
        <w:left w:val="none" w:sz="0" w:space="0" w:color="auto"/>
        <w:bottom w:val="none" w:sz="0" w:space="0" w:color="auto"/>
        <w:right w:val="none" w:sz="0" w:space="0" w:color="auto"/>
      </w:divBdr>
    </w:div>
    <w:div w:id="18987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fgroepen.nl/sites/tutorenowilaw/Shared%20Documents/Forms/AllItems.aspx?View=%7b1F8BAE8A%2dFE72%2d4FEF%2d8E1B%2d3A081B9DBD61%7d" TargetMode="External"/><Relationship Id="rId3" Type="http://schemas.openxmlformats.org/officeDocument/2006/relationships/settings" Target="settings.xml"/><Relationship Id="rId7" Type="http://schemas.openxmlformats.org/officeDocument/2006/relationships/hyperlink" Target="https://www.surfgroepen.nl/sites/tutorenowi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fgroepen.nl/sites/tutorenowilaw/Shared%20Documents/Forms/AllItems.aspx?RootFolder=%2Fsites%2Ftutorenowilaw%2FShared%20Documents%2F2011%2D2012&amp;View=%7b1F8BAE8A%2dFE72%2d4FEF%2d8E1B%2d3A081B9DBD61%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4</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cclaveaux</dc:creator>
  <cp:keywords/>
  <dc:description/>
  <cp:lastModifiedBy>jbruijn</cp:lastModifiedBy>
  <cp:revision>22</cp:revision>
  <dcterms:created xsi:type="dcterms:W3CDTF">2011-10-05T07:03:00Z</dcterms:created>
  <dcterms:modified xsi:type="dcterms:W3CDTF">2011-10-05T14:18:00Z</dcterms:modified>
</cp:coreProperties>
</file>