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DF6B0" w14:textId="6A8EA6AD" w:rsidR="002B4111" w:rsidRDefault="0029064A">
      <w:pPr>
        <w:rPr>
          <w:rFonts w:ascii="Palatino Linotype" w:hAnsi="Palatino Linotype"/>
          <w:b/>
          <w:smallCaps/>
        </w:rPr>
      </w:pPr>
      <w:r>
        <w:rPr>
          <w:rFonts w:ascii="Palatino Linotype" w:hAnsi="Palatino Linotype"/>
          <w:b/>
          <w:smallCaps/>
        </w:rPr>
        <w:t>Verlaagde neurale empathische respons voor personen van een ander ras</w:t>
      </w:r>
    </w:p>
    <w:p w14:paraId="365D80ED" w14:textId="77777777" w:rsidR="00B75061" w:rsidRDefault="00B75061">
      <w:pPr>
        <w:rPr>
          <w:rFonts w:ascii="Palatino Linotype" w:hAnsi="Palatino Linotype"/>
        </w:rPr>
      </w:pPr>
    </w:p>
    <w:p w14:paraId="3C27C669" w14:textId="77777777" w:rsidR="00B75061" w:rsidRDefault="00B75061">
      <w:pPr>
        <w:rPr>
          <w:rFonts w:ascii="Palatino Linotype" w:hAnsi="Palatino Linotype"/>
        </w:rPr>
      </w:pPr>
      <w:r>
        <w:rPr>
          <w:rFonts w:ascii="Palatino Linotype" w:hAnsi="Palatino Linotype"/>
          <w:b/>
        </w:rPr>
        <w:t>Inleiding</w:t>
      </w:r>
    </w:p>
    <w:p w14:paraId="5CF37A77" w14:textId="2D80BB6C" w:rsidR="0000199E" w:rsidRDefault="00B75061" w:rsidP="00ED6B36">
      <w:pPr>
        <w:rPr>
          <w:rFonts w:ascii="Palatino Linotype" w:hAnsi="Palatino Linotype"/>
        </w:rPr>
      </w:pPr>
      <w:r>
        <w:rPr>
          <w:rFonts w:ascii="Palatino Linotype" w:hAnsi="Palatino Linotype"/>
        </w:rPr>
        <w:t>Empathie is het vermogen je in te leven in de gevoelens en emoties van een ander en ligt ten grondslag aan altruïstisch gedrag. Doordat empathie de houding ten opzichte van anderen kan veranderen, speelt het niet alleen een grote rol in sociaal gedrag, maar kan het ook een impact hebben op bijvoorbeeld het maken van gerechtelijke besl</w:t>
      </w:r>
      <w:r w:rsidR="00493EF3">
        <w:rPr>
          <w:rFonts w:ascii="Palatino Linotype" w:hAnsi="Palatino Linotype"/>
        </w:rPr>
        <w:t>issingen over een beschuldigde.</w:t>
      </w:r>
      <w:r w:rsidR="00493EF3">
        <w:rPr>
          <w:rFonts w:ascii="Palatino Linotype" w:hAnsi="Palatino Linotype"/>
        </w:rPr>
        <w:br/>
        <w:t>Een empathische respons vindt onbewust plaats</w:t>
      </w:r>
      <w:r w:rsidR="002C1E1A">
        <w:rPr>
          <w:rFonts w:ascii="Palatino Linotype" w:hAnsi="Palatino Linotype"/>
        </w:rPr>
        <w:t>.</w:t>
      </w:r>
      <w:r w:rsidR="00493EF3">
        <w:rPr>
          <w:rFonts w:ascii="Palatino Linotype" w:hAnsi="Palatino Linotype"/>
        </w:rPr>
        <w:t xml:space="preserve"> </w:t>
      </w:r>
      <w:r w:rsidR="002C1E1A">
        <w:rPr>
          <w:rFonts w:ascii="Palatino Linotype" w:hAnsi="Palatino Linotype"/>
        </w:rPr>
        <w:t>Dit</w:t>
      </w:r>
      <w:r w:rsidR="00493EF3">
        <w:rPr>
          <w:rFonts w:ascii="Palatino Linotype" w:hAnsi="Palatino Linotype"/>
        </w:rPr>
        <w:t xml:space="preserve"> blijkt uit eerder onderzoek dat liet zien dat bij het</w:t>
      </w:r>
      <w:r w:rsidR="005A054E">
        <w:rPr>
          <w:rFonts w:ascii="Palatino Linotype" w:hAnsi="Palatino Linotype"/>
        </w:rPr>
        <w:t xml:space="preserve"> waarnemen van pijn bij anderen</w:t>
      </w:r>
      <w:r w:rsidR="00493EF3">
        <w:rPr>
          <w:rFonts w:ascii="Palatino Linotype" w:hAnsi="Palatino Linotype"/>
        </w:rPr>
        <w:t xml:space="preserve"> </w:t>
      </w:r>
      <w:r w:rsidR="005A054E">
        <w:rPr>
          <w:rFonts w:ascii="Palatino Linotype" w:hAnsi="Palatino Linotype"/>
        </w:rPr>
        <w:t xml:space="preserve">hersengebieden betrokken zijn die ook verantwoordelijk zijn voor de persoonlijke ervaring van pijn, </w:t>
      </w:r>
      <w:r w:rsidR="00493EF3">
        <w:rPr>
          <w:rFonts w:ascii="Palatino Linotype" w:hAnsi="Palatino Linotype"/>
        </w:rPr>
        <w:t xml:space="preserve">de cortex </w:t>
      </w:r>
      <w:proofErr w:type="spellStart"/>
      <w:r w:rsidR="00493EF3">
        <w:rPr>
          <w:rFonts w:ascii="Palatino Linotype" w:hAnsi="Palatino Linotype"/>
        </w:rPr>
        <w:t>cingularis</w:t>
      </w:r>
      <w:proofErr w:type="spellEnd"/>
      <w:r w:rsidR="00493EF3">
        <w:rPr>
          <w:rFonts w:ascii="Palatino Linotype" w:hAnsi="Palatino Linotype"/>
        </w:rPr>
        <w:t xml:space="preserve"> </w:t>
      </w:r>
      <w:proofErr w:type="spellStart"/>
      <w:r w:rsidR="00493EF3">
        <w:rPr>
          <w:rFonts w:ascii="Palatino Linotype" w:hAnsi="Palatino Linotype"/>
        </w:rPr>
        <w:t>anterior</w:t>
      </w:r>
      <w:proofErr w:type="spellEnd"/>
      <w:r w:rsidR="00493EF3">
        <w:rPr>
          <w:rFonts w:ascii="Palatino Linotype" w:hAnsi="Palatino Linotype"/>
        </w:rPr>
        <w:t xml:space="preserve"> (ACC) en de </w:t>
      </w:r>
      <w:r w:rsidR="00ED6B36">
        <w:rPr>
          <w:rFonts w:ascii="Palatino Linotype" w:hAnsi="Palatino Linotype"/>
        </w:rPr>
        <w:t>insula</w:t>
      </w:r>
      <w:r w:rsidR="00493EF3">
        <w:rPr>
          <w:rFonts w:ascii="Palatino Linotype" w:hAnsi="Palatino Linotype"/>
        </w:rPr>
        <w:t>.</w:t>
      </w:r>
      <w:r w:rsidR="00D564F8">
        <w:rPr>
          <w:rFonts w:ascii="Palatino Linotype" w:hAnsi="Palatino Linotype"/>
        </w:rPr>
        <w:t xml:space="preserve"> Deze neurale respons kan beïnvloed worden door zowel de emotionele band, als de sociale relatie tussen mensen. </w:t>
      </w:r>
      <w:r w:rsidR="005A054E">
        <w:rPr>
          <w:rFonts w:ascii="Palatino Linotype" w:hAnsi="Palatino Linotype"/>
        </w:rPr>
        <w:t>Dit bleek u</w:t>
      </w:r>
      <w:r w:rsidR="00D564F8">
        <w:rPr>
          <w:rFonts w:ascii="Palatino Linotype" w:hAnsi="Palatino Linotype"/>
        </w:rPr>
        <w:t xml:space="preserve">it eerder onderzoek </w:t>
      </w:r>
      <w:r w:rsidR="005A054E">
        <w:rPr>
          <w:rFonts w:ascii="Palatino Linotype" w:hAnsi="Palatino Linotype"/>
        </w:rPr>
        <w:t>waarin</w:t>
      </w:r>
      <w:r w:rsidR="00D564F8">
        <w:rPr>
          <w:rFonts w:ascii="Palatino Linotype" w:hAnsi="Palatino Linotype"/>
        </w:rPr>
        <w:t xml:space="preserve"> blanke </w:t>
      </w:r>
      <w:r w:rsidR="0000199E">
        <w:rPr>
          <w:rFonts w:ascii="Palatino Linotype" w:hAnsi="Palatino Linotype"/>
        </w:rPr>
        <w:t xml:space="preserve">proefpersonen meer empathie voelden voor </w:t>
      </w:r>
      <w:r w:rsidR="00D564F8">
        <w:rPr>
          <w:rFonts w:ascii="Palatino Linotype" w:hAnsi="Palatino Linotype"/>
        </w:rPr>
        <w:t xml:space="preserve">een blanke verdachte </w:t>
      </w:r>
      <w:r w:rsidR="0000199E">
        <w:rPr>
          <w:rFonts w:ascii="Palatino Linotype" w:hAnsi="Palatino Linotype"/>
        </w:rPr>
        <w:t xml:space="preserve">dan voor een donkere verdachte en hem ook milder </w:t>
      </w:r>
      <w:r w:rsidR="0000199E" w:rsidRPr="001D7C5F">
        <w:rPr>
          <w:rFonts w:ascii="Palatino Linotype" w:hAnsi="Palatino Linotype"/>
        </w:rPr>
        <w:t>beoordeelden.</w:t>
      </w:r>
      <w:r w:rsidR="005A054E" w:rsidRPr="001D7C5F">
        <w:rPr>
          <w:rFonts w:ascii="Palatino Linotype" w:hAnsi="Palatino Linotype"/>
        </w:rPr>
        <w:t xml:space="preserve"> De activiteit in de ACC en de frontale cortex raakt verhoogd bij het waarnemen van pijn bij anderen en lidmaatschap van een raciale groep</w:t>
      </w:r>
      <w:r w:rsidR="0000199E" w:rsidRPr="001D7C5F">
        <w:rPr>
          <w:rFonts w:ascii="Palatino Linotype" w:hAnsi="Palatino Linotype"/>
        </w:rPr>
        <w:t xml:space="preserve"> </w:t>
      </w:r>
      <w:r w:rsidR="005A054E" w:rsidRPr="001D7C5F">
        <w:rPr>
          <w:rFonts w:ascii="Palatino Linotype" w:hAnsi="Palatino Linotype"/>
        </w:rPr>
        <w:t>beïnvloedt de</w:t>
      </w:r>
      <w:r w:rsidR="0000199E" w:rsidRPr="001D7C5F">
        <w:rPr>
          <w:rFonts w:ascii="Palatino Linotype" w:hAnsi="Palatino Linotype"/>
        </w:rPr>
        <w:t xml:space="preserve"> empathische respons</w:t>
      </w:r>
      <w:r w:rsidR="005A054E" w:rsidRPr="001D7C5F">
        <w:rPr>
          <w:rFonts w:ascii="Palatino Linotype" w:hAnsi="Palatino Linotype"/>
        </w:rPr>
        <w:t>.</w:t>
      </w:r>
      <w:r w:rsidR="0000199E">
        <w:rPr>
          <w:rFonts w:ascii="Palatino Linotype" w:hAnsi="Palatino Linotype"/>
        </w:rPr>
        <w:t xml:space="preserve"> </w:t>
      </w:r>
      <w:commentRangeStart w:id="0"/>
      <w:r w:rsidR="005A054E">
        <w:rPr>
          <w:rFonts w:ascii="Palatino Linotype" w:hAnsi="Palatino Linotype"/>
        </w:rPr>
        <w:t>H</w:t>
      </w:r>
      <w:r w:rsidR="0000199E">
        <w:rPr>
          <w:rFonts w:ascii="Palatino Linotype" w:hAnsi="Palatino Linotype"/>
        </w:rPr>
        <w:t xml:space="preserve">et is </w:t>
      </w:r>
      <w:r w:rsidR="005A054E">
        <w:rPr>
          <w:rFonts w:ascii="Palatino Linotype" w:hAnsi="Palatino Linotype"/>
        </w:rPr>
        <w:t xml:space="preserve">echter </w:t>
      </w:r>
      <w:r w:rsidR="0000199E">
        <w:rPr>
          <w:rFonts w:ascii="Palatino Linotype" w:hAnsi="Palatino Linotype"/>
        </w:rPr>
        <w:t xml:space="preserve">nog niet onderzocht of de neurale </w:t>
      </w:r>
      <w:proofErr w:type="spellStart"/>
      <w:r w:rsidR="005A054E">
        <w:rPr>
          <w:rFonts w:ascii="Palatino Linotype" w:hAnsi="Palatino Linotype"/>
        </w:rPr>
        <w:t>empatische</w:t>
      </w:r>
      <w:proofErr w:type="spellEnd"/>
      <w:r w:rsidR="005A054E">
        <w:rPr>
          <w:rFonts w:ascii="Palatino Linotype" w:hAnsi="Palatino Linotype"/>
        </w:rPr>
        <w:t xml:space="preserve"> </w:t>
      </w:r>
      <w:r w:rsidR="0000199E">
        <w:rPr>
          <w:rFonts w:ascii="Palatino Linotype" w:hAnsi="Palatino Linotype"/>
        </w:rPr>
        <w:t>respons ook beïnvloed wordt.</w:t>
      </w:r>
      <w:r w:rsidR="0000199E">
        <w:rPr>
          <w:rFonts w:ascii="Palatino Linotype" w:hAnsi="Palatino Linotype"/>
        </w:rPr>
        <w:br/>
      </w:r>
      <w:commentRangeEnd w:id="0"/>
      <w:r w:rsidR="005A054E">
        <w:rPr>
          <w:rStyle w:val="CommentReference"/>
        </w:rPr>
        <w:commentReference w:id="0"/>
      </w:r>
      <w:r w:rsidR="0000199E">
        <w:rPr>
          <w:rFonts w:ascii="Palatino Linotype" w:hAnsi="Palatino Linotype"/>
        </w:rPr>
        <w:t>In dit onderzoek wordt gekeken hoe de empathische neurale respons beïnvloed wordt door ras. Er wordt verwacht dat de empathische neurale respons minder is voor mensen van een ander ras en dat het hierbij niet uitmaakt van welk ras de proefpersoon zelf is.</w:t>
      </w:r>
      <w:r w:rsidR="0000199E">
        <w:rPr>
          <w:rFonts w:ascii="Palatino Linotype" w:hAnsi="Palatino Linotype"/>
        </w:rPr>
        <w:br/>
        <w:t xml:space="preserve">De neurale respons in </w:t>
      </w:r>
      <w:r w:rsidR="00992034">
        <w:rPr>
          <w:rFonts w:ascii="Palatino Linotype" w:hAnsi="Palatino Linotype"/>
        </w:rPr>
        <w:t>de ACC</w:t>
      </w:r>
      <w:r w:rsidR="00134967">
        <w:rPr>
          <w:rFonts w:ascii="Palatino Linotype" w:hAnsi="Palatino Linotype"/>
        </w:rPr>
        <w:t xml:space="preserve"> en frontale cortex</w:t>
      </w:r>
      <w:r w:rsidR="00992034">
        <w:rPr>
          <w:rFonts w:ascii="Palatino Linotype" w:hAnsi="Palatino Linotype"/>
        </w:rPr>
        <w:t xml:space="preserve"> </w:t>
      </w:r>
      <w:r w:rsidR="0000199E">
        <w:rPr>
          <w:rFonts w:ascii="Palatino Linotype" w:hAnsi="Palatino Linotype"/>
        </w:rPr>
        <w:t>van</w:t>
      </w:r>
      <w:bookmarkStart w:id="1" w:name="_GoBack"/>
      <w:bookmarkEnd w:id="1"/>
      <w:r w:rsidR="0000199E">
        <w:rPr>
          <w:rFonts w:ascii="Palatino Linotype" w:hAnsi="Palatino Linotype"/>
        </w:rPr>
        <w:t xml:space="preserve"> </w:t>
      </w:r>
      <w:proofErr w:type="spellStart"/>
      <w:r w:rsidR="0000199E">
        <w:rPr>
          <w:rFonts w:ascii="Palatino Linotype" w:hAnsi="Palatino Linotype"/>
        </w:rPr>
        <w:t>Kaukasische</w:t>
      </w:r>
      <w:proofErr w:type="spellEnd"/>
      <w:r w:rsidR="0000199E">
        <w:rPr>
          <w:rFonts w:ascii="Palatino Linotype" w:hAnsi="Palatino Linotype"/>
        </w:rPr>
        <w:t xml:space="preserve"> en Aziatische proefpersonen wordt gemeten met </w:t>
      </w:r>
      <w:proofErr w:type="spellStart"/>
      <w:r w:rsidR="0000199E">
        <w:rPr>
          <w:rFonts w:ascii="Palatino Linotype" w:hAnsi="Palatino Linotype"/>
        </w:rPr>
        <w:t>fMRI</w:t>
      </w:r>
      <w:proofErr w:type="spellEnd"/>
      <w:r w:rsidR="0000199E">
        <w:rPr>
          <w:rFonts w:ascii="Palatino Linotype" w:hAnsi="Palatino Linotype"/>
        </w:rPr>
        <w:t xml:space="preserve"> terwijl zij naar filmpjes kijken van mensen van hetzelfde ras of van het andere ras. De filmpjes laten gezichten zien waar een pijn</w:t>
      </w:r>
      <w:r w:rsidR="0029064A">
        <w:rPr>
          <w:rFonts w:ascii="Palatino Linotype" w:hAnsi="Palatino Linotype"/>
        </w:rPr>
        <w:t>lijke</w:t>
      </w:r>
      <w:r w:rsidR="003900E3">
        <w:rPr>
          <w:rFonts w:ascii="Palatino Linotype" w:hAnsi="Palatino Linotype"/>
        </w:rPr>
        <w:t xml:space="preserve"> </w:t>
      </w:r>
      <w:r w:rsidR="00772ABF">
        <w:rPr>
          <w:rFonts w:ascii="Palatino Linotype" w:hAnsi="Palatino Linotype"/>
        </w:rPr>
        <w:t>of een pijnloze</w:t>
      </w:r>
      <w:r w:rsidR="0000199E">
        <w:rPr>
          <w:rFonts w:ascii="Palatino Linotype" w:hAnsi="Palatino Linotype"/>
        </w:rPr>
        <w:t xml:space="preserve"> </w:t>
      </w:r>
      <w:r w:rsidR="00772ABF">
        <w:rPr>
          <w:rFonts w:ascii="Palatino Linotype" w:hAnsi="Palatino Linotype"/>
        </w:rPr>
        <w:t>stimulatie</w:t>
      </w:r>
      <w:r w:rsidR="0000199E">
        <w:rPr>
          <w:rFonts w:ascii="Palatino Linotype" w:hAnsi="Palatino Linotype"/>
        </w:rPr>
        <w:t xml:space="preserve"> aan wordt toegediend. Er </w:t>
      </w:r>
      <w:r w:rsidR="00134967">
        <w:rPr>
          <w:rFonts w:ascii="Palatino Linotype" w:hAnsi="Palatino Linotype"/>
        </w:rPr>
        <w:t xml:space="preserve">wordt </w:t>
      </w:r>
      <w:r w:rsidR="0000199E">
        <w:rPr>
          <w:rFonts w:ascii="Palatino Linotype" w:hAnsi="Palatino Linotype"/>
        </w:rPr>
        <w:t>verwacht dat pijn</w:t>
      </w:r>
      <w:r w:rsidR="00772ABF">
        <w:rPr>
          <w:rFonts w:ascii="Palatino Linotype" w:hAnsi="Palatino Linotype"/>
        </w:rPr>
        <w:t>lijke stimulatie</w:t>
      </w:r>
      <w:r w:rsidR="0000199E">
        <w:rPr>
          <w:rFonts w:ascii="Palatino Linotype" w:hAnsi="Palatino Linotype"/>
        </w:rPr>
        <w:t xml:space="preserve"> bij </w:t>
      </w:r>
      <w:r w:rsidR="00992034">
        <w:rPr>
          <w:rFonts w:ascii="Palatino Linotype" w:hAnsi="Palatino Linotype"/>
        </w:rPr>
        <w:t xml:space="preserve">gezichten </w:t>
      </w:r>
      <w:r w:rsidR="0000199E">
        <w:rPr>
          <w:rFonts w:ascii="Palatino Linotype" w:hAnsi="Palatino Linotype"/>
        </w:rPr>
        <w:t xml:space="preserve">van hetzelfde ras als de proefpersoon een </w:t>
      </w:r>
      <w:r w:rsidR="00134967">
        <w:rPr>
          <w:rFonts w:ascii="Palatino Linotype" w:hAnsi="Palatino Linotype"/>
        </w:rPr>
        <w:t xml:space="preserve">lager </w:t>
      </w:r>
      <w:commentRangeStart w:id="2"/>
      <w:proofErr w:type="spellStart"/>
      <w:r w:rsidR="00357B29">
        <w:rPr>
          <w:rFonts w:ascii="Palatino Linotype" w:hAnsi="Palatino Linotype"/>
        </w:rPr>
        <w:t>fMRI</w:t>
      </w:r>
      <w:proofErr w:type="spellEnd"/>
      <w:r w:rsidR="00357B29">
        <w:rPr>
          <w:rFonts w:ascii="Palatino Linotype" w:hAnsi="Palatino Linotype"/>
        </w:rPr>
        <w:t xml:space="preserve"> contrast</w:t>
      </w:r>
      <w:r w:rsidR="00EC0AF2">
        <w:rPr>
          <w:rFonts w:ascii="Palatino Linotype" w:hAnsi="Palatino Linotype"/>
        </w:rPr>
        <w:t>waardes</w:t>
      </w:r>
      <w:r w:rsidR="00134967">
        <w:rPr>
          <w:rFonts w:ascii="Palatino Linotype" w:hAnsi="Palatino Linotype"/>
        </w:rPr>
        <w:t xml:space="preserve"> </w:t>
      </w:r>
      <w:commentRangeEnd w:id="2"/>
      <w:r w:rsidR="00772ABF">
        <w:rPr>
          <w:rStyle w:val="CommentReference"/>
        </w:rPr>
        <w:commentReference w:id="2"/>
      </w:r>
      <w:r w:rsidR="00992034">
        <w:rPr>
          <w:rFonts w:ascii="Palatino Linotype" w:hAnsi="Palatino Linotype"/>
        </w:rPr>
        <w:t>in de ACC</w:t>
      </w:r>
      <w:r w:rsidR="00134967">
        <w:rPr>
          <w:rFonts w:ascii="Palatino Linotype" w:hAnsi="Palatino Linotype"/>
        </w:rPr>
        <w:t xml:space="preserve"> en de frontale cortex</w:t>
      </w:r>
      <w:r w:rsidR="00992034">
        <w:rPr>
          <w:rFonts w:ascii="Palatino Linotype" w:hAnsi="Palatino Linotype"/>
        </w:rPr>
        <w:t xml:space="preserve"> </w:t>
      </w:r>
      <w:r w:rsidR="00134967">
        <w:rPr>
          <w:rFonts w:ascii="Palatino Linotype" w:hAnsi="Palatino Linotype"/>
        </w:rPr>
        <w:t xml:space="preserve">laten zien dan </w:t>
      </w:r>
      <w:r w:rsidR="00992034">
        <w:rPr>
          <w:rFonts w:ascii="Palatino Linotype" w:hAnsi="Palatino Linotype"/>
        </w:rPr>
        <w:t>pijnprikkel</w:t>
      </w:r>
      <w:r w:rsidR="00134967">
        <w:rPr>
          <w:rFonts w:ascii="Palatino Linotype" w:hAnsi="Palatino Linotype"/>
        </w:rPr>
        <w:t>s</w:t>
      </w:r>
      <w:r w:rsidR="00992034">
        <w:rPr>
          <w:rFonts w:ascii="Palatino Linotype" w:hAnsi="Palatino Linotype"/>
        </w:rPr>
        <w:t xml:space="preserve"> bij gezichten van het andere ras.</w:t>
      </w:r>
      <w:r w:rsidR="00357B29">
        <w:rPr>
          <w:rFonts w:ascii="Palatino Linotype" w:hAnsi="Palatino Linotype"/>
        </w:rPr>
        <w:br/>
      </w:r>
      <w:r w:rsidR="00357B29">
        <w:rPr>
          <w:rFonts w:ascii="Palatino Linotype" w:hAnsi="Palatino Linotype"/>
        </w:rPr>
        <w:br/>
      </w:r>
      <w:r w:rsidR="00357B29">
        <w:rPr>
          <w:rFonts w:ascii="Palatino Linotype" w:hAnsi="Palatino Linotype"/>
          <w:b/>
        </w:rPr>
        <w:t>Materiaal en Methode</w:t>
      </w:r>
    </w:p>
    <w:p w14:paraId="16BAE51C" w14:textId="200E2DF8" w:rsidR="003900E3" w:rsidRDefault="00357B29">
      <w:pPr>
        <w:rPr>
          <w:rFonts w:ascii="Palatino Linotype" w:hAnsi="Palatino Linotype"/>
        </w:rPr>
      </w:pPr>
      <w:r>
        <w:rPr>
          <w:rFonts w:ascii="Palatino Linotype" w:hAnsi="Palatino Linotype"/>
        </w:rPr>
        <w:t xml:space="preserve">Er namen 17 Chinese (8 mannen, gemiddelde leeftijd 23 ± 2 jaar) en 16 </w:t>
      </w:r>
      <w:proofErr w:type="spellStart"/>
      <w:r>
        <w:rPr>
          <w:rFonts w:ascii="Palatino Linotype" w:hAnsi="Palatino Linotype"/>
        </w:rPr>
        <w:t>Kaukasische</w:t>
      </w:r>
      <w:proofErr w:type="spellEnd"/>
      <w:r>
        <w:rPr>
          <w:rFonts w:ascii="Palatino Linotype" w:hAnsi="Palatino Linotype"/>
        </w:rPr>
        <w:t xml:space="preserve"> (8 mannen, gemiddelde leeftijd 23 ± 3,7 jaar) gezonde stu</w:t>
      </w:r>
      <w:r w:rsidR="00EC0AF2">
        <w:rPr>
          <w:rFonts w:ascii="Palatino Linotype" w:hAnsi="Palatino Linotype"/>
        </w:rPr>
        <w:t>denten deel aan het experiment.</w:t>
      </w:r>
      <w:r w:rsidR="00EC0AF2">
        <w:rPr>
          <w:rFonts w:ascii="Palatino Linotype" w:hAnsi="Palatino Linotype"/>
        </w:rPr>
        <w:br/>
        <w:t xml:space="preserve">In een </w:t>
      </w:r>
      <w:proofErr w:type="spellStart"/>
      <w:r w:rsidR="00EC0AF2">
        <w:rPr>
          <w:rFonts w:ascii="Palatino Linotype" w:hAnsi="Palatino Linotype"/>
        </w:rPr>
        <w:t>fMRI</w:t>
      </w:r>
      <w:proofErr w:type="spellEnd"/>
      <w:r w:rsidR="00EC0AF2">
        <w:rPr>
          <w:rFonts w:ascii="Palatino Linotype" w:hAnsi="Palatino Linotype"/>
        </w:rPr>
        <w:t xml:space="preserve"> scanner kregen zij </w:t>
      </w:r>
      <w:r w:rsidR="003900E3">
        <w:rPr>
          <w:rFonts w:ascii="Palatino Linotype" w:hAnsi="Palatino Linotype"/>
        </w:rPr>
        <w:t xml:space="preserve">filmpjes van de gezichten van zowel Aziatische als </w:t>
      </w:r>
      <w:proofErr w:type="spellStart"/>
      <w:r w:rsidR="003900E3">
        <w:rPr>
          <w:rFonts w:ascii="Palatino Linotype" w:hAnsi="Palatino Linotype"/>
        </w:rPr>
        <w:t>Kaukasische</w:t>
      </w:r>
      <w:proofErr w:type="spellEnd"/>
      <w:r w:rsidR="003900E3">
        <w:rPr>
          <w:rFonts w:ascii="Palatino Linotype" w:hAnsi="Palatino Linotype"/>
        </w:rPr>
        <w:t xml:space="preserve"> modellen te zien, die een </w:t>
      </w:r>
      <w:r w:rsidR="00772ABF">
        <w:rPr>
          <w:rFonts w:ascii="Palatino Linotype" w:hAnsi="Palatino Linotype"/>
        </w:rPr>
        <w:t>pijnloze stimulatie</w:t>
      </w:r>
      <w:r w:rsidR="003900E3">
        <w:rPr>
          <w:rFonts w:ascii="Palatino Linotype" w:hAnsi="Palatino Linotype"/>
        </w:rPr>
        <w:t xml:space="preserve"> (aanraking met een wattenstaafje) of pijn</w:t>
      </w:r>
      <w:r w:rsidR="00772ABF">
        <w:rPr>
          <w:rFonts w:ascii="Palatino Linotype" w:hAnsi="Palatino Linotype"/>
        </w:rPr>
        <w:t>lijke stimulatie</w:t>
      </w:r>
      <w:r w:rsidR="003900E3">
        <w:rPr>
          <w:rFonts w:ascii="Palatino Linotype" w:hAnsi="Palatino Linotype"/>
        </w:rPr>
        <w:t xml:space="preserve"> (prik van een naald) toegediend kregen. </w:t>
      </w:r>
      <w:r w:rsidR="00E97D47">
        <w:rPr>
          <w:rFonts w:ascii="Palatino Linotype" w:hAnsi="Palatino Linotype"/>
        </w:rPr>
        <w:t xml:space="preserve">De gezichten hadden, ongeacht de </w:t>
      </w:r>
      <w:r w:rsidR="00772ABF">
        <w:rPr>
          <w:rFonts w:ascii="Palatino Linotype" w:hAnsi="Palatino Linotype"/>
        </w:rPr>
        <w:t>stimulatie</w:t>
      </w:r>
      <w:r w:rsidR="00E97D47">
        <w:rPr>
          <w:rFonts w:ascii="Palatino Linotype" w:hAnsi="Palatino Linotype"/>
        </w:rPr>
        <w:t xml:space="preserve">, een neutrale gezichtsuitdrukking. </w:t>
      </w:r>
      <w:r w:rsidR="003900E3">
        <w:rPr>
          <w:rFonts w:ascii="Palatino Linotype" w:hAnsi="Palatino Linotype"/>
        </w:rPr>
        <w:t xml:space="preserve">Ieder filmpje duurde 3 seconden. Van iedere proefpersoon werden zes scans gemaakt van 204 seconden. Iedere scan bestond uit 16 filmpjes, acht met </w:t>
      </w:r>
      <w:proofErr w:type="spellStart"/>
      <w:r w:rsidR="003900E3">
        <w:rPr>
          <w:rFonts w:ascii="Palatino Linotype" w:hAnsi="Palatino Linotype"/>
        </w:rPr>
        <w:t>Kaukasische</w:t>
      </w:r>
      <w:proofErr w:type="spellEnd"/>
      <w:r w:rsidR="003900E3">
        <w:rPr>
          <w:rFonts w:ascii="Palatino Linotype" w:hAnsi="Palatino Linotype"/>
        </w:rPr>
        <w:t xml:space="preserve"> en acht met Aziatische modellen, steeds met voor de helft neutrale prikkels en de helft pijnprikkels.</w:t>
      </w:r>
      <w:r w:rsidR="003900E3">
        <w:rPr>
          <w:rFonts w:ascii="Palatino Linotype" w:hAnsi="Palatino Linotype"/>
        </w:rPr>
        <w:br/>
      </w:r>
      <w:r w:rsidR="008A23E0">
        <w:rPr>
          <w:rFonts w:ascii="Palatino Linotype" w:hAnsi="Palatino Linotype"/>
        </w:rPr>
        <w:t>Na de scans kregen de proefpersonen de helft van de filmpjes weer te zien en moesten ze scoren van 0 tot 10 hoeveel pijn de modellen naar hun idee hadden en hoe onaangenaam ze zichzelf voelden bij het bekijken van de filmpjes (0 geen pijn/niet onaangenaam, 10 extreme pijn/e</w:t>
      </w:r>
      <w:r w:rsidR="0008324B">
        <w:rPr>
          <w:rFonts w:ascii="Palatino Linotype" w:hAnsi="Palatino Linotype"/>
        </w:rPr>
        <w:t>x</w:t>
      </w:r>
      <w:r w:rsidR="008A23E0">
        <w:rPr>
          <w:rFonts w:ascii="Palatino Linotype" w:hAnsi="Palatino Linotype"/>
        </w:rPr>
        <w:t>treem onaangenaam).</w:t>
      </w:r>
      <w:r w:rsidR="008A23E0">
        <w:rPr>
          <w:rFonts w:ascii="Palatino Linotype" w:hAnsi="Palatino Linotype"/>
        </w:rPr>
        <w:br/>
      </w:r>
      <w:r w:rsidR="008D5B75" w:rsidRPr="008D5B75">
        <w:rPr>
          <w:rFonts w:ascii="Palatino Linotype" w:hAnsi="Palatino Linotype"/>
        </w:rPr>
        <w:t>Interessegebieden</w:t>
      </w:r>
      <w:r w:rsidR="008A23E0">
        <w:rPr>
          <w:rFonts w:ascii="Palatino Linotype" w:hAnsi="Palatino Linotype"/>
        </w:rPr>
        <w:t xml:space="preserve"> voor de </w:t>
      </w:r>
      <w:proofErr w:type="spellStart"/>
      <w:r w:rsidR="008A23E0">
        <w:rPr>
          <w:rFonts w:ascii="Palatino Linotype" w:hAnsi="Palatino Linotype"/>
        </w:rPr>
        <w:t>fMRI</w:t>
      </w:r>
      <w:proofErr w:type="spellEnd"/>
      <w:r w:rsidR="008A23E0">
        <w:rPr>
          <w:rFonts w:ascii="Palatino Linotype" w:hAnsi="Palatino Linotype"/>
        </w:rPr>
        <w:t xml:space="preserve"> waren de ACC en de </w:t>
      </w:r>
      <w:r w:rsidR="00BC67C1">
        <w:rPr>
          <w:rFonts w:ascii="Palatino Linotype" w:hAnsi="Palatino Linotype"/>
        </w:rPr>
        <w:t xml:space="preserve">linker en rechter </w:t>
      </w:r>
      <w:r w:rsidR="008A23E0">
        <w:rPr>
          <w:rFonts w:ascii="Palatino Linotype" w:hAnsi="Palatino Linotype"/>
        </w:rPr>
        <w:t>frontale cortex</w:t>
      </w:r>
      <w:r w:rsidR="00CF4B44">
        <w:rPr>
          <w:rFonts w:ascii="Palatino Linotype" w:hAnsi="Palatino Linotype"/>
        </w:rPr>
        <w:t xml:space="preserve">, </w:t>
      </w:r>
      <w:proofErr w:type="spellStart"/>
      <w:r w:rsidR="002F0B5B">
        <w:rPr>
          <w:rFonts w:ascii="Palatino Linotype" w:hAnsi="Palatino Linotype"/>
        </w:rPr>
        <w:t>fMRI</w:t>
      </w:r>
      <w:proofErr w:type="spellEnd"/>
      <w:r w:rsidR="002F0B5B">
        <w:rPr>
          <w:rFonts w:ascii="Palatino Linotype" w:hAnsi="Palatino Linotype"/>
        </w:rPr>
        <w:t xml:space="preserve"> contrastwaardes </w:t>
      </w:r>
      <w:r w:rsidR="00CF4B44">
        <w:rPr>
          <w:rFonts w:ascii="Palatino Linotype" w:hAnsi="Palatino Linotype"/>
        </w:rPr>
        <w:t xml:space="preserve">werden bepaald voor de verschillende condities en </w:t>
      </w:r>
      <w:commentRangeStart w:id="3"/>
      <w:r w:rsidR="00CF4B44">
        <w:rPr>
          <w:rFonts w:ascii="Palatino Linotype" w:hAnsi="Palatino Linotype"/>
        </w:rPr>
        <w:t xml:space="preserve">met een ANOVA geanalyseerd. </w:t>
      </w:r>
      <w:commentRangeEnd w:id="3"/>
      <w:r w:rsidR="0008324B">
        <w:rPr>
          <w:rStyle w:val="CommentReference"/>
        </w:rPr>
        <w:commentReference w:id="3"/>
      </w:r>
    </w:p>
    <w:p w14:paraId="666F3CBD" w14:textId="547A168B" w:rsidR="00BB203C" w:rsidRDefault="00BB203C">
      <w:pPr>
        <w:rPr>
          <w:rFonts w:ascii="Palatino Linotype" w:hAnsi="Palatino Linotype"/>
          <w:b/>
        </w:rPr>
      </w:pPr>
      <w:r w:rsidRPr="00BB203C">
        <w:rPr>
          <w:rFonts w:ascii="Palatino Linotype" w:hAnsi="Palatino Linotype"/>
          <w:b/>
        </w:rPr>
        <w:lastRenderedPageBreak/>
        <w:t>Resultaten</w:t>
      </w:r>
    </w:p>
    <w:p w14:paraId="1C57B2BB" w14:textId="3B24A91F" w:rsidR="00BC67C1" w:rsidRDefault="00BC67C1">
      <w:pPr>
        <w:rPr>
          <w:rFonts w:ascii="Palatino Linotype" w:hAnsi="Palatino Linotype"/>
        </w:rPr>
      </w:pPr>
      <w:r>
        <w:rPr>
          <w:rFonts w:ascii="Palatino Linotype" w:hAnsi="Palatino Linotype"/>
        </w:rPr>
        <w:t xml:space="preserve">Het bleek dat Chinese proefpersonen de pijnintensiteit en onaangenaamheid hoger scoorden dan de </w:t>
      </w:r>
      <w:proofErr w:type="spellStart"/>
      <w:r>
        <w:rPr>
          <w:rFonts w:ascii="Palatino Linotype" w:hAnsi="Palatino Linotype"/>
        </w:rPr>
        <w:t>Kaukasische</w:t>
      </w:r>
      <w:proofErr w:type="spellEnd"/>
      <w:r>
        <w:rPr>
          <w:rFonts w:ascii="Palatino Linotype" w:hAnsi="Palatino Linotype"/>
        </w:rPr>
        <w:t xml:space="preserve">. Dit gold zowel wanneer zij Chinese als </w:t>
      </w:r>
      <w:proofErr w:type="spellStart"/>
      <w:r>
        <w:rPr>
          <w:rFonts w:ascii="Palatino Linotype" w:hAnsi="Palatino Linotype"/>
        </w:rPr>
        <w:t>Kaukasische</w:t>
      </w:r>
      <w:proofErr w:type="spellEnd"/>
      <w:r>
        <w:rPr>
          <w:rFonts w:ascii="Palatino Linotype" w:hAnsi="Palatino Linotype"/>
        </w:rPr>
        <w:t xml:space="preserve"> modellen zagen. Tussen de scores voor Chinese en </w:t>
      </w:r>
      <w:proofErr w:type="spellStart"/>
      <w:r>
        <w:rPr>
          <w:rFonts w:ascii="Palatino Linotype" w:hAnsi="Palatino Linotype"/>
        </w:rPr>
        <w:t>Kaukasische</w:t>
      </w:r>
      <w:proofErr w:type="spellEnd"/>
      <w:r>
        <w:rPr>
          <w:rFonts w:ascii="Palatino Linotype" w:hAnsi="Palatino Linotype"/>
        </w:rPr>
        <w:t xml:space="preserve"> modellen zat geen verschil bij beide groepen </w:t>
      </w:r>
      <w:r w:rsidRPr="008071B0">
        <w:rPr>
          <w:rFonts w:ascii="Palatino Linotype" w:hAnsi="Palatino Linotype"/>
        </w:rPr>
        <w:t>proefpersonen.</w:t>
      </w:r>
      <w:r w:rsidRPr="008071B0">
        <w:rPr>
          <w:rFonts w:ascii="Palatino Linotype" w:hAnsi="Palatino Linotype"/>
        </w:rPr>
        <w:br/>
      </w:r>
      <w:r w:rsidR="0008324B" w:rsidRPr="008071B0">
        <w:rPr>
          <w:rFonts w:ascii="Palatino Linotype" w:hAnsi="Palatino Linotype"/>
        </w:rPr>
        <w:t xml:space="preserve">De </w:t>
      </w:r>
      <w:proofErr w:type="spellStart"/>
      <w:r w:rsidR="0008324B" w:rsidRPr="008071B0">
        <w:rPr>
          <w:rFonts w:ascii="Palatino Linotype" w:hAnsi="Palatino Linotype"/>
        </w:rPr>
        <w:t>fMRI</w:t>
      </w:r>
      <w:proofErr w:type="spellEnd"/>
      <w:r w:rsidR="0008324B" w:rsidRPr="008071B0">
        <w:rPr>
          <w:rFonts w:ascii="Palatino Linotype" w:hAnsi="Palatino Linotype"/>
        </w:rPr>
        <w:t xml:space="preserve"> contrastwaarde van de ACC was sterker voor pijnlijke dan voor pijnloze stimulatie. </w:t>
      </w:r>
      <w:r w:rsidRPr="008071B0">
        <w:rPr>
          <w:rFonts w:ascii="Palatino Linotype" w:hAnsi="Palatino Linotype"/>
        </w:rPr>
        <w:t xml:space="preserve">Voor zowel de </w:t>
      </w:r>
      <w:proofErr w:type="spellStart"/>
      <w:r w:rsidRPr="008071B0">
        <w:rPr>
          <w:rFonts w:ascii="Palatino Linotype" w:hAnsi="Palatino Linotype"/>
        </w:rPr>
        <w:t>Kaukasische</w:t>
      </w:r>
      <w:proofErr w:type="spellEnd"/>
      <w:r w:rsidRPr="008071B0">
        <w:rPr>
          <w:rFonts w:ascii="Palatino Linotype" w:hAnsi="Palatino Linotype"/>
        </w:rPr>
        <w:t xml:space="preserve"> als de</w:t>
      </w:r>
      <w:r>
        <w:rPr>
          <w:rFonts w:ascii="Palatino Linotype" w:hAnsi="Palatino Linotype"/>
        </w:rPr>
        <w:t xml:space="preserve"> Chinese proefpersonen gold dat de ACC een </w:t>
      </w:r>
      <w:r w:rsidR="0008324B">
        <w:rPr>
          <w:rFonts w:ascii="Palatino Linotype" w:hAnsi="Palatino Linotype"/>
        </w:rPr>
        <w:t>lagere</w:t>
      </w:r>
      <w:r>
        <w:rPr>
          <w:rFonts w:ascii="Palatino Linotype" w:hAnsi="Palatino Linotype"/>
        </w:rPr>
        <w:t xml:space="preserve"> </w:t>
      </w:r>
      <w:proofErr w:type="spellStart"/>
      <w:r w:rsidRPr="00BC67C1">
        <w:rPr>
          <w:rFonts w:ascii="Palatino Linotype" w:hAnsi="Palatino Linotype"/>
        </w:rPr>
        <w:t>fMRI</w:t>
      </w:r>
      <w:proofErr w:type="spellEnd"/>
      <w:r w:rsidRPr="00BC67C1">
        <w:rPr>
          <w:rFonts w:ascii="Palatino Linotype" w:hAnsi="Palatino Linotype"/>
        </w:rPr>
        <w:t xml:space="preserve"> contrastwaarde</w:t>
      </w:r>
      <w:r>
        <w:rPr>
          <w:rFonts w:ascii="Palatino Linotype" w:hAnsi="Palatino Linotype"/>
          <w:i/>
        </w:rPr>
        <w:t xml:space="preserve"> </w:t>
      </w:r>
      <w:r>
        <w:rPr>
          <w:rFonts w:ascii="Palatino Linotype" w:hAnsi="Palatino Linotype"/>
        </w:rPr>
        <w:t xml:space="preserve">liet zien bij modellen van </w:t>
      </w:r>
      <w:r w:rsidR="0008324B">
        <w:rPr>
          <w:rFonts w:ascii="Palatino Linotype" w:hAnsi="Palatino Linotype"/>
        </w:rPr>
        <w:t>andere</w:t>
      </w:r>
      <w:r>
        <w:rPr>
          <w:rFonts w:ascii="Palatino Linotype" w:hAnsi="Palatino Linotype"/>
        </w:rPr>
        <w:t xml:space="preserve"> ras dan bij proefpersonen van het </w:t>
      </w:r>
      <w:r w:rsidR="0008324B">
        <w:rPr>
          <w:rFonts w:ascii="Palatino Linotype" w:hAnsi="Palatino Linotype"/>
        </w:rPr>
        <w:t>eigen</w:t>
      </w:r>
      <w:r>
        <w:rPr>
          <w:rFonts w:ascii="Palatino Linotype" w:hAnsi="Palatino Linotype"/>
        </w:rPr>
        <w:t xml:space="preserve"> ras. Er was geen verschil in </w:t>
      </w:r>
      <w:proofErr w:type="spellStart"/>
      <w:r>
        <w:rPr>
          <w:rFonts w:ascii="Palatino Linotype" w:hAnsi="Palatino Linotype"/>
        </w:rPr>
        <w:t>fMRI</w:t>
      </w:r>
      <w:proofErr w:type="spellEnd"/>
      <w:r>
        <w:rPr>
          <w:rFonts w:ascii="Palatino Linotype" w:hAnsi="Palatino Linotype"/>
        </w:rPr>
        <w:t xml:space="preserve"> contrastwaarde in zowel </w:t>
      </w:r>
      <w:commentRangeStart w:id="4"/>
      <w:r>
        <w:rPr>
          <w:rFonts w:ascii="Palatino Linotype" w:hAnsi="Palatino Linotype"/>
        </w:rPr>
        <w:t xml:space="preserve">de linker </w:t>
      </w:r>
      <w:commentRangeEnd w:id="4"/>
      <w:r w:rsidR="007D16E6">
        <w:rPr>
          <w:rStyle w:val="CommentReference"/>
        </w:rPr>
        <w:commentReference w:id="4"/>
      </w:r>
      <w:r>
        <w:rPr>
          <w:rFonts w:ascii="Palatino Linotype" w:hAnsi="Palatino Linotype"/>
        </w:rPr>
        <w:t>als rechter frontale</w:t>
      </w:r>
      <w:r w:rsidR="0008324B">
        <w:rPr>
          <w:rFonts w:ascii="Palatino Linotype" w:hAnsi="Palatino Linotype"/>
        </w:rPr>
        <w:t xml:space="preserve"> cortex</w:t>
      </w:r>
      <w:r>
        <w:rPr>
          <w:rFonts w:ascii="Palatino Linotype" w:hAnsi="Palatino Linotype"/>
        </w:rPr>
        <w:t>.</w:t>
      </w:r>
    </w:p>
    <w:p w14:paraId="666322E7" w14:textId="77777777" w:rsidR="00BC67C1" w:rsidRDefault="00BC67C1">
      <w:pPr>
        <w:rPr>
          <w:rFonts w:ascii="Palatino Linotype" w:hAnsi="Palatino Linotype"/>
        </w:rPr>
      </w:pPr>
    </w:p>
    <w:p w14:paraId="043EE35E" w14:textId="7BA552C1" w:rsidR="00BC67C1" w:rsidRPr="00BC67C1" w:rsidRDefault="00BC67C1">
      <w:pPr>
        <w:rPr>
          <w:rFonts w:ascii="Palatino Linotype" w:hAnsi="Palatino Linotype"/>
          <w:b/>
        </w:rPr>
      </w:pPr>
      <w:r>
        <w:rPr>
          <w:rFonts w:ascii="Palatino Linotype" w:hAnsi="Palatino Linotype"/>
          <w:b/>
        </w:rPr>
        <w:t>Discussie</w:t>
      </w:r>
    </w:p>
    <w:p w14:paraId="3F2EEE38" w14:textId="6BCD717B" w:rsidR="00BB203C" w:rsidRPr="00BB203C" w:rsidRDefault="00492E39">
      <w:pPr>
        <w:rPr>
          <w:rFonts w:ascii="Palatino Linotype" w:hAnsi="Palatino Linotype"/>
        </w:rPr>
      </w:pPr>
      <w:r>
        <w:rPr>
          <w:rFonts w:ascii="Palatino Linotype" w:hAnsi="Palatino Linotype"/>
        </w:rPr>
        <w:t xml:space="preserve">Uit de resultaten blijkt dat de empathische respons van de ACC </w:t>
      </w:r>
      <w:r w:rsidR="007D16E6">
        <w:rPr>
          <w:rFonts w:ascii="Palatino Linotype" w:hAnsi="Palatino Linotype"/>
        </w:rPr>
        <w:t>la</w:t>
      </w:r>
      <w:r>
        <w:rPr>
          <w:rFonts w:ascii="Palatino Linotype" w:hAnsi="Palatino Linotype"/>
        </w:rPr>
        <w:t xml:space="preserve">ger is bij het waarnemen van modellen van het </w:t>
      </w:r>
      <w:r w:rsidR="007D16E6">
        <w:rPr>
          <w:rFonts w:ascii="Palatino Linotype" w:hAnsi="Palatino Linotype"/>
        </w:rPr>
        <w:t>andere</w:t>
      </w:r>
      <w:r>
        <w:rPr>
          <w:rFonts w:ascii="Palatino Linotype" w:hAnsi="Palatino Linotype"/>
        </w:rPr>
        <w:t xml:space="preserve"> ras dan modellen van </w:t>
      </w:r>
      <w:r w:rsidR="007D16E6">
        <w:rPr>
          <w:rFonts w:ascii="Palatino Linotype" w:hAnsi="Palatino Linotype"/>
        </w:rPr>
        <w:t>het eigen</w:t>
      </w:r>
      <w:r>
        <w:rPr>
          <w:rFonts w:ascii="Palatino Linotype" w:hAnsi="Palatino Linotype"/>
        </w:rPr>
        <w:t xml:space="preserve"> ras en dat dit effect bij beide geteste rassen </w:t>
      </w:r>
      <w:r w:rsidRPr="00A97273">
        <w:rPr>
          <w:rFonts w:ascii="Palatino Linotype" w:hAnsi="Palatino Linotype"/>
        </w:rPr>
        <w:t>plaatsvond.</w:t>
      </w:r>
      <w:r w:rsidR="002C5B5D" w:rsidRPr="00A97273">
        <w:rPr>
          <w:rFonts w:ascii="Palatino Linotype" w:hAnsi="Palatino Linotype"/>
        </w:rPr>
        <w:t xml:space="preserve"> Er </w:t>
      </w:r>
      <w:r w:rsidR="00A97273" w:rsidRPr="00A97273">
        <w:rPr>
          <w:rFonts w:ascii="Palatino Linotype" w:hAnsi="Palatino Linotype"/>
        </w:rPr>
        <w:t xml:space="preserve">was </w:t>
      </w:r>
      <w:r w:rsidR="008071B0">
        <w:rPr>
          <w:rFonts w:ascii="Palatino Linotype" w:hAnsi="Palatino Linotype"/>
        </w:rPr>
        <w:t xml:space="preserve">echter </w:t>
      </w:r>
      <w:r w:rsidR="00A97273" w:rsidRPr="00A97273">
        <w:rPr>
          <w:rFonts w:ascii="Palatino Linotype" w:hAnsi="Palatino Linotype"/>
        </w:rPr>
        <w:t>geen verschil in onaangenaam</w:t>
      </w:r>
      <w:r w:rsidR="002C5B5D" w:rsidRPr="00A97273">
        <w:rPr>
          <w:rFonts w:ascii="Palatino Linotype" w:hAnsi="Palatino Linotype"/>
        </w:rPr>
        <w:t xml:space="preserve">heid </w:t>
      </w:r>
      <w:r w:rsidR="008071B0">
        <w:rPr>
          <w:rFonts w:ascii="Palatino Linotype" w:hAnsi="Palatino Linotype"/>
        </w:rPr>
        <w:t>e</w:t>
      </w:r>
      <w:r w:rsidR="002C5B5D" w:rsidRPr="00A97273">
        <w:rPr>
          <w:rFonts w:ascii="Palatino Linotype" w:hAnsi="Palatino Linotype"/>
        </w:rPr>
        <w:t xml:space="preserve">n inschatting van pijn tussen </w:t>
      </w:r>
      <w:r w:rsidR="008071B0">
        <w:rPr>
          <w:rFonts w:ascii="Palatino Linotype" w:hAnsi="Palatino Linotype"/>
        </w:rPr>
        <w:t>modellen van het eigen of het andere ras</w:t>
      </w:r>
      <w:r w:rsidR="002C5B5D" w:rsidRPr="00A97273">
        <w:rPr>
          <w:rFonts w:ascii="Palatino Linotype" w:hAnsi="Palatino Linotype"/>
        </w:rPr>
        <w:t>.</w:t>
      </w:r>
      <w:r w:rsidRPr="00A97273">
        <w:rPr>
          <w:rFonts w:ascii="Palatino Linotype" w:hAnsi="Palatino Linotype"/>
        </w:rPr>
        <w:t xml:space="preserve"> De</w:t>
      </w:r>
      <w:r>
        <w:rPr>
          <w:rFonts w:ascii="Palatino Linotype" w:hAnsi="Palatino Linotype"/>
        </w:rPr>
        <w:t xml:space="preserve"> neurale empathische respons wordt dus beïnvloed door ras en werkt waarschijnlijk voor alle rassen hetzelfde. </w:t>
      </w:r>
      <w:r>
        <w:rPr>
          <w:rFonts w:ascii="Palatino Linotype" w:hAnsi="Palatino Linotype"/>
        </w:rPr>
        <w:br/>
      </w:r>
      <w:r w:rsidR="00E97D47">
        <w:rPr>
          <w:rFonts w:ascii="Palatino Linotype" w:hAnsi="Palatino Linotype"/>
        </w:rPr>
        <w:t xml:space="preserve">Deze bevinding kan niet verklaard worden </w:t>
      </w:r>
      <w:r w:rsidR="00CE09F6">
        <w:rPr>
          <w:rFonts w:ascii="Palatino Linotype" w:hAnsi="Palatino Linotype"/>
        </w:rPr>
        <w:t>door een emotionele band tussen model en proefpersoon, aangezien alle modellen onbekend waren voor de proefpersonen. Aangezien de modellen altijd een neutrale gezichtsuitdrukking hadden, kan het beter herkennen van emoties bij modellen van hetzelfde ras geen rol hebben gespeeld.</w:t>
      </w:r>
      <w:r w:rsidR="00CE09F6">
        <w:rPr>
          <w:rFonts w:ascii="Palatino Linotype" w:hAnsi="Palatino Linotype"/>
        </w:rPr>
        <w:br/>
        <w:t xml:space="preserve">De ACC draagt voornamelijk bij aan de affectieve component van empathie. Dat de ACC meer activiteit vertoont bij modellen van het eigen ras kan dus betekenen dat we meer gevoelens en emoties delen met mensen van het eigen ras. Dit betekent niet dat er bewust minder empathie gevoeld wordt </w:t>
      </w:r>
      <w:r w:rsidR="004C4410">
        <w:rPr>
          <w:rFonts w:ascii="Palatino Linotype" w:hAnsi="Palatino Linotype"/>
        </w:rPr>
        <w:t>voor mensen van een ander ras, d</w:t>
      </w:r>
      <w:r w:rsidR="00CE09F6">
        <w:rPr>
          <w:rFonts w:ascii="Palatino Linotype" w:hAnsi="Palatino Linotype"/>
        </w:rPr>
        <w:t xml:space="preserve">e scores op pijnintensiteit en onaangenaamheid lieten </w:t>
      </w:r>
      <w:r w:rsidR="004C4410">
        <w:rPr>
          <w:rFonts w:ascii="Palatino Linotype" w:hAnsi="Palatino Linotype"/>
        </w:rPr>
        <w:t xml:space="preserve">namelijk </w:t>
      </w:r>
      <w:r w:rsidR="00CE09F6">
        <w:rPr>
          <w:rFonts w:ascii="Palatino Linotype" w:hAnsi="Palatino Linotype"/>
        </w:rPr>
        <w:t xml:space="preserve">geen verschil zien bij modellen van hetzelfde en het andere ras dan de proefpersonen. </w:t>
      </w:r>
      <w:r w:rsidR="004C4410">
        <w:rPr>
          <w:rFonts w:ascii="Palatino Linotype" w:hAnsi="Palatino Linotype"/>
        </w:rPr>
        <w:t xml:space="preserve">Blijkbaar is de ACC betrokken bij de onbewuste affectieve reactie op mensen van hetzelfde ras. Activiteit in de frontale cortex zou een rol kunnen spelen in de cognitieve </w:t>
      </w:r>
      <w:r w:rsidR="002C5B5D">
        <w:rPr>
          <w:rFonts w:ascii="Palatino Linotype" w:hAnsi="Palatino Linotype"/>
        </w:rPr>
        <w:t>component</w:t>
      </w:r>
      <w:r w:rsidR="004C4410">
        <w:rPr>
          <w:rFonts w:ascii="Palatino Linotype" w:hAnsi="Palatino Linotype"/>
        </w:rPr>
        <w:t xml:space="preserve"> van empathie. Eerder onderzoek dat aantoonde dat de frontale cortex actief was bij een pijnbeoordelingstaak, maar niet bij een </w:t>
      </w:r>
      <w:proofErr w:type="spellStart"/>
      <w:r w:rsidR="004C4410">
        <w:rPr>
          <w:rFonts w:ascii="Palatino Linotype" w:hAnsi="Palatino Linotype"/>
        </w:rPr>
        <w:t>teltaak</w:t>
      </w:r>
      <w:proofErr w:type="spellEnd"/>
      <w:r w:rsidR="004C4410">
        <w:rPr>
          <w:rFonts w:ascii="Palatino Linotype" w:hAnsi="Palatino Linotype"/>
        </w:rPr>
        <w:t xml:space="preserve"> ondersteunt dit. </w:t>
      </w:r>
      <w:commentRangeStart w:id="5"/>
      <w:r w:rsidR="004C4410">
        <w:rPr>
          <w:rFonts w:ascii="Palatino Linotype" w:hAnsi="Palatino Linotype"/>
        </w:rPr>
        <w:t>Het is echter nog niet eenduidig aangetoond dat de frontale cortex specifiek betrokken is bij de bewuste evaluatie van iemands pijn en hier zou verder onderzoek aan gedaan kunnen worden.</w:t>
      </w:r>
      <w:commentRangeEnd w:id="5"/>
      <w:r w:rsidR="00A07110">
        <w:rPr>
          <w:rStyle w:val="CommentReference"/>
        </w:rPr>
        <w:commentReference w:id="5"/>
      </w:r>
      <w:r w:rsidR="004C4410">
        <w:rPr>
          <w:rFonts w:ascii="Palatino Linotype" w:hAnsi="Palatino Linotype"/>
        </w:rPr>
        <w:br/>
        <w:t>Niet iedere sociale groep heeft invloed op de empathie. Het behoren tot een bepaald ras heeft echter een evolutionaire basis en kan daarom een uitges</w:t>
      </w:r>
      <w:r w:rsidR="00EC3416">
        <w:rPr>
          <w:rFonts w:ascii="Palatino Linotype" w:hAnsi="Palatino Linotype"/>
        </w:rPr>
        <w:t xml:space="preserve">proken effect hebben op de empathische neurale respons. </w:t>
      </w:r>
      <w:r w:rsidR="00EC3416">
        <w:rPr>
          <w:rFonts w:ascii="Palatino Linotype" w:hAnsi="Palatino Linotype"/>
        </w:rPr>
        <w:br/>
        <w:t xml:space="preserve">Dit onderzoek </w:t>
      </w:r>
      <w:r w:rsidR="00641201">
        <w:rPr>
          <w:rFonts w:ascii="Palatino Linotype" w:hAnsi="Palatino Linotype"/>
        </w:rPr>
        <w:t xml:space="preserve">vult eerder onderzoek aan door te laten zien dat de empathische neurale respons ook door ras beïnvloed kan worden, naast onder andere de emotionele band tussen mensen en </w:t>
      </w:r>
      <w:r w:rsidR="00641201" w:rsidRPr="00A97273">
        <w:rPr>
          <w:rFonts w:ascii="Palatino Linotype" w:hAnsi="Palatino Linotype"/>
        </w:rPr>
        <w:t xml:space="preserve">persoonlijke ervaring. Hierdoor </w:t>
      </w:r>
      <w:r w:rsidR="00282FDD" w:rsidRPr="00A97273">
        <w:rPr>
          <w:rFonts w:ascii="Palatino Linotype" w:hAnsi="Palatino Linotype"/>
        </w:rPr>
        <w:t>kan</w:t>
      </w:r>
      <w:r w:rsidR="00641201" w:rsidRPr="00A97273">
        <w:rPr>
          <w:rFonts w:ascii="Palatino Linotype" w:hAnsi="Palatino Linotype"/>
        </w:rPr>
        <w:t xml:space="preserve"> bepaald sociaal gedrag beter </w:t>
      </w:r>
      <w:r w:rsidR="00282FDD" w:rsidRPr="00A97273">
        <w:rPr>
          <w:rFonts w:ascii="Palatino Linotype" w:hAnsi="Palatino Linotype"/>
        </w:rPr>
        <w:t xml:space="preserve">begrepen worden. Daarnaast </w:t>
      </w:r>
      <w:r w:rsidR="00282FDD" w:rsidRPr="00A97273">
        <w:rPr>
          <w:rFonts w:ascii="Palatino Linotype" w:hAnsi="Palatino Linotype" w:cs="Times New Roman"/>
          <w:sz w:val="24"/>
          <w:szCs w:val="24"/>
        </w:rPr>
        <w:t xml:space="preserve">vormt het een neurocognitief model om de neiging om </w:t>
      </w:r>
      <w:commentRangeStart w:id="6"/>
      <w:r w:rsidR="00282FDD" w:rsidRPr="00A97273">
        <w:rPr>
          <w:rFonts w:ascii="Palatino Linotype" w:hAnsi="Palatino Linotype" w:cs="Times New Roman"/>
          <w:sz w:val="24"/>
          <w:szCs w:val="24"/>
        </w:rPr>
        <w:t xml:space="preserve">groepsgenoten </w:t>
      </w:r>
      <w:commentRangeEnd w:id="6"/>
      <w:r w:rsidR="002C5B5D" w:rsidRPr="00A97273">
        <w:rPr>
          <w:rStyle w:val="CommentReference"/>
          <w:rFonts w:ascii="Palatino Linotype" w:hAnsi="Palatino Linotype" w:cs="Times New Roman"/>
          <w:sz w:val="24"/>
          <w:szCs w:val="24"/>
        </w:rPr>
        <w:commentReference w:id="6"/>
      </w:r>
      <w:r w:rsidR="00282FDD" w:rsidRPr="00A97273">
        <w:rPr>
          <w:rFonts w:ascii="Palatino Linotype" w:hAnsi="Palatino Linotype" w:cs="Times New Roman"/>
          <w:sz w:val="24"/>
          <w:szCs w:val="24"/>
        </w:rPr>
        <w:t>eerder te helpen te verklaren.</w:t>
      </w:r>
      <w:r w:rsidR="002C5B5D" w:rsidRPr="00A97273">
        <w:rPr>
          <w:rFonts w:ascii="Palatino Linotype" w:hAnsi="Palatino Linotype" w:cs="Times New Roman"/>
          <w:sz w:val="24"/>
          <w:szCs w:val="24"/>
        </w:rPr>
        <w:t xml:space="preserve"> Op dit moment kunnen we concluderen dat empathische gevoelens sterker zijn voor personen van het eigen ras.</w:t>
      </w:r>
    </w:p>
    <w:sectPr w:rsidR="00BB203C" w:rsidRPr="00BB20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enke Broos" w:date="2014-07-31T12:32:00Z" w:initials="NB">
    <w:p w14:paraId="3EA2FBD2" w14:textId="474475F0" w:rsidR="005A054E" w:rsidRDefault="005A054E">
      <w:pPr>
        <w:pStyle w:val="CommentText"/>
      </w:pPr>
      <w:r>
        <w:rPr>
          <w:rStyle w:val="CommentReference"/>
        </w:rPr>
        <w:annotationRef/>
      </w:r>
      <w:r>
        <w:t>Dit is de impliciete WR uit het artikel. Kan daarom ook ‘andersom’ worden geformuleerd: Tot nu toe is er, echter, alleen onderzoek gedaan naar de subjectieve empathische respons.</w:t>
      </w:r>
    </w:p>
  </w:comment>
  <w:comment w:id="2" w:author="Nienke Broos" w:date="2014-07-31T10:39:00Z" w:initials="NB">
    <w:p w14:paraId="575D7062" w14:textId="2E2579DD" w:rsidR="00772ABF" w:rsidRDefault="00772ABF">
      <w:pPr>
        <w:pStyle w:val="CommentText"/>
      </w:pPr>
      <w:r>
        <w:rPr>
          <w:rStyle w:val="CommentReference"/>
        </w:rPr>
        <w:annotationRef/>
      </w:r>
      <w:r>
        <w:t>Deze term hebben we overgenomen uit figuur 1c/1d.</w:t>
      </w:r>
    </w:p>
  </w:comment>
  <w:comment w:id="3" w:author="Nienke Broos" w:date="2014-07-31T10:51:00Z" w:initials="NB">
    <w:p w14:paraId="5B064062" w14:textId="1FE9CF3C" w:rsidR="0008324B" w:rsidRDefault="0008324B">
      <w:pPr>
        <w:pStyle w:val="CommentText"/>
      </w:pPr>
      <w:r>
        <w:rPr>
          <w:rStyle w:val="CommentReference"/>
        </w:rPr>
        <w:annotationRef/>
      </w:r>
      <w:r>
        <w:t xml:space="preserve">Bij voorkeur zeggen ze ook iets over (on)afhankelijke variabelen, maar we weten niet of ze dat al kunnen: Er is een herhaalde metingen ANOVA gebruikt met pijn (naald-wattenstaafje) en groep (zelfde of andere) als binnen-persoon variabelen en </w:t>
      </w:r>
      <w:proofErr w:type="spellStart"/>
      <w:r>
        <w:t>ethniciteit</w:t>
      </w:r>
      <w:proofErr w:type="spellEnd"/>
      <w:r>
        <w:t xml:space="preserve"> (chinees-blank) als </w:t>
      </w:r>
      <w:proofErr w:type="spellStart"/>
      <w:r>
        <w:t>tussen-persoon</w:t>
      </w:r>
      <w:proofErr w:type="spellEnd"/>
      <w:r>
        <w:t xml:space="preserve"> variabele. De afhankelijke variabelen zijn de hersenactiviteit in de gebieden van interesse, de intensiteit van de pijn en het persoonlijke gevoel van onplezierigheid.</w:t>
      </w:r>
    </w:p>
  </w:comment>
  <w:comment w:id="4" w:author="Nienke Broos" w:date="2014-07-31T10:58:00Z" w:initials="NB">
    <w:p w14:paraId="3A77D49C" w14:textId="5C3DF3B9" w:rsidR="007D16E6" w:rsidRDefault="007D16E6">
      <w:pPr>
        <w:pStyle w:val="CommentText"/>
      </w:pPr>
      <w:r>
        <w:rPr>
          <w:rStyle w:val="CommentReference"/>
        </w:rPr>
        <w:annotationRef/>
      </w:r>
      <w:r>
        <w:t>Er staat wel iets wat erin mag staan: De linker frontale cortex reageert sterker op pijnlijke dan pijnloze stimulatie. Deze reactie was sterker in blanken dan in chinezen</w:t>
      </w:r>
    </w:p>
  </w:comment>
  <w:comment w:id="5" w:author="Nienke Broos" w:date="2014-07-31T12:33:00Z" w:initials="NB">
    <w:p w14:paraId="58A4291E" w14:textId="530AA035" w:rsidR="00A07110" w:rsidRDefault="00A07110">
      <w:pPr>
        <w:pStyle w:val="CommentText"/>
      </w:pPr>
      <w:r>
        <w:rPr>
          <w:rStyle w:val="CommentReference"/>
        </w:rPr>
        <w:annotationRef/>
      </w:r>
      <w:r>
        <w:t>De SV staat niet in het artikel er zijn dus veel meer mogelijkheden (</w:t>
      </w:r>
      <w:proofErr w:type="spellStart"/>
      <w:r>
        <w:t>vb</w:t>
      </w:r>
      <w:proofErr w:type="spellEnd"/>
      <w:r>
        <w:t>: meer rassen, uiting van empathie in altruïsme)</w:t>
      </w:r>
    </w:p>
  </w:comment>
  <w:comment w:id="6" w:author="Nienke Broos" w:date="2014-07-31T11:16:00Z" w:initials="NB">
    <w:p w14:paraId="7E2455FC" w14:textId="6E7B3455" w:rsidR="002C5B5D" w:rsidRDefault="002C5B5D">
      <w:pPr>
        <w:pStyle w:val="CommentText"/>
      </w:pPr>
      <w:r>
        <w:rPr>
          <w:rStyle w:val="CommentReference"/>
        </w:rPr>
        <w:annotationRef/>
      </w:r>
      <w:r>
        <w:t>De termen in-</w:t>
      </w:r>
      <w:proofErr w:type="spellStart"/>
      <w:r>
        <w:t>group</w:t>
      </w:r>
      <w:proofErr w:type="spellEnd"/>
      <w:r>
        <w:t xml:space="preserve"> en out-</w:t>
      </w:r>
      <w:proofErr w:type="spellStart"/>
      <w:r>
        <w:t>group</w:t>
      </w:r>
      <w:proofErr w:type="spellEnd"/>
      <w:r>
        <w:t xml:space="preserve"> zijn ook geaccepteerd.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8DD34" w15:done="0"/>
  <w15:commentEx w15:paraId="2664F7F3" w15:done="0"/>
  <w15:commentEx w15:paraId="62F56DC3" w15:done="0"/>
  <w15:commentEx w15:paraId="58347D68" w15:done="0"/>
  <w15:commentEx w15:paraId="08487B53" w15:done="0"/>
  <w15:commentEx w15:paraId="5A0ADE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peters1">
    <w15:presenceInfo w15:providerId="None" w15:userId="jpeter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61"/>
    <w:rsid w:val="0000199E"/>
    <w:rsid w:val="0008324B"/>
    <w:rsid w:val="00134967"/>
    <w:rsid w:val="001D7C5F"/>
    <w:rsid w:val="00282FDD"/>
    <w:rsid w:val="0029064A"/>
    <w:rsid w:val="002B4111"/>
    <w:rsid w:val="002B6D03"/>
    <w:rsid w:val="002C1E1A"/>
    <w:rsid w:val="002C5B5D"/>
    <w:rsid w:val="002F0B5B"/>
    <w:rsid w:val="00357B29"/>
    <w:rsid w:val="003900E3"/>
    <w:rsid w:val="00492E39"/>
    <w:rsid w:val="00493EF3"/>
    <w:rsid w:val="004C4410"/>
    <w:rsid w:val="005A054E"/>
    <w:rsid w:val="00641201"/>
    <w:rsid w:val="00772ABF"/>
    <w:rsid w:val="007A3FBF"/>
    <w:rsid w:val="007D16E6"/>
    <w:rsid w:val="008071B0"/>
    <w:rsid w:val="008A23E0"/>
    <w:rsid w:val="008D5B75"/>
    <w:rsid w:val="008E2D09"/>
    <w:rsid w:val="00992034"/>
    <w:rsid w:val="00A07110"/>
    <w:rsid w:val="00A97273"/>
    <w:rsid w:val="00B75061"/>
    <w:rsid w:val="00BB203C"/>
    <w:rsid w:val="00BC67C1"/>
    <w:rsid w:val="00CE09F6"/>
    <w:rsid w:val="00CF4B44"/>
    <w:rsid w:val="00D564F8"/>
    <w:rsid w:val="00E97D47"/>
    <w:rsid w:val="00EC0AF2"/>
    <w:rsid w:val="00EC3416"/>
    <w:rsid w:val="00ED6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99E"/>
    <w:rPr>
      <w:sz w:val="16"/>
      <w:szCs w:val="16"/>
    </w:rPr>
  </w:style>
  <w:style w:type="paragraph" w:styleId="CommentText">
    <w:name w:val="annotation text"/>
    <w:basedOn w:val="Normal"/>
    <w:link w:val="CommentTextChar"/>
    <w:uiPriority w:val="99"/>
    <w:semiHidden/>
    <w:unhideWhenUsed/>
    <w:rsid w:val="0000199E"/>
    <w:rPr>
      <w:sz w:val="20"/>
      <w:szCs w:val="20"/>
    </w:rPr>
  </w:style>
  <w:style w:type="character" w:customStyle="1" w:styleId="CommentTextChar">
    <w:name w:val="Comment Text Char"/>
    <w:basedOn w:val="DefaultParagraphFont"/>
    <w:link w:val="CommentText"/>
    <w:uiPriority w:val="99"/>
    <w:semiHidden/>
    <w:rsid w:val="0000199E"/>
    <w:rPr>
      <w:sz w:val="20"/>
      <w:szCs w:val="20"/>
    </w:rPr>
  </w:style>
  <w:style w:type="paragraph" w:styleId="CommentSubject">
    <w:name w:val="annotation subject"/>
    <w:basedOn w:val="CommentText"/>
    <w:next w:val="CommentText"/>
    <w:link w:val="CommentSubjectChar"/>
    <w:uiPriority w:val="99"/>
    <w:semiHidden/>
    <w:unhideWhenUsed/>
    <w:rsid w:val="0000199E"/>
    <w:rPr>
      <w:b/>
      <w:bCs/>
    </w:rPr>
  </w:style>
  <w:style w:type="character" w:customStyle="1" w:styleId="CommentSubjectChar">
    <w:name w:val="Comment Subject Char"/>
    <w:basedOn w:val="CommentTextChar"/>
    <w:link w:val="CommentSubject"/>
    <w:uiPriority w:val="99"/>
    <w:semiHidden/>
    <w:rsid w:val="0000199E"/>
    <w:rPr>
      <w:b/>
      <w:bCs/>
      <w:sz w:val="20"/>
      <w:szCs w:val="20"/>
    </w:rPr>
  </w:style>
  <w:style w:type="paragraph" w:styleId="BalloonText">
    <w:name w:val="Balloon Text"/>
    <w:basedOn w:val="Normal"/>
    <w:link w:val="BalloonTextChar"/>
    <w:uiPriority w:val="99"/>
    <w:semiHidden/>
    <w:unhideWhenUsed/>
    <w:rsid w:val="00001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99E"/>
    <w:rPr>
      <w:sz w:val="16"/>
      <w:szCs w:val="16"/>
    </w:rPr>
  </w:style>
  <w:style w:type="paragraph" w:styleId="CommentText">
    <w:name w:val="annotation text"/>
    <w:basedOn w:val="Normal"/>
    <w:link w:val="CommentTextChar"/>
    <w:uiPriority w:val="99"/>
    <w:semiHidden/>
    <w:unhideWhenUsed/>
    <w:rsid w:val="0000199E"/>
    <w:rPr>
      <w:sz w:val="20"/>
      <w:szCs w:val="20"/>
    </w:rPr>
  </w:style>
  <w:style w:type="character" w:customStyle="1" w:styleId="CommentTextChar">
    <w:name w:val="Comment Text Char"/>
    <w:basedOn w:val="DefaultParagraphFont"/>
    <w:link w:val="CommentText"/>
    <w:uiPriority w:val="99"/>
    <w:semiHidden/>
    <w:rsid w:val="0000199E"/>
    <w:rPr>
      <w:sz w:val="20"/>
      <w:szCs w:val="20"/>
    </w:rPr>
  </w:style>
  <w:style w:type="paragraph" w:styleId="CommentSubject">
    <w:name w:val="annotation subject"/>
    <w:basedOn w:val="CommentText"/>
    <w:next w:val="CommentText"/>
    <w:link w:val="CommentSubjectChar"/>
    <w:uiPriority w:val="99"/>
    <w:semiHidden/>
    <w:unhideWhenUsed/>
    <w:rsid w:val="0000199E"/>
    <w:rPr>
      <w:b/>
      <w:bCs/>
    </w:rPr>
  </w:style>
  <w:style w:type="character" w:customStyle="1" w:styleId="CommentSubjectChar">
    <w:name w:val="Comment Subject Char"/>
    <w:basedOn w:val="CommentTextChar"/>
    <w:link w:val="CommentSubject"/>
    <w:uiPriority w:val="99"/>
    <w:semiHidden/>
    <w:rsid w:val="0000199E"/>
    <w:rPr>
      <w:b/>
      <w:bCs/>
      <w:sz w:val="20"/>
      <w:szCs w:val="20"/>
    </w:rPr>
  </w:style>
  <w:style w:type="paragraph" w:styleId="BalloonText">
    <w:name w:val="Balloon Text"/>
    <w:basedOn w:val="Normal"/>
    <w:link w:val="BalloonTextChar"/>
    <w:uiPriority w:val="99"/>
    <w:semiHidden/>
    <w:unhideWhenUsed/>
    <w:rsid w:val="00001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jpeters1</dc:creator>
  <cp:keywords/>
  <dc:description/>
  <cp:lastModifiedBy>Nienke Broos</cp:lastModifiedBy>
  <cp:revision>18</cp:revision>
  <dcterms:created xsi:type="dcterms:W3CDTF">2014-07-15T14:35:00Z</dcterms:created>
  <dcterms:modified xsi:type="dcterms:W3CDTF">2014-09-04T14:02:00Z</dcterms:modified>
</cp:coreProperties>
</file>