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21" w:rsidRDefault="00514A2A">
      <w:pPr>
        <w:rPr>
          <w:rFonts w:ascii="Arial" w:eastAsia="Arial" w:hAnsi="Arial" w:cs="Arial"/>
          <w:u w:val="single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</w:rPr>
        <w:t>Grotere</w:t>
      </w:r>
      <w:proofErr w:type="spellEnd"/>
      <w:r>
        <w:rPr>
          <w:rFonts w:ascii="Arial" w:eastAsia="Arial" w:hAnsi="Arial" w:cs="Arial"/>
          <w:b/>
        </w:rPr>
        <w:t xml:space="preserve"> empathische </w:t>
      </w:r>
      <w:proofErr w:type="spellStart"/>
      <w:r>
        <w:rPr>
          <w:rFonts w:ascii="Arial" w:eastAsia="Arial" w:hAnsi="Arial" w:cs="Arial"/>
          <w:b/>
        </w:rPr>
        <w:t>neurale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respons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bij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eigen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ras</w:t>
      </w:r>
      <w:proofErr w:type="spellEnd"/>
      <w:r>
        <w:rPr>
          <w:rFonts w:ascii="Arial" w:eastAsia="Arial" w:hAnsi="Arial" w:cs="Arial"/>
          <w:b/>
        </w:rPr>
        <w:t>.</w:t>
      </w:r>
    </w:p>
    <w:p w:rsidR="00283921" w:rsidRDefault="00514A2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Inleiding</w:t>
      </w:r>
      <w:proofErr w:type="spellEnd"/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is het </w:t>
      </w:r>
      <w:proofErr w:type="spellStart"/>
      <w:r>
        <w:rPr>
          <w:rFonts w:ascii="Arial" w:eastAsia="Arial" w:hAnsi="Arial" w:cs="Arial"/>
        </w:rPr>
        <w:t>vermogen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verplaatsen</w:t>
      </w:r>
      <w:proofErr w:type="spellEnd"/>
      <w:r>
        <w:rPr>
          <w:rFonts w:ascii="Arial" w:eastAsia="Arial" w:hAnsi="Arial" w:cs="Arial"/>
        </w:rPr>
        <w:t xml:space="preserve"> in de </w:t>
      </w:r>
      <w:proofErr w:type="spellStart"/>
      <w:r>
        <w:rPr>
          <w:rFonts w:ascii="Arial" w:eastAsia="Arial" w:hAnsi="Arial" w:cs="Arial"/>
        </w:rPr>
        <w:t>gevoelens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speelt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grote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sociale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gedrag</w:t>
      </w:r>
      <w:proofErr w:type="spellEnd"/>
      <w:r>
        <w:rPr>
          <w:rFonts w:ascii="Arial" w:eastAsia="Arial" w:hAnsi="Arial" w:cs="Arial"/>
        </w:rPr>
        <w:t xml:space="preserve">. Het </w:t>
      </w:r>
      <w:proofErr w:type="spellStart"/>
      <w:r>
        <w:rPr>
          <w:rFonts w:ascii="Arial" w:eastAsia="Arial" w:hAnsi="Arial" w:cs="Arial"/>
        </w:rPr>
        <w:t>zien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anderen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pijn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hebben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angstig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zorgt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nadrukkelijke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bezorgdheid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bezorgdheid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veroorzaakt</w:t>
      </w:r>
      <w:proofErr w:type="spellEnd"/>
      <w:r>
        <w:rPr>
          <w:rFonts w:ascii="Arial" w:eastAsia="Arial" w:hAnsi="Arial" w:cs="Arial"/>
        </w:rPr>
        <w:t xml:space="preserve"> door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mechanisme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evolutie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onbaatzuchtigheid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aandrijft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Empatische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reacties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hoeven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bewust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gebeuren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vaak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gebeuren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automatisch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invloed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hebben</w:t>
      </w:r>
      <w:proofErr w:type="spellEnd"/>
      <w:r>
        <w:rPr>
          <w:rFonts w:ascii="Arial" w:eastAsia="Arial" w:hAnsi="Arial" w:cs="Arial"/>
        </w:rPr>
        <w:t xml:space="preserve"> op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sociale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gedrag</w:t>
      </w:r>
      <w:proofErr w:type="spellEnd"/>
      <w:r>
        <w:rPr>
          <w:rFonts w:ascii="Arial" w:eastAsia="Arial" w:hAnsi="Arial" w:cs="Arial"/>
        </w:rPr>
        <w:t xml:space="preserve"> door </w:t>
      </w:r>
      <w:proofErr w:type="spellStart"/>
      <w:r>
        <w:rPr>
          <w:rFonts w:ascii="Arial" w:eastAsia="Arial" w:hAnsi="Arial" w:cs="Arial"/>
        </w:rPr>
        <w:t>hun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houding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tegenover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veranderen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soms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serieuze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consequenties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opbrengen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zoals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bijvoorbeeld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veranderen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oordeel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tegenover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verdachte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rechtzaak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Eerder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onderzoek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zien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anderen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pijn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neurale</w:t>
      </w:r>
      <w:proofErr w:type="spellEnd"/>
      <w:r>
        <w:rPr>
          <w:rFonts w:ascii="Arial" w:eastAsia="Arial" w:hAnsi="Arial" w:cs="Arial"/>
        </w:rPr>
        <w:t xml:space="preserve"> circuit, </w:t>
      </w:r>
      <w:proofErr w:type="spellStart"/>
      <w:r>
        <w:rPr>
          <w:rFonts w:ascii="Arial" w:eastAsia="Arial" w:hAnsi="Arial" w:cs="Arial"/>
        </w:rPr>
        <w:t>bestaand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uit</w:t>
      </w:r>
      <w:proofErr w:type="spellEnd"/>
      <w:r>
        <w:rPr>
          <w:rFonts w:ascii="Arial" w:eastAsia="Arial" w:hAnsi="Arial" w:cs="Arial"/>
        </w:rPr>
        <w:t xml:space="preserve"> de ´anterior cingulate</w:t>
      </w:r>
      <w:r>
        <w:rPr>
          <w:rFonts w:ascii="Arial" w:eastAsia="Arial" w:hAnsi="Arial" w:cs="Arial"/>
        </w:rPr>
        <w:t xml:space="preserve"> cortex´ (ACC),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de insula </w:t>
      </w:r>
      <w:proofErr w:type="spellStart"/>
      <w:r>
        <w:rPr>
          <w:rFonts w:ascii="Arial" w:eastAsia="Arial" w:hAnsi="Arial" w:cs="Arial"/>
        </w:rPr>
        <w:t>activeert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Echter</w:t>
      </w:r>
      <w:proofErr w:type="spellEnd"/>
      <w:r>
        <w:rPr>
          <w:rFonts w:ascii="Arial" w:eastAsia="Arial" w:hAnsi="Arial" w:cs="Arial"/>
        </w:rPr>
        <w:t xml:space="preserve">, de </w:t>
      </w:r>
      <w:proofErr w:type="spellStart"/>
      <w:r>
        <w:rPr>
          <w:rFonts w:ascii="Arial" w:eastAsia="Arial" w:hAnsi="Arial" w:cs="Arial"/>
        </w:rPr>
        <w:t>empatische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neurale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reacties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geregeld</w:t>
      </w:r>
      <w:proofErr w:type="spellEnd"/>
      <w:r>
        <w:rPr>
          <w:rFonts w:ascii="Arial" w:eastAsia="Arial" w:hAnsi="Arial" w:cs="Arial"/>
        </w:rPr>
        <w:t xml:space="preserve"> door de </w:t>
      </w:r>
      <w:proofErr w:type="spellStart"/>
      <w:r>
        <w:rPr>
          <w:rFonts w:ascii="Arial" w:eastAsia="Arial" w:hAnsi="Arial" w:cs="Arial"/>
        </w:rPr>
        <w:t>affectieve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verbinding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tussen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individuen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bewuste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volledige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aandacht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signalen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prikkels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Daarnaast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activiteit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beinvloed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door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sociale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relatie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tussen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individuen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empathische </w:t>
      </w:r>
      <w:proofErr w:type="spellStart"/>
      <w:r>
        <w:rPr>
          <w:rFonts w:ascii="Arial" w:eastAsia="Arial" w:hAnsi="Arial" w:cs="Arial"/>
        </w:rPr>
        <w:t>bezorgdheid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bijvoorbeeld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individuen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gemeenschappelijke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sociale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categorie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delen</w:t>
      </w:r>
      <w:proofErr w:type="spellEnd"/>
      <w:r>
        <w:rPr>
          <w:rFonts w:ascii="Arial" w:eastAsia="Arial" w:hAnsi="Arial" w:cs="Arial"/>
        </w:rPr>
        <w:t xml:space="preserve">. Het </w:t>
      </w:r>
      <w:proofErr w:type="spellStart"/>
      <w:r>
        <w:rPr>
          <w:rFonts w:ascii="Arial" w:eastAsia="Arial" w:hAnsi="Arial" w:cs="Arial"/>
        </w:rPr>
        <w:t>bewijs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hypothese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onderbouwd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onderzoek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subjectieve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verslag</w:t>
      </w:r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over empathische </w:t>
      </w:r>
      <w:proofErr w:type="spellStart"/>
      <w:r>
        <w:rPr>
          <w:rFonts w:ascii="Arial" w:eastAsia="Arial" w:hAnsi="Arial" w:cs="Arial"/>
        </w:rPr>
        <w:t>bezorgheid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heeft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gemeten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onderzoek</w:t>
      </w:r>
      <w:proofErr w:type="spellEnd"/>
      <w:r>
        <w:rPr>
          <w:rFonts w:ascii="Arial" w:eastAsia="Arial" w:hAnsi="Arial" w:cs="Arial"/>
        </w:rPr>
        <w:t xml:space="preserve">, van de White </w:t>
      </w:r>
      <w:proofErr w:type="spellStart"/>
      <w:r>
        <w:rPr>
          <w:rFonts w:ascii="Arial" w:eastAsia="Arial" w:hAnsi="Arial" w:cs="Arial"/>
        </w:rPr>
        <w:t>universiteit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zitten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 xml:space="preserve">In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onderzoek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wordt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neurale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proces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tussen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individuen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</w:rPr>
        <w:t>erzocht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  <w:t xml:space="preserve">De </w:t>
      </w:r>
      <w:proofErr w:type="spellStart"/>
      <w:r>
        <w:rPr>
          <w:rFonts w:ascii="Arial" w:eastAsia="Arial" w:hAnsi="Arial" w:cs="Arial"/>
        </w:rPr>
        <w:t>hypothese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neurale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reacties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zullen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verzwakt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individuen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onafhankelijk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welk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onderzocht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wordt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 xml:space="preserve">Om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toetsen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Chineze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gescand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 xml:space="preserve">oor </w:t>
      </w:r>
      <w:proofErr w:type="spellStart"/>
      <w:r>
        <w:rPr>
          <w:rFonts w:ascii="Arial" w:eastAsia="Arial" w:hAnsi="Arial" w:cs="Arial"/>
        </w:rPr>
        <w:t>middel</w:t>
      </w:r>
      <w:proofErr w:type="spellEnd"/>
      <w:r>
        <w:rPr>
          <w:rFonts w:ascii="Arial" w:eastAsia="Arial" w:hAnsi="Arial" w:cs="Arial"/>
        </w:rPr>
        <w:t xml:space="preserve"> van fMRI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video´s </w:t>
      </w:r>
      <w:proofErr w:type="spellStart"/>
      <w:r>
        <w:rPr>
          <w:rFonts w:ascii="Arial" w:eastAsia="Arial" w:hAnsi="Arial" w:cs="Arial"/>
        </w:rPr>
        <w:t>kijken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blanke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Chineze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gezichten</w:t>
      </w:r>
      <w:proofErr w:type="spellEnd"/>
      <w:r>
        <w:rPr>
          <w:rFonts w:ascii="Arial" w:eastAsia="Arial" w:hAnsi="Arial" w:cs="Arial"/>
        </w:rPr>
        <w:t xml:space="preserve"> die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pijnprikkel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krijgen</w:t>
      </w:r>
      <w:proofErr w:type="spellEnd"/>
      <w:r>
        <w:rPr>
          <w:rFonts w:ascii="Arial" w:eastAsia="Arial" w:hAnsi="Arial" w:cs="Arial"/>
        </w:rPr>
        <w:t xml:space="preserve"> of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wattenstaafje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prikkel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verwacht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activiteit</w:t>
      </w:r>
      <w:proofErr w:type="spellEnd"/>
      <w:r>
        <w:rPr>
          <w:rFonts w:ascii="Arial" w:eastAsia="Arial" w:hAnsi="Arial" w:cs="Arial"/>
        </w:rPr>
        <w:t xml:space="preserve"> in de ACC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bilaterale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frontale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cortexen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Chineze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wattenstaaf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naald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toegepast</w:t>
      </w:r>
      <w:proofErr w:type="spellEnd"/>
      <w:r>
        <w:rPr>
          <w:rFonts w:ascii="Arial" w:eastAsia="Arial" w:hAnsi="Arial" w:cs="Arial"/>
        </w:rPr>
        <w:t xml:space="preserve"> op </w:t>
      </w:r>
      <w:proofErr w:type="spellStart"/>
      <w:r>
        <w:rPr>
          <w:rFonts w:ascii="Arial" w:eastAsia="Arial" w:hAnsi="Arial" w:cs="Arial"/>
        </w:rPr>
        <w:t>neutrale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Chineze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gezichten</w:t>
      </w:r>
      <w:proofErr w:type="spellEnd"/>
      <w:r>
        <w:rPr>
          <w:rFonts w:ascii="Arial" w:eastAsia="Arial" w:hAnsi="Arial" w:cs="Arial"/>
        </w:rPr>
        <w:t>.</w:t>
      </w:r>
    </w:p>
    <w:p w:rsidR="00283921" w:rsidRDefault="00514A2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Materiaal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en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methode</w:t>
      </w:r>
      <w:proofErr w:type="spellEnd"/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Aan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onderzoek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namen</w:t>
      </w:r>
      <w:proofErr w:type="spellEnd"/>
      <w:r>
        <w:rPr>
          <w:rFonts w:ascii="Arial" w:eastAsia="Arial" w:hAnsi="Arial" w:cs="Arial"/>
        </w:rPr>
        <w:t xml:space="preserve"> 17 </w:t>
      </w:r>
      <w:proofErr w:type="spellStart"/>
      <w:r>
        <w:rPr>
          <w:rFonts w:ascii="Arial" w:eastAsia="Arial" w:hAnsi="Arial" w:cs="Arial"/>
        </w:rPr>
        <w:t>Chinezen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waarvan</w:t>
      </w:r>
      <w:proofErr w:type="spellEnd"/>
      <w:r>
        <w:rPr>
          <w:rFonts w:ascii="Arial" w:eastAsia="Arial" w:hAnsi="Arial" w:cs="Arial"/>
        </w:rPr>
        <w:t xml:space="preserve"> 8 </w:t>
      </w:r>
      <w:proofErr w:type="spellStart"/>
      <w:r>
        <w:rPr>
          <w:rFonts w:ascii="Arial" w:eastAsia="Arial" w:hAnsi="Arial" w:cs="Arial"/>
        </w:rPr>
        <w:t>mannen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gemiddelde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leeftijd</w:t>
      </w:r>
      <w:proofErr w:type="spellEnd"/>
      <w:r>
        <w:rPr>
          <w:rFonts w:ascii="Arial" w:eastAsia="Arial" w:hAnsi="Arial" w:cs="Arial"/>
        </w:rPr>
        <w:t xml:space="preserve"> van 23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9 </w:t>
      </w:r>
      <w:proofErr w:type="spellStart"/>
      <w:r>
        <w:rPr>
          <w:rFonts w:ascii="Arial" w:eastAsia="Arial" w:hAnsi="Arial" w:cs="Arial"/>
        </w:rPr>
        <w:t>vrouwen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16 </w:t>
      </w:r>
      <w:proofErr w:type="spellStart"/>
      <w:r>
        <w:rPr>
          <w:rFonts w:ascii="Arial" w:eastAsia="Arial" w:hAnsi="Arial" w:cs="Arial"/>
        </w:rPr>
        <w:t>blanke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</w:t>
      </w:r>
      <w:r>
        <w:rPr>
          <w:rFonts w:ascii="Arial" w:eastAsia="Arial" w:hAnsi="Arial" w:cs="Arial"/>
        </w:rPr>
        <w:t>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waarvan</w:t>
      </w:r>
      <w:proofErr w:type="spellEnd"/>
      <w:r>
        <w:rPr>
          <w:rFonts w:ascii="Arial" w:eastAsia="Arial" w:hAnsi="Arial" w:cs="Arial"/>
        </w:rPr>
        <w:t xml:space="preserve"> 8 </w:t>
      </w:r>
      <w:proofErr w:type="spellStart"/>
      <w:r>
        <w:rPr>
          <w:rFonts w:ascii="Arial" w:eastAsia="Arial" w:hAnsi="Arial" w:cs="Arial"/>
        </w:rPr>
        <w:t>mannen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gemiddele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leeftijd</w:t>
      </w:r>
      <w:proofErr w:type="spellEnd"/>
      <w:r>
        <w:rPr>
          <w:rFonts w:ascii="Arial" w:eastAsia="Arial" w:hAnsi="Arial" w:cs="Arial"/>
        </w:rPr>
        <w:t xml:space="preserve"> van 23 </w:t>
      </w:r>
      <w:proofErr w:type="spellStart"/>
      <w:r>
        <w:rPr>
          <w:rFonts w:ascii="Arial" w:eastAsia="Arial" w:hAnsi="Arial" w:cs="Arial"/>
        </w:rPr>
        <w:t>jaar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8 </w:t>
      </w:r>
      <w:proofErr w:type="spellStart"/>
      <w:r>
        <w:rPr>
          <w:rFonts w:ascii="Arial" w:eastAsia="Arial" w:hAnsi="Arial" w:cs="Arial"/>
        </w:rPr>
        <w:t>vrouwen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Onder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blanke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10 </w:t>
      </w:r>
      <w:proofErr w:type="spellStart"/>
      <w:r>
        <w:rPr>
          <w:rFonts w:ascii="Arial" w:eastAsia="Arial" w:hAnsi="Arial" w:cs="Arial"/>
        </w:rPr>
        <w:t>Amerikaans</w:t>
      </w:r>
      <w:proofErr w:type="spellEnd"/>
      <w:r>
        <w:rPr>
          <w:rFonts w:ascii="Arial" w:eastAsia="Arial" w:hAnsi="Arial" w:cs="Arial"/>
        </w:rPr>
        <w:t xml:space="preserve">, 2 </w:t>
      </w:r>
      <w:proofErr w:type="spellStart"/>
      <w:r>
        <w:rPr>
          <w:rFonts w:ascii="Arial" w:eastAsia="Arial" w:hAnsi="Arial" w:cs="Arial"/>
        </w:rPr>
        <w:t>Nederlands</w:t>
      </w:r>
      <w:proofErr w:type="spellEnd"/>
      <w:r>
        <w:rPr>
          <w:rFonts w:ascii="Arial" w:eastAsia="Arial" w:hAnsi="Arial" w:cs="Arial"/>
        </w:rPr>
        <w:t xml:space="preserve">, 1 </w:t>
      </w:r>
      <w:proofErr w:type="spellStart"/>
      <w:r>
        <w:rPr>
          <w:rFonts w:ascii="Arial" w:eastAsia="Arial" w:hAnsi="Arial" w:cs="Arial"/>
        </w:rPr>
        <w:t>Italiaans</w:t>
      </w:r>
      <w:proofErr w:type="spellEnd"/>
      <w:r>
        <w:rPr>
          <w:rFonts w:ascii="Arial" w:eastAsia="Arial" w:hAnsi="Arial" w:cs="Arial"/>
        </w:rPr>
        <w:t xml:space="preserve">, 1 </w:t>
      </w:r>
      <w:proofErr w:type="spellStart"/>
      <w:r>
        <w:rPr>
          <w:rFonts w:ascii="Arial" w:eastAsia="Arial" w:hAnsi="Arial" w:cs="Arial"/>
        </w:rPr>
        <w:t>Duits</w:t>
      </w:r>
      <w:proofErr w:type="spellEnd"/>
      <w:r>
        <w:rPr>
          <w:rFonts w:ascii="Arial" w:eastAsia="Arial" w:hAnsi="Arial" w:cs="Arial"/>
        </w:rPr>
        <w:t xml:space="preserve">, 1 </w:t>
      </w:r>
      <w:proofErr w:type="spellStart"/>
      <w:r>
        <w:rPr>
          <w:rFonts w:ascii="Arial" w:eastAsia="Arial" w:hAnsi="Arial" w:cs="Arial"/>
        </w:rPr>
        <w:t>Russisch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Israelisch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Alle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hadden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normale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neurologische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geschiedenis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edereen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normale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visie</w:t>
      </w:r>
      <w:proofErr w:type="spellEnd"/>
      <w:r>
        <w:rPr>
          <w:rFonts w:ascii="Arial" w:eastAsia="Arial" w:hAnsi="Arial" w:cs="Arial"/>
        </w:rPr>
        <w:t>.</w:t>
      </w:r>
    </w:p>
    <w:p w:rsidR="00283921" w:rsidRDefault="00514A2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kregen</w:t>
      </w:r>
      <w:proofErr w:type="spellEnd"/>
      <w:r>
        <w:rPr>
          <w:rFonts w:ascii="Arial" w:eastAsia="Arial" w:hAnsi="Arial" w:cs="Arial"/>
        </w:rPr>
        <w:t xml:space="preserve"> 48 video´s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waar</w:t>
      </w:r>
      <w:proofErr w:type="spellEnd"/>
      <w:r>
        <w:rPr>
          <w:rFonts w:ascii="Arial" w:eastAsia="Arial" w:hAnsi="Arial" w:cs="Arial"/>
        </w:rPr>
        <w:t xml:space="preserve"> 6 </w:t>
      </w:r>
      <w:proofErr w:type="spellStart"/>
      <w:r>
        <w:rPr>
          <w:rFonts w:ascii="Arial" w:eastAsia="Arial" w:hAnsi="Arial" w:cs="Arial"/>
        </w:rPr>
        <w:t>Chineze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waarvan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mannen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vrouwen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6 </w:t>
      </w:r>
      <w:proofErr w:type="spellStart"/>
      <w:r>
        <w:rPr>
          <w:rFonts w:ascii="Arial" w:eastAsia="Arial" w:hAnsi="Arial" w:cs="Arial"/>
        </w:rPr>
        <w:t>blanke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waarvan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mannen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vrouwen</w:t>
      </w:r>
      <w:proofErr w:type="spellEnd"/>
      <w:r>
        <w:rPr>
          <w:rFonts w:ascii="Arial" w:eastAsia="Arial" w:hAnsi="Arial" w:cs="Arial"/>
        </w:rPr>
        <w:t xml:space="preserve">. Elke video </w:t>
      </w:r>
      <w:proofErr w:type="spellStart"/>
      <w:r>
        <w:rPr>
          <w:rFonts w:ascii="Arial" w:eastAsia="Arial" w:hAnsi="Arial" w:cs="Arial"/>
        </w:rPr>
        <w:t>duurde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seconden</w:t>
      </w:r>
      <w:proofErr w:type="spellEnd"/>
      <w:r>
        <w:rPr>
          <w:rFonts w:ascii="Arial" w:eastAsia="Arial" w:hAnsi="Arial" w:cs="Arial"/>
        </w:rPr>
        <w:t xml:space="preserve">. De </w:t>
      </w:r>
      <w:proofErr w:type="spellStart"/>
      <w:r>
        <w:rPr>
          <w:rFonts w:ascii="Arial" w:eastAsia="Arial" w:hAnsi="Arial" w:cs="Arial"/>
        </w:rPr>
        <w:t>gezichten</w:t>
      </w:r>
      <w:proofErr w:type="spellEnd"/>
      <w:r>
        <w:rPr>
          <w:rFonts w:ascii="Arial" w:eastAsia="Arial" w:hAnsi="Arial" w:cs="Arial"/>
        </w:rPr>
        <w:t xml:space="preserve"> van de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kregen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prikkel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prikkel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wattenstaaf</w:t>
      </w:r>
      <w:proofErr w:type="spellEnd"/>
      <w:r>
        <w:rPr>
          <w:rFonts w:ascii="Arial" w:eastAsia="Arial" w:hAnsi="Arial" w:cs="Arial"/>
        </w:rPr>
        <w:t xml:space="preserve">. De </w:t>
      </w:r>
      <w:proofErr w:type="spellStart"/>
      <w:r>
        <w:rPr>
          <w:rFonts w:ascii="Arial" w:eastAsia="Arial" w:hAnsi="Arial" w:cs="Arial"/>
        </w:rPr>
        <w:t>gezichten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bleven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gedurende</w:t>
      </w:r>
      <w:proofErr w:type="spellEnd"/>
      <w:r>
        <w:rPr>
          <w:rFonts w:ascii="Arial" w:eastAsia="Arial" w:hAnsi="Arial" w:cs="Arial"/>
        </w:rPr>
        <w:t xml:space="preserve"> de hele video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neutrale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expressie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uiten</w:t>
      </w:r>
      <w:proofErr w:type="spellEnd"/>
      <w:r>
        <w:rPr>
          <w:rFonts w:ascii="Arial" w:eastAsia="Arial" w:hAnsi="Arial" w:cs="Arial"/>
        </w:rPr>
        <w:t xml:space="preserve">. Na </w:t>
      </w:r>
      <w:proofErr w:type="spellStart"/>
      <w:r>
        <w:rPr>
          <w:rFonts w:ascii="Arial" w:eastAsia="Arial" w:hAnsi="Arial" w:cs="Arial"/>
        </w:rPr>
        <w:t>elke</w:t>
      </w:r>
      <w:proofErr w:type="spellEnd"/>
      <w:r>
        <w:rPr>
          <w:rFonts w:ascii="Arial" w:eastAsia="Arial" w:hAnsi="Arial" w:cs="Arial"/>
        </w:rPr>
        <w:t xml:space="preserve"> video </w:t>
      </w:r>
      <w:proofErr w:type="spellStart"/>
      <w:r>
        <w:rPr>
          <w:rFonts w:ascii="Arial" w:eastAsia="Arial" w:hAnsi="Arial" w:cs="Arial"/>
        </w:rPr>
        <w:t>werden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gevraagd</w:t>
      </w:r>
      <w:proofErr w:type="spellEnd"/>
      <w:r>
        <w:rPr>
          <w:rFonts w:ascii="Arial" w:eastAsia="Arial" w:hAnsi="Arial" w:cs="Arial"/>
        </w:rPr>
        <w:t xml:space="preserve"> om </w:t>
      </w:r>
      <w:proofErr w:type="spellStart"/>
      <w:r>
        <w:rPr>
          <w:rFonts w:ascii="Arial" w:eastAsia="Arial" w:hAnsi="Arial" w:cs="Arial"/>
        </w:rPr>
        <w:t>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hoeveel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dachten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het model had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hoe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onaangenaamd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erbij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voelden</w:t>
      </w:r>
      <w:proofErr w:type="spellEnd"/>
      <w:r>
        <w:rPr>
          <w:rFonts w:ascii="Arial" w:eastAsia="Arial" w:hAnsi="Arial" w:cs="Arial"/>
        </w:rPr>
        <w:t xml:space="preserve"> op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schaal</w:t>
      </w:r>
      <w:proofErr w:type="spellEnd"/>
      <w:r>
        <w:rPr>
          <w:rFonts w:ascii="Arial" w:eastAsia="Arial" w:hAnsi="Arial" w:cs="Arial"/>
        </w:rPr>
        <w:t xml:space="preserve"> van 0 </w:t>
      </w:r>
      <w:proofErr w:type="spellStart"/>
      <w:r>
        <w:rPr>
          <w:rFonts w:ascii="Arial" w:eastAsia="Arial" w:hAnsi="Arial" w:cs="Arial"/>
        </w:rPr>
        <w:lastRenderedPageBreak/>
        <w:t>tot</w:t>
      </w:r>
      <w:proofErr w:type="spellEnd"/>
      <w:r>
        <w:rPr>
          <w:rFonts w:ascii="Arial" w:eastAsia="Arial" w:hAnsi="Arial" w:cs="Arial"/>
        </w:rPr>
        <w:t xml:space="preserve"> 10. Door </w:t>
      </w:r>
      <w:proofErr w:type="spellStart"/>
      <w:r>
        <w:rPr>
          <w:rFonts w:ascii="Arial" w:eastAsia="Arial" w:hAnsi="Arial" w:cs="Arial"/>
        </w:rPr>
        <w:t>middel</w:t>
      </w:r>
      <w:proofErr w:type="spellEnd"/>
      <w:r>
        <w:rPr>
          <w:rFonts w:ascii="Arial" w:eastAsia="Arial" w:hAnsi="Arial" w:cs="Arial"/>
        </w:rPr>
        <w:t xml:space="preserve"> van fMRI </w:t>
      </w:r>
      <w:proofErr w:type="spellStart"/>
      <w:r>
        <w:rPr>
          <w:rFonts w:ascii="Arial" w:eastAsia="Arial" w:hAnsi="Arial" w:cs="Arial"/>
        </w:rPr>
        <w:t>werd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activiteit</w:t>
      </w:r>
      <w:proofErr w:type="spellEnd"/>
      <w:r>
        <w:rPr>
          <w:rFonts w:ascii="Arial" w:eastAsia="Arial" w:hAnsi="Arial" w:cs="Arial"/>
        </w:rPr>
        <w:t xml:space="preserve"> in de ACC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insula </w:t>
      </w:r>
      <w:proofErr w:type="spellStart"/>
      <w:r>
        <w:rPr>
          <w:rFonts w:ascii="Arial" w:eastAsia="Arial" w:hAnsi="Arial" w:cs="Arial"/>
        </w:rPr>
        <w:t>gemeten</w:t>
      </w:r>
      <w:proofErr w:type="spellEnd"/>
      <w:r>
        <w:rPr>
          <w:rFonts w:ascii="Arial" w:eastAsia="Arial" w:hAnsi="Arial" w:cs="Arial"/>
        </w:rPr>
        <w:t xml:space="preserve"> op het moment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de video´s </w:t>
      </w:r>
      <w:proofErr w:type="spellStart"/>
      <w:r>
        <w:rPr>
          <w:rFonts w:ascii="Arial" w:eastAsia="Arial" w:hAnsi="Arial" w:cs="Arial"/>
        </w:rPr>
        <w:t>aan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kijken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waren</w:t>
      </w:r>
      <w:proofErr w:type="spellEnd"/>
      <w:r>
        <w:rPr>
          <w:rFonts w:ascii="Arial" w:eastAsia="Arial" w:hAnsi="Arial" w:cs="Arial"/>
        </w:rPr>
        <w:t xml:space="preserve">. </w:t>
      </w:r>
    </w:p>
    <w:p w:rsidR="00283921" w:rsidRDefault="00514A2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verandering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activiteit</w:t>
      </w:r>
      <w:proofErr w:type="spellEnd"/>
      <w:r>
        <w:rPr>
          <w:rFonts w:ascii="Arial" w:eastAsia="Arial" w:hAnsi="Arial" w:cs="Arial"/>
        </w:rPr>
        <w:t xml:space="preserve"> in de ACC </w:t>
      </w:r>
      <w:proofErr w:type="spellStart"/>
      <w:r>
        <w:rPr>
          <w:rFonts w:ascii="Arial" w:eastAsia="Arial" w:hAnsi="Arial" w:cs="Arial"/>
        </w:rPr>
        <w:t>werd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vergeleken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ussen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keken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keken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</w:rPr>
        <w:t xml:space="preserve"> SPMZ, ROI, ANOVA </w:t>
      </w:r>
      <w:proofErr w:type="spellStart"/>
      <w:r>
        <w:rPr>
          <w:rFonts w:ascii="Arial" w:eastAsia="Arial" w:hAnsi="Arial" w:cs="Arial"/>
        </w:rPr>
        <w:t>werd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gebruikt</w:t>
      </w:r>
      <w:proofErr w:type="spellEnd"/>
      <w:r>
        <w:rPr>
          <w:rFonts w:ascii="Arial" w:eastAsia="Arial" w:hAnsi="Arial" w:cs="Arial"/>
        </w:rPr>
        <w:t xml:space="preserve"> om de data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verwerken</w:t>
      </w:r>
      <w:proofErr w:type="spellEnd"/>
      <w:r>
        <w:rPr>
          <w:rFonts w:ascii="Arial" w:eastAsia="Arial" w:hAnsi="Arial" w:cs="Arial"/>
        </w:rPr>
        <w:t>.</w:t>
      </w:r>
    </w:p>
    <w:p w:rsidR="00283921" w:rsidRDefault="00514A2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Resultaten</w:t>
      </w:r>
      <w:proofErr w:type="spellEnd"/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de video´s </w:t>
      </w:r>
      <w:proofErr w:type="spellStart"/>
      <w:r>
        <w:rPr>
          <w:rFonts w:ascii="Arial" w:eastAsia="Arial" w:hAnsi="Arial" w:cs="Arial"/>
        </w:rPr>
        <w:t>keken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hadden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stijging</w:t>
      </w:r>
      <w:proofErr w:type="spellEnd"/>
      <w:r>
        <w:rPr>
          <w:rFonts w:ascii="Arial" w:eastAsia="Arial" w:hAnsi="Arial" w:cs="Arial"/>
        </w:rPr>
        <w:t xml:space="preserve"> van ACC </w:t>
      </w:r>
      <w:proofErr w:type="spellStart"/>
      <w:r>
        <w:rPr>
          <w:rFonts w:ascii="Arial" w:eastAsia="Arial" w:hAnsi="Arial" w:cs="Arial"/>
        </w:rPr>
        <w:t>activiteit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gebeurde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echter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de video´s </w:t>
      </w:r>
      <w:proofErr w:type="spellStart"/>
      <w:r>
        <w:rPr>
          <w:rFonts w:ascii="Arial" w:eastAsia="Arial" w:hAnsi="Arial" w:cs="Arial"/>
        </w:rPr>
        <w:t>keken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Verder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waren</w:t>
      </w:r>
      <w:proofErr w:type="spellEnd"/>
      <w:r>
        <w:rPr>
          <w:rFonts w:ascii="Arial" w:eastAsia="Arial" w:hAnsi="Arial" w:cs="Arial"/>
        </w:rPr>
        <w:t xml:space="preserve"> de scores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intensiteit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onaangenaamdheid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hoger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pijnprikkels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niet-pijnlijke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prikkels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Chineze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beide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prikkels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hogere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pijnintensiteit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Echter</w:t>
      </w:r>
      <w:proofErr w:type="spellEnd"/>
      <w:r>
        <w:rPr>
          <w:rFonts w:ascii="Arial" w:eastAsia="Arial" w:hAnsi="Arial" w:cs="Arial"/>
        </w:rPr>
        <w:t xml:space="preserve">, de </w:t>
      </w:r>
      <w:proofErr w:type="spellStart"/>
      <w:r>
        <w:rPr>
          <w:rFonts w:ascii="Arial" w:eastAsia="Arial" w:hAnsi="Arial" w:cs="Arial"/>
        </w:rPr>
        <w:t>Chineze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hun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eigen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</w:rPr>
        <w:t>.</w:t>
      </w:r>
    </w:p>
    <w:p w:rsidR="00283921" w:rsidRDefault="00514A2A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u w:val="single"/>
        </w:rPr>
        <w:t>Discussie</w:t>
      </w:r>
      <w:proofErr w:type="spellEnd"/>
      <w:r>
        <w:rPr>
          <w:rFonts w:ascii="Arial" w:eastAsia="Arial" w:hAnsi="Arial" w:cs="Arial"/>
          <w:u w:val="single"/>
        </w:rPr>
        <w:br/>
      </w:r>
      <w:proofErr w:type="spellStart"/>
      <w:r>
        <w:rPr>
          <w:rFonts w:ascii="Arial" w:eastAsia="Arial" w:hAnsi="Arial" w:cs="Arial"/>
        </w:rPr>
        <w:t>Deelne</w:t>
      </w:r>
      <w:r>
        <w:rPr>
          <w:rFonts w:ascii="Arial" w:eastAsia="Arial" w:hAnsi="Arial" w:cs="Arial"/>
        </w:rPr>
        <w:t>mers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de video´s </w:t>
      </w:r>
      <w:proofErr w:type="spellStart"/>
      <w:r>
        <w:rPr>
          <w:rFonts w:ascii="Arial" w:eastAsia="Arial" w:hAnsi="Arial" w:cs="Arial"/>
        </w:rPr>
        <w:t>keken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hadden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stijging</w:t>
      </w:r>
      <w:proofErr w:type="spellEnd"/>
      <w:r>
        <w:rPr>
          <w:rFonts w:ascii="Arial" w:eastAsia="Arial" w:hAnsi="Arial" w:cs="Arial"/>
        </w:rPr>
        <w:t xml:space="preserve"> van ACC </w:t>
      </w:r>
      <w:proofErr w:type="spellStart"/>
      <w:r>
        <w:rPr>
          <w:rFonts w:ascii="Arial" w:eastAsia="Arial" w:hAnsi="Arial" w:cs="Arial"/>
        </w:rPr>
        <w:t>activiteit</w:t>
      </w:r>
      <w:proofErr w:type="spellEnd"/>
      <w:r>
        <w:rPr>
          <w:rFonts w:ascii="Arial" w:eastAsia="Arial" w:hAnsi="Arial" w:cs="Arial"/>
        </w:rPr>
        <w:t xml:space="preserve">, wat </w:t>
      </w:r>
      <w:proofErr w:type="spellStart"/>
      <w:r>
        <w:rPr>
          <w:rFonts w:ascii="Arial" w:eastAsia="Arial" w:hAnsi="Arial" w:cs="Arial"/>
        </w:rPr>
        <w:t>niet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gebeurde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de video´s </w:t>
      </w:r>
      <w:proofErr w:type="spellStart"/>
      <w:r>
        <w:rPr>
          <w:rFonts w:ascii="Arial" w:eastAsia="Arial" w:hAnsi="Arial" w:cs="Arial"/>
        </w:rPr>
        <w:t>keken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modellen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Chinezen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prikkels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duidel</w:t>
      </w:r>
      <w:r>
        <w:rPr>
          <w:rFonts w:ascii="Arial" w:eastAsia="Arial" w:hAnsi="Arial" w:cs="Arial"/>
        </w:rPr>
        <w:t>ijk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hogere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pijnintensiteit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deelnemers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Hieruit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geconcludeerd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sterker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voorkomt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persoon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waar</w:t>
      </w:r>
      <w:proofErr w:type="spellEnd"/>
      <w:r>
        <w:rPr>
          <w:rFonts w:ascii="Arial" w:eastAsia="Arial" w:hAnsi="Arial" w:cs="Arial"/>
        </w:rPr>
        <w:t xml:space="preserve"> je het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krijgt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uit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eigen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Chinezen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heftiger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ervaren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blanken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Verder</w:t>
      </w:r>
      <w:proofErr w:type="spellEnd"/>
      <w:r>
        <w:rPr>
          <w:rFonts w:ascii="Arial" w:eastAsia="Arial" w:hAnsi="Arial" w:cs="Arial"/>
        </w:rPr>
        <w:t xml:space="preserve"> was de </w:t>
      </w:r>
      <w:proofErr w:type="spellStart"/>
      <w:r>
        <w:rPr>
          <w:rFonts w:ascii="Arial" w:eastAsia="Arial" w:hAnsi="Arial" w:cs="Arial"/>
        </w:rPr>
        <w:t>activ</w:t>
      </w:r>
      <w:r>
        <w:rPr>
          <w:rFonts w:ascii="Arial" w:eastAsia="Arial" w:hAnsi="Arial" w:cs="Arial"/>
        </w:rPr>
        <w:t>iteitsverandering</w:t>
      </w:r>
      <w:proofErr w:type="spellEnd"/>
      <w:r>
        <w:rPr>
          <w:rFonts w:ascii="Arial" w:eastAsia="Arial" w:hAnsi="Arial" w:cs="Arial"/>
        </w:rPr>
        <w:t xml:space="preserve"> in de ACC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beide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gestegen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hierdoor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kunnen</w:t>
      </w:r>
      <w:proofErr w:type="spellEnd"/>
      <w:r>
        <w:rPr>
          <w:rFonts w:ascii="Arial" w:eastAsia="Arial" w:hAnsi="Arial" w:cs="Arial"/>
        </w:rPr>
        <w:t xml:space="preserve"> we </w:t>
      </w:r>
      <w:proofErr w:type="spellStart"/>
      <w:r>
        <w:rPr>
          <w:rFonts w:ascii="Arial" w:eastAsia="Arial" w:hAnsi="Arial" w:cs="Arial"/>
        </w:rPr>
        <w:t>concluderen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veranderingen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neurale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processen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hetzelfde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Het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dus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onafhankelijk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blijkt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heftiger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gemeenschappelijk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hebben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mogelijke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hiervoor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beter</w:t>
      </w:r>
      <w:proofErr w:type="spellEnd"/>
      <w:r>
        <w:rPr>
          <w:rFonts w:ascii="Arial" w:eastAsia="Arial" w:hAnsi="Arial" w:cs="Arial"/>
        </w:rPr>
        <w:t xml:space="preserve"> met </w:t>
      </w:r>
      <w:proofErr w:type="spellStart"/>
      <w:r>
        <w:rPr>
          <w:rFonts w:ascii="Arial" w:eastAsia="Arial" w:hAnsi="Arial" w:cs="Arial"/>
        </w:rPr>
        <w:t>elkaar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inleven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doordat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cultuur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uiterlijke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kenmerken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hebben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overeen</w:t>
      </w:r>
      <w:proofErr w:type="spellEnd"/>
      <w:r>
        <w:rPr>
          <w:rFonts w:ascii="Arial" w:eastAsia="Arial" w:hAnsi="Arial" w:cs="Arial"/>
        </w:rPr>
        <w:t xml:space="preserve"> met de </w:t>
      </w:r>
      <w:proofErr w:type="spellStart"/>
      <w:r>
        <w:rPr>
          <w:rFonts w:ascii="Arial" w:eastAsia="Arial" w:hAnsi="Arial" w:cs="Arial"/>
        </w:rPr>
        <w:t>eerdere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bevindingen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zitten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Als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inderdaad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zitten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heeft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gevolg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nooit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helemaal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objectief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</w:rPr>
        <w:t>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kijken</w:t>
      </w:r>
      <w:proofErr w:type="spellEnd"/>
      <w:r>
        <w:rPr>
          <w:rFonts w:ascii="Arial" w:eastAsia="Arial" w:hAnsi="Arial" w:cs="Arial"/>
        </w:rPr>
        <w:t xml:space="preserve">. Met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selectie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rechtzaak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onbewust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zijn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keuzes</w:t>
      </w:r>
      <w:proofErr w:type="spellEnd"/>
      <w:r>
        <w:rPr>
          <w:rFonts w:ascii="Arial" w:eastAsia="Arial" w:hAnsi="Arial" w:cs="Arial"/>
        </w:rPr>
        <w:t xml:space="preserve"> in het </w:t>
      </w:r>
      <w:proofErr w:type="spellStart"/>
      <w:r>
        <w:rPr>
          <w:rFonts w:ascii="Arial" w:eastAsia="Arial" w:hAnsi="Arial" w:cs="Arial"/>
        </w:rPr>
        <w:t>proces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beinvloeden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vervolgonderzoek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gedaan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naar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verschil</w:t>
      </w:r>
      <w:proofErr w:type="spellEnd"/>
      <w:r>
        <w:rPr>
          <w:rFonts w:ascii="Arial" w:eastAsia="Arial" w:hAnsi="Arial" w:cs="Arial"/>
        </w:rPr>
        <w:t xml:space="preserve"> is in </w:t>
      </w:r>
      <w:proofErr w:type="spellStart"/>
      <w:r>
        <w:rPr>
          <w:rFonts w:ascii="Arial" w:eastAsia="Arial" w:hAnsi="Arial" w:cs="Arial"/>
        </w:rPr>
        <w:t>neurale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processen</w:t>
      </w:r>
      <w:proofErr w:type="spellEnd"/>
      <w:r>
        <w:rPr>
          <w:rFonts w:ascii="Arial" w:eastAsia="Arial" w:hAnsi="Arial" w:cs="Arial"/>
        </w:rPr>
        <w:t xml:space="preserve"> van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tussen</w:t>
      </w:r>
      <w:proofErr w:type="spellEnd"/>
      <w:r>
        <w:rPr>
          <w:rFonts w:ascii="Arial" w:eastAsia="Arial" w:hAnsi="Arial" w:cs="Arial"/>
        </w:rPr>
        <w:t xml:space="preserve"> man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vrouw</w:t>
      </w:r>
      <w:proofErr w:type="spellEnd"/>
      <w:r>
        <w:rPr>
          <w:rFonts w:ascii="Arial" w:eastAsia="Arial" w:hAnsi="Arial" w:cs="Arial"/>
        </w:rPr>
        <w:t xml:space="preserve"> om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testen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vrouwen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bijvoorbeeld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hebben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vrouwen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mannen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andersom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Empathie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stijgt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wanneer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mensen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dezelfde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zitten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gevolgen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hebben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keuzes</w:t>
      </w:r>
      <w:proofErr w:type="spellEnd"/>
      <w:r>
        <w:rPr>
          <w:rFonts w:ascii="Arial" w:eastAsia="Arial" w:hAnsi="Arial" w:cs="Arial"/>
        </w:rPr>
        <w:t xml:space="preserve"> die </w:t>
      </w:r>
      <w:proofErr w:type="spellStart"/>
      <w:r>
        <w:rPr>
          <w:rFonts w:ascii="Arial" w:eastAsia="Arial" w:hAnsi="Arial" w:cs="Arial"/>
        </w:rPr>
        <w:t>objectief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gemaakt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moeten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maar </w:t>
      </w:r>
      <w:proofErr w:type="spellStart"/>
      <w:r>
        <w:rPr>
          <w:rFonts w:ascii="Arial" w:eastAsia="Arial" w:hAnsi="Arial" w:cs="Arial"/>
        </w:rPr>
        <w:t>onbewust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beinvlo</w:t>
      </w:r>
      <w:r>
        <w:rPr>
          <w:rFonts w:ascii="Arial" w:eastAsia="Arial" w:hAnsi="Arial" w:cs="Arial"/>
        </w:rPr>
        <w:t>edt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worden</w:t>
      </w:r>
      <w:proofErr w:type="spellEnd"/>
      <w:r>
        <w:rPr>
          <w:rFonts w:ascii="Arial" w:eastAsia="Arial" w:hAnsi="Arial" w:cs="Arial"/>
        </w:rPr>
        <w:t xml:space="preserve"> door </w:t>
      </w:r>
      <w:proofErr w:type="spellStart"/>
      <w:r>
        <w:rPr>
          <w:rFonts w:ascii="Arial" w:eastAsia="Arial" w:hAnsi="Arial" w:cs="Arial"/>
        </w:rPr>
        <w:t>verschil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rasgroep</w:t>
      </w:r>
      <w:proofErr w:type="spellEnd"/>
      <w:r>
        <w:rPr>
          <w:rFonts w:ascii="Arial" w:eastAsia="Arial" w:hAnsi="Arial" w:cs="Arial"/>
        </w:rPr>
        <w:t>.</w:t>
      </w:r>
    </w:p>
    <w:p w:rsidR="00283921" w:rsidRDefault="00283921">
      <w:pPr>
        <w:rPr>
          <w:rFonts w:ascii="Arial" w:eastAsia="Arial" w:hAnsi="Arial" w:cs="Arial"/>
        </w:rPr>
      </w:pPr>
    </w:p>
    <w:p w:rsidR="00283921" w:rsidRDefault="00283921">
      <w:pPr>
        <w:rPr>
          <w:rFonts w:ascii="Arial" w:eastAsia="Arial" w:hAnsi="Arial" w:cs="Arial"/>
        </w:rPr>
      </w:pPr>
    </w:p>
    <w:p w:rsidR="00283921" w:rsidRDefault="00283921">
      <w:pPr>
        <w:rPr>
          <w:rFonts w:ascii="Arial" w:eastAsia="Arial" w:hAnsi="Arial" w:cs="Arial"/>
        </w:rPr>
      </w:pPr>
    </w:p>
    <w:p w:rsidR="00283921" w:rsidRDefault="00283921">
      <w:pPr>
        <w:rPr>
          <w:rFonts w:ascii="Arial" w:eastAsia="Arial" w:hAnsi="Arial" w:cs="Arial"/>
        </w:rPr>
      </w:pPr>
    </w:p>
    <w:p w:rsidR="00283921" w:rsidRDefault="00283921">
      <w:pPr>
        <w:rPr>
          <w:rFonts w:ascii="Arial" w:eastAsia="Arial" w:hAnsi="Arial" w:cs="Arial"/>
        </w:rPr>
      </w:pPr>
    </w:p>
    <w:p w:rsidR="00283921" w:rsidRDefault="00514A2A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br/>
      </w:r>
    </w:p>
    <w:sectPr w:rsidR="00283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1"/>
    <w:rsid w:val="00283921"/>
    <w:rsid w:val="005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Broos, Nienke</dc:creator>
  <cp:lastModifiedBy>Nienke Broos</cp:lastModifiedBy>
  <cp:revision>2</cp:revision>
  <dcterms:created xsi:type="dcterms:W3CDTF">2015-09-14T08:13:00Z</dcterms:created>
  <dcterms:modified xsi:type="dcterms:W3CDTF">2015-09-14T08:13:00Z</dcterms:modified>
</cp:coreProperties>
</file>