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B7937" w14:textId="77777777" w:rsidR="00284793" w:rsidRPr="005B7259" w:rsidRDefault="006B5D40" w:rsidP="00213DDE">
      <w:pPr>
        <w:spacing w:line="360" w:lineRule="auto"/>
        <w:rPr>
          <w:bCs/>
          <w:szCs w:val="24"/>
        </w:rPr>
      </w:pPr>
      <w:r>
        <w:rPr>
          <w:bCs/>
          <w:noProof/>
          <w:szCs w:val="24"/>
          <w:lang w:val="en-US" w:eastAsia="nl-NL"/>
        </w:rPr>
        <mc:AlternateContent>
          <mc:Choice Requires="wps">
            <w:drawing>
              <wp:anchor distT="4294967294" distB="4294967294" distL="114300" distR="114300" simplePos="0" relativeHeight="251658752" behindDoc="0" locked="0" layoutInCell="1" allowOverlap="1" wp14:anchorId="127B64E3" wp14:editId="22DA1861">
                <wp:simplePos x="0" y="0"/>
                <wp:positionH relativeFrom="column">
                  <wp:posOffset>0</wp:posOffset>
                </wp:positionH>
                <wp:positionV relativeFrom="paragraph">
                  <wp:posOffset>249554</wp:posOffset>
                </wp:positionV>
                <wp:extent cx="5829935" cy="0"/>
                <wp:effectExtent l="0" t="0" r="37465" b="2540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752;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0,19.65pt" to="459.05pt,19.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"/>
            </w:pict>
          </mc:Fallback>
        </mc:AlternateContent>
      </w:r>
    </w:p>
    <w:p w14:paraId="2E35ECC0" w14:textId="77777777" w:rsidR="00284793" w:rsidRDefault="00284793" w:rsidP="00213DDE">
      <w:pPr>
        <w:pStyle w:val="Voettekst"/>
        <w:tabs>
          <w:tab w:val="clear" w:pos="4320"/>
          <w:tab w:val="clear" w:pos="8640"/>
        </w:tabs>
        <w:spacing w:line="360" w:lineRule="auto"/>
        <w:rPr>
          <w:b/>
          <w:bCs/>
        </w:rPr>
      </w:pPr>
    </w:p>
    <w:p w14:paraId="409DD8DD" w14:textId="77777777" w:rsidR="00113CBD" w:rsidRPr="00FF2056" w:rsidRDefault="00113CBD" w:rsidP="00113CBD">
      <w:pPr>
        <w:spacing w:line="360" w:lineRule="auto"/>
        <w:rPr>
          <w:b/>
          <w:szCs w:val="24"/>
        </w:rPr>
      </w:pPr>
      <w:r>
        <w:rPr>
          <w:b/>
          <w:szCs w:val="24"/>
        </w:rPr>
        <w:t>De caudate nucleus en hippocampus belangrijk bij spatiële en non-spatiële navigatie van de mens</w:t>
      </w:r>
    </w:p>
    <w:p w14:paraId="52B09E8D" w14:textId="77777777" w:rsidR="00284793" w:rsidRDefault="00284793" w:rsidP="00213DDE">
      <w:pPr>
        <w:pStyle w:val="Voettekst"/>
        <w:tabs>
          <w:tab w:val="clear" w:pos="4320"/>
          <w:tab w:val="clear" w:pos="8640"/>
        </w:tabs>
        <w:spacing w:line="360" w:lineRule="auto"/>
        <w:rPr>
          <w:b/>
          <w:bCs/>
        </w:rPr>
      </w:pPr>
    </w:p>
    <w:p w14:paraId="5CBF74EB" w14:textId="77777777" w:rsidR="00284793" w:rsidRDefault="00284793" w:rsidP="00213DDE">
      <w:pPr>
        <w:pStyle w:val="Voettekst"/>
        <w:tabs>
          <w:tab w:val="clear" w:pos="4320"/>
          <w:tab w:val="clear" w:pos="8640"/>
        </w:tabs>
        <w:spacing w:line="360" w:lineRule="auto"/>
        <w:rPr>
          <w:b/>
          <w:bCs/>
        </w:rPr>
      </w:pPr>
    </w:p>
    <w:p w14:paraId="37F53237" w14:textId="77777777" w:rsidR="00CA183A" w:rsidRDefault="005C72B3" w:rsidP="00213DDE">
      <w:pPr>
        <w:pStyle w:val="Voettekst"/>
        <w:tabs>
          <w:tab w:val="clear" w:pos="4320"/>
          <w:tab w:val="clear" w:pos="8640"/>
        </w:tabs>
        <w:spacing w:line="360" w:lineRule="auto"/>
        <w:rPr>
          <w:b/>
          <w:bCs/>
        </w:rPr>
      </w:pPr>
      <w:r>
        <w:rPr>
          <w:b/>
          <w:bCs/>
        </w:rPr>
        <w:t xml:space="preserve">Opdracht: </w:t>
      </w:r>
      <w:r w:rsidR="00A9096E">
        <w:rPr>
          <w:b/>
          <w:bCs/>
        </w:rPr>
        <w:t>Literatuurverslag</w:t>
      </w:r>
      <w:r w:rsidR="00513594">
        <w:rPr>
          <w:b/>
          <w:bCs/>
        </w:rPr>
        <w:t xml:space="preserve"> </w:t>
      </w:r>
    </w:p>
    <w:p w14:paraId="54942F76" w14:textId="77777777" w:rsidR="005322F8" w:rsidRDefault="00CA183A" w:rsidP="00213DDE">
      <w:pPr>
        <w:pStyle w:val="Voettekst"/>
        <w:tabs>
          <w:tab w:val="clear" w:pos="4320"/>
          <w:tab w:val="clear" w:pos="8640"/>
        </w:tabs>
        <w:spacing w:line="360" w:lineRule="auto"/>
        <w:rPr>
          <w:b/>
          <w:bCs/>
          <w:i/>
        </w:rPr>
      </w:pPr>
      <w:r>
        <w:rPr>
          <w:b/>
          <w:bCs/>
        </w:rPr>
        <w:t xml:space="preserve">Versie: </w:t>
      </w:r>
      <w:r w:rsidR="00213DDE" w:rsidRPr="000122E2">
        <w:rPr>
          <w:b/>
          <w:bCs/>
          <w:strike/>
        </w:rPr>
        <w:t>eind</w:t>
      </w:r>
      <w:r w:rsidRPr="000122E2">
        <w:rPr>
          <w:b/>
          <w:bCs/>
          <w:strike/>
        </w:rPr>
        <w:t xml:space="preserve">versie </w:t>
      </w:r>
      <w:r w:rsidR="00513594">
        <w:rPr>
          <w:b/>
          <w:bCs/>
        </w:rPr>
        <w:t>/</w:t>
      </w:r>
      <w:r w:rsidR="00513594" w:rsidRPr="000122E2">
        <w:rPr>
          <w:b/>
          <w:bCs/>
        </w:rPr>
        <w:t xml:space="preserve">herkansing </w:t>
      </w:r>
    </w:p>
    <w:p w14:paraId="53EDA6A5" w14:textId="77777777" w:rsidR="00213DDE" w:rsidRDefault="00213DDE" w:rsidP="00213DDE">
      <w:pPr>
        <w:pStyle w:val="Voettekst"/>
        <w:tabs>
          <w:tab w:val="clear" w:pos="4320"/>
          <w:tab w:val="clear" w:pos="8640"/>
        </w:tabs>
        <w:spacing w:line="360" w:lineRule="auto"/>
        <w:rPr>
          <w:b/>
          <w:bCs/>
        </w:rPr>
      </w:pPr>
      <w:r>
        <w:rPr>
          <w:b/>
          <w:bCs/>
        </w:rPr>
        <w:t>O</w:t>
      </w:r>
      <w:r w:rsidR="002C05AD">
        <w:rPr>
          <w:b/>
          <w:bCs/>
        </w:rPr>
        <w:t xml:space="preserve">pdrachtspecifieke inlevereis: </w:t>
      </w:r>
      <w:r w:rsidR="00A9096E">
        <w:rPr>
          <w:b/>
          <w:bCs/>
        </w:rPr>
        <w:t xml:space="preserve">maximum aantal toegestane woorden (zie </w:t>
      </w:r>
      <w:r w:rsidR="00753A0D">
        <w:rPr>
          <w:b/>
          <w:bCs/>
        </w:rPr>
        <w:t xml:space="preserve">bijbehorende </w:t>
      </w:r>
      <w:r w:rsidR="00A9096E">
        <w:rPr>
          <w:b/>
          <w:bCs/>
        </w:rPr>
        <w:t>thuisopdracht)</w:t>
      </w:r>
    </w:p>
    <w:p w14:paraId="5F1EED8B" w14:textId="77777777" w:rsidR="00CA183A" w:rsidRDefault="00CA183A" w:rsidP="00213DDE">
      <w:pPr>
        <w:pStyle w:val="Voettekst"/>
        <w:tabs>
          <w:tab w:val="clear" w:pos="4320"/>
          <w:tab w:val="clear" w:pos="8640"/>
        </w:tabs>
        <w:spacing w:line="360" w:lineRule="auto"/>
        <w:rPr>
          <w:b/>
          <w:bCs/>
        </w:rPr>
      </w:pPr>
    </w:p>
    <w:p w14:paraId="408BD306" w14:textId="77777777" w:rsidR="00CA183A" w:rsidRDefault="00CA183A" w:rsidP="00213DDE">
      <w:pPr>
        <w:pStyle w:val="Voettekst"/>
        <w:tabs>
          <w:tab w:val="clear" w:pos="4320"/>
          <w:tab w:val="clear" w:pos="8640"/>
        </w:tabs>
        <w:spacing w:line="360" w:lineRule="auto"/>
        <w:rPr>
          <w:b/>
          <w:bCs/>
        </w:rPr>
      </w:pPr>
    </w:p>
    <w:p w14:paraId="4F2B6BBD" w14:textId="77777777" w:rsidR="00CA183A" w:rsidRDefault="00CA183A" w:rsidP="00213DDE">
      <w:pPr>
        <w:pStyle w:val="Voettekst"/>
        <w:tabs>
          <w:tab w:val="clear" w:pos="4320"/>
          <w:tab w:val="clear" w:pos="8640"/>
        </w:tabs>
        <w:spacing w:line="360" w:lineRule="auto"/>
        <w:rPr>
          <w:b/>
          <w:bCs/>
        </w:rPr>
      </w:pPr>
    </w:p>
    <w:p w14:paraId="4FD11457" w14:textId="77777777" w:rsidR="00284793" w:rsidRDefault="00284793" w:rsidP="00213DDE">
      <w:pPr>
        <w:pStyle w:val="Voettekst"/>
        <w:tabs>
          <w:tab w:val="clear" w:pos="4320"/>
          <w:tab w:val="clear" w:pos="8640"/>
        </w:tabs>
        <w:spacing w:line="360" w:lineRule="auto"/>
        <w:rPr>
          <w:b/>
          <w:bCs/>
        </w:rPr>
      </w:pPr>
      <w:r>
        <w:rPr>
          <w:b/>
          <w:bCs/>
        </w:rPr>
        <w:t>Naam student:</w:t>
      </w:r>
      <w:r w:rsidR="00B7271B">
        <w:rPr>
          <w:b/>
          <w:bCs/>
        </w:rPr>
        <w:t xml:space="preserve"> </w:t>
      </w:r>
      <w:r w:rsidR="005322F8">
        <w:rPr>
          <w:b/>
          <w:bCs/>
        </w:rPr>
        <w:t>Andres Solano</w:t>
      </w:r>
    </w:p>
    <w:p w14:paraId="23062FEA" w14:textId="77777777" w:rsidR="00284793" w:rsidRDefault="00A9096E" w:rsidP="00213DDE">
      <w:pPr>
        <w:pStyle w:val="Voettekst"/>
        <w:tabs>
          <w:tab w:val="clear" w:pos="4320"/>
          <w:tab w:val="clear" w:pos="8640"/>
        </w:tabs>
        <w:spacing w:line="360" w:lineRule="auto"/>
        <w:rPr>
          <w:b/>
          <w:bCs/>
        </w:rPr>
      </w:pPr>
      <w:r>
        <w:rPr>
          <w:b/>
          <w:bCs/>
        </w:rPr>
        <w:t>student</w:t>
      </w:r>
      <w:r w:rsidR="00284793">
        <w:rPr>
          <w:b/>
          <w:bCs/>
        </w:rPr>
        <w:t>nummer:</w:t>
      </w:r>
      <w:r w:rsidR="00B7271B">
        <w:rPr>
          <w:b/>
          <w:bCs/>
        </w:rPr>
        <w:t xml:space="preserve"> </w:t>
      </w:r>
      <w:r w:rsidR="005322F8">
        <w:rPr>
          <w:b/>
          <w:bCs/>
        </w:rPr>
        <w:t>10512632</w:t>
      </w:r>
      <w:r w:rsidR="00B7271B">
        <w:rPr>
          <w:b/>
          <w:bCs/>
        </w:rPr>
        <w:tab/>
      </w:r>
    </w:p>
    <w:p w14:paraId="3F68E379" w14:textId="77777777" w:rsidR="00284793" w:rsidRDefault="00284793" w:rsidP="00213DDE">
      <w:pPr>
        <w:pStyle w:val="Voettekst"/>
        <w:tabs>
          <w:tab w:val="clear" w:pos="4320"/>
          <w:tab w:val="clear" w:pos="8640"/>
        </w:tabs>
        <w:spacing w:line="360" w:lineRule="auto"/>
        <w:rPr>
          <w:b/>
          <w:bCs/>
        </w:rPr>
      </w:pPr>
      <w:r>
        <w:rPr>
          <w:b/>
          <w:bCs/>
        </w:rPr>
        <w:t>ABV groep:</w:t>
      </w:r>
      <w:r w:rsidR="005322F8">
        <w:rPr>
          <w:b/>
          <w:bCs/>
        </w:rPr>
        <w:t xml:space="preserve"> E7</w:t>
      </w:r>
    </w:p>
    <w:p w14:paraId="35EB6D07" w14:textId="77777777" w:rsidR="00284793" w:rsidRDefault="00284793" w:rsidP="00213DDE">
      <w:pPr>
        <w:pStyle w:val="Voettekst"/>
        <w:tabs>
          <w:tab w:val="clear" w:pos="4320"/>
          <w:tab w:val="clear" w:pos="8640"/>
        </w:tabs>
        <w:spacing w:line="360" w:lineRule="auto"/>
        <w:rPr>
          <w:b/>
          <w:bCs/>
        </w:rPr>
      </w:pPr>
      <w:r>
        <w:rPr>
          <w:b/>
          <w:bCs/>
        </w:rPr>
        <w:t>Naam docent:</w:t>
      </w:r>
      <w:r w:rsidR="00B7271B">
        <w:rPr>
          <w:b/>
          <w:bCs/>
        </w:rPr>
        <w:t xml:space="preserve"> </w:t>
      </w:r>
      <w:r w:rsidR="005322F8">
        <w:rPr>
          <w:b/>
          <w:bCs/>
        </w:rPr>
        <w:t>N. Broos</w:t>
      </w:r>
    </w:p>
    <w:p w14:paraId="23C277BE" w14:textId="77777777" w:rsidR="00284793" w:rsidRDefault="00284793" w:rsidP="00213DDE">
      <w:pPr>
        <w:pStyle w:val="Voettekst"/>
        <w:tabs>
          <w:tab w:val="clear" w:pos="4320"/>
          <w:tab w:val="clear" w:pos="8640"/>
        </w:tabs>
        <w:spacing w:line="360" w:lineRule="auto"/>
        <w:rPr>
          <w:b/>
          <w:bCs/>
        </w:rPr>
      </w:pPr>
    </w:p>
    <w:p w14:paraId="76787176" w14:textId="77777777" w:rsidR="00284793" w:rsidRDefault="00284793" w:rsidP="00213DDE">
      <w:pPr>
        <w:pStyle w:val="Voettekst"/>
        <w:tabs>
          <w:tab w:val="clear" w:pos="4320"/>
          <w:tab w:val="clear" w:pos="8640"/>
        </w:tabs>
        <w:spacing w:line="360" w:lineRule="auto"/>
        <w:rPr>
          <w:b/>
          <w:bCs/>
        </w:rPr>
      </w:pPr>
    </w:p>
    <w:p w14:paraId="05A5B9FA" w14:textId="77777777" w:rsidR="00284793" w:rsidRDefault="00284793" w:rsidP="00213DDE">
      <w:pPr>
        <w:pStyle w:val="Voettekst"/>
        <w:tabs>
          <w:tab w:val="clear" w:pos="4320"/>
          <w:tab w:val="clear" w:pos="8640"/>
        </w:tabs>
        <w:spacing w:line="360" w:lineRule="auto"/>
        <w:rPr>
          <w:b/>
          <w:bCs/>
        </w:rPr>
      </w:pPr>
    </w:p>
    <w:p w14:paraId="41DC53E8" w14:textId="77777777" w:rsidR="00284793" w:rsidRDefault="00284793" w:rsidP="00213DDE">
      <w:pPr>
        <w:pStyle w:val="Voettekst"/>
        <w:tabs>
          <w:tab w:val="clear" w:pos="4320"/>
          <w:tab w:val="clear" w:pos="8640"/>
        </w:tabs>
        <w:spacing w:line="360" w:lineRule="auto"/>
        <w:rPr>
          <w:b/>
          <w:bCs/>
        </w:rPr>
      </w:pPr>
    </w:p>
    <w:p w14:paraId="3C8BCBF0" w14:textId="77777777" w:rsidR="00284793" w:rsidRDefault="00284793" w:rsidP="00213DDE">
      <w:pPr>
        <w:pStyle w:val="Voettekst"/>
        <w:tabs>
          <w:tab w:val="clear" w:pos="4320"/>
          <w:tab w:val="clear" w:pos="8640"/>
        </w:tabs>
        <w:spacing w:line="360" w:lineRule="auto"/>
        <w:rPr>
          <w:b/>
          <w:bCs/>
        </w:rPr>
      </w:pPr>
    </w:p>
    <w:p w14:paraId="5A1B9C2A" w14:textId="77777777" w:rsidR="00284793" w:rsidRDefault="00284793" w:rsidP="00213DDE">
      <w:pPr>
        <w:pStyle w:val="Voettekst"/>
        <w:tabs>
          <w:tab w:val="clear" w:pos="4320"/>
          <w:tab w:val="clear" w:pos="8640"/>
        </w:tabs>
        <w:spacing w:line="360" w:lineRule="auto"/>
        <w:rPr>
          <w:b/>
          <w:bCs/>
        </w:rPr>
      </w:pPr>
    </w:p>
    <w:p w14:paraId="7042D943" w14:textId="77777777" w:rsidR="00284793" w:rsidRDefault="00284793" w:rsidP="00213DDE">
      <w:pPr>
        <w:pStyle w:val="Voettekst"/>
        <w:tabs>
          <w:tab w:val="clear" w:pos="4320"/>
          <w:tab w:val="clear" w:pos="8640"/>
        </w:tabs>
        <w:spacing w:line="360" w:lineRule="auto"/>
        <w:rPr>
          <w:b/>
          <w:bCs/>
        </w:rPr>
      </w:pPr>
    </w:p>
    <w:p w14:paraId="4F95CFA8" w14:textId="77777777" w:rsidR="00284793" w:rsidRDefault="00284793" w:rsidP="00213DDE">
      <w:pPr>
        <w:pStyle w:val="Voettekst"/>
        <w:tabs>
          <w:tab w:val="clear" w:pos="4320"/>
          <w:tab w:val="clear" w:pos="8640"/>
        </w:tabs>
        <w:spacing w:line="360" w:lineRule="auto"/>
        <w:rPr>
          <w:b/>
          <w:bCs/>
        </w:rPr>
      </w:pPr>
    </w:p>
    <w:p w14:paraId="177991CB" w14:textId="77777777" w:rsidR="007B3134" w:rsidRDefault="007B3134" w:rsidP="00213DDE">
      <w:pPr>
        <w:pStyle w:val="Voettekst"/>
        <w:tabs>
          <w:tab w:val="clear" w:pos="4320"/>
          <w:tab w:val="clear" w:pos="8640"/>
        </w:tabs>
        <w:spacing w:line="360" w:lineRule="auto"/>
        <w:rPr>
          <w:b/>
          <w:bCs/>
        </w:rPr>
      </w:pPr>
    </w:p>
    <w:p w14:paraId="2DDAE480" w14:textId="77777777" w:rsidR="007B3134" w:rsidRDefault="007B3134" w:rsidP="00213DDE">
      <w:pPr>
        <w:pStyle w:val="Voettekst"/>
        <w:tabs>
          <w:tab w:val="clear" w:pos="4320"/>
          <w:tab w:val="clear" w:pos="8640"/>
        </w:tabs>
        <w:spacing w:line="360" w:lineRule="auto"/>
        <w:rPr>
          <w:b/>
          <w:bCs/>
        </w:rPr>
      </w:pPr>
    </w:p>
    <w:p w14:paraId="417CCE7A" w14:textId="77777777" w:rsidR="007B3134" w:rsidRDefault="007B3134" w:rsidP="00213DDE">
      <w:pPr>
        <w:pStyle w:val="Voettekst"/>
        <w:tabs>
          <w:tab w:val="clear" w:pos="4320"/>
          <w:tab w:val="clear" w:pos="8640"/>
        </w:tabs>
        <w:spacing w:line="360" w:lineRule="auto"/>
        <w:rPr>
          <w:b/>
          <w:bCs/>
        </w:rPr>
      </w:pPr>
    </w:p>
    <w:p w14:paraId="6C09FF33" w14:textId="77777777" w:rsidR="007B3134" w:rsidRDefault="007B3134" w:rsidP="00213DDE">
      <w:pPr>
        <w:pStyle w:val="Voettekst"/>
        <w:tabs>
          <w:tab w:val="clear" w:pos="4320"/>
          <w:tab w:val="clear" w:pos="8640"/>
        </w:tabs>
        <w:spacing w:line="360" w:lineRule="auto"/>
        <w:rPr>
          <w:b/>
          <w:bCs/>
        </w:rPr>
      </w:pPr>
    </w:p>
    <w:p w14:paraId="56904269" w14:textId="77777777" w:rsidR="007B3134" w:rsidRDefault="007B3134" w:rsidP="00213DDE">
      <w:pPr>
        <w:pStyle w:val="Voettekst"/>
        <w:tabs>
          <w:tab w:val="clear" w:pos="4320"/>
          <w:tab w:val="clear" w:pos="8640"/>
        </w:tabs>
        <w:spacing w:line="360" w:lineRule="auto"/>
        <w:rPr>
          <w:b/>
          <w:bCs/>
        </w:rPr>
      </w:pPr>
    </w:p>
    <w:p w14:paraId="414C44A9" w14:textId="77777777" w:rsidR="00284793" w:rsidRDefault="00284793" w:rsidP="00213DDE">
      <w:pPr>
        <w:pStyle w:val="Voettekst"/>
        <w:tabs>
          <w:tab w:val="clear" w:pos="4320"/>
          <w:tab w:val="clear" w:pos="8640"/>
        </w:tabs>
        <w:spacing w:line="360" w:lineRule="auto"/>
        <w:rPr>
          <w:b/>
          <w:bCs/>
        </w:rPr>
      </w:pPr>
      <w:r>
        <w:rPr>
          <w:b/>
          <w:bCs/>
        </w:rPr>
        <w:t xml:space="preserve">Opdracht, versie: </w:t>
      </w:r>
      <w:r w:rsidR="00A9096E">
        <w:rPr>
          <w:b/>
          <w:bCs/>
        </w:rPr>
        <w:t>literatuurverslag</w:t>
      </w:r>
      <w:r>
        <w:rPr>
          <w:b/>
          <w:bCs/>
        </w:rPr>
        <w:t>, [</w:t>
      </w:r>
      <w:r w:rsidR="00213DDE" w:rsidRPr="000122E2">
        <w:rPr>
          <w:b/>
          <w:bCs/>
          <w:strike/>
        </w:rPr>
        <w:t>eindversie</w:t>
      </w:r>
      <w:r w:rsidR="00513594">
        <w:rPr>
          <w:b/>
          <w:bCs/>
        </w:rPr>
        <w:t xml:space="preserve"> / </w:t>
      </w:r>
      <w:r w:rsidR="00513594" w:rsidRPr="000122E2">
        <w:rPr>
          <w:b/>
          <w:bCs/>
        </w:rPr>
        <w:t>herkansing</w:t>
      </w:r>
      <w:r>
        <w:rPr>
          <w:b/>
          <w:bCs/>
        </w:rPr>
        <w:t>].</w:t>
      </w:r>
    </w:p>
    <w:p w14:paraId="25F2DF10" w14:textId="07787D4A" w:rsidR="00284793" w:rsidRDefault="00284793" w:rsidP="00213DDE">
      <w:pPr>
        <w:pStyle w:val="Voettekst"/>
        <w:tabs>
          <w:tab w:val="clear" w:pos="4320"/>
          <w:tab w:val="clear" w:pos="8640"/>
        </w:tabs>
        <w:spacing w:line="360" w:lineRule="auto"/>
        <w:rPr>
          <w:b/>
          <w:bCs/>
        </w:rPr>
      </w:pPr>
      <w:r>
        <w:rPr>
          <w:b/>
          <w:bCs/>
        </w:rPr>
        <w:t>Inleverdatum:</w:t>
      </w:r>
      <w:r w:rsidR="000122E2">
        <w:rPr>
          <w:b/>
          <w:bCs/>
        </w:rPr>
        <w:t xml:space="preserve"> 17-01</w:t>
      </w:r>
      <w:r w:rsidR="00B7271B">
        <w:rPr>
          <w:b/>
          <w:bCs/>
        </w:rPr>
        <w:t>-2013</w:t>
      </w:r>
    </w:p>
    <w:p w14:paraId="71643037" w14:textId="32C9A777" w:rsidR="00284793" w:rsidRDefault="00284793" w:rsidP="00213DDE">
      <w:pPr>
        <w:pStyle w:val="Voettekst"/>
        <w:tabs>
          <w:tab w:val="clear" w:pos="4320"/>
          <w:tab w:val="clear" w:pos="8640"/>
        </w:tabs>
        <w:spacing w:line="360" w:lineRule="auto"/>
        <w:rPr>
          <w:b/>
          <w:bCs/>
        </w:rPr>
      </w:pPr>
      <w:r>
        <w:rPr>
          <w:b/>
          <w:bCs/>
        </w:rPr>
        <w:t>Aantal woorden:</w:t>
      </w:r>
      <w:r w:rsidR="00B7271B">
        <w:rPr>
          <w:b/>
          <w:bCs/>
        </w:rPr>
        <w:t xml:space="preserve"> </w:t>
      </w:r>
      <w:r w:rsidR="00D506BF">
        <w:rPr>
          <w:b/>
          <w:bCs/>
        </w:rPr>
        <w:t>1459</w:t>
      </w:r>
    </w:p>
    <w:p w14:paraId="2B9AB228" w14:textId="77777777" w:rsidR="00284793" w:rsidRDefault="00284793" w:rsidP="00213DDE">
      <w:pPr>
        <w:spacing w:line="360" w:lineRule="auto"/>
        <w:rPr>
          <w:szCs w:val="24"/>
        </w:rPr>
      </w:pPr>
    </w:p>
    <w:p w14:paraId="68B16BE4" w14:textId="77777777" w:rsidR="00284793" w:rsidRDefault="006B5D40" w:rsidP="00213DDE">
      <w:pPr>
        <w:spacing w:line="360" w:lineRule="auto"/>
        <w:rPr>
          <w:b/>
          <w:szCs w:val="24"/>
        </w:rPr>
      </w:pPr>
      <w:r>
        <w:rPr>
          <w:noProof/>
          <w:szCs w:val="24"/>
          <w:lang w:val="en-US" w:eastAsia="nl-NL"/>
        </w:rPr>
        <mc:AlternateContent>
          <mc:Choice Requires="wps">
            <w:drawing>
              <wp:anchor distT="4294967294" distB="4294967294" distL="114300" distR="114300" simplePos="0" relativeHeight="251656704" behindDoc="0" locked="0" layoutInCell="1" allowOverlap="1" wp14:anchorId="24E2C0F8" wp14:editId="2A11ACB5">
                <wp:simplePos x="0" y="0"/>
                <wp:positionH relativeFrom="column">
                  <wp:posOffset>0</wp:posOffset>
                </wp:positionH>
                <wp:positionV relativeFrom="paragraph">
                  <wp:posOffset>102869</wp:posOffset>
                </wp:positionV>
                <wp:extent cx="5829935" cy="0"/>
                <wp:effectExtent l="0" t="0" r="37465"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0,8.1pt" to="459.05pt,8.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lGIhICAAAoBAAADgAAAGRycy9lMm9Eb2MueG1srFNNj9owEL1X6n+wfId8bKA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"/>
            </w:pict>
          </mc:Fallback>
        </mc:AlternateContent>
      </w:r>
    </w:p>
    <w:p w14:paraId="7984EEFA" w14:textId="77777777" w:rsidR="00284793" w:rsidRDefault="00284793" w:rsidP="00213DDE">
      <w:pPr>
        <w:spacing w:line="360" w:lineRule="auto"/>
        <w:rPr>
          <w:b/>
          <w:szCs w:val="24"/>
        </w:rPr>
      </w:pPr>
    </w:p>
    <w:p w14:paraId="7BD0F543" w14:textId="45BC5D38" w:rsidR="00284793" w:rsidRPr="00FF2056" w:rsidRDefault="007B3134" w:rsidP="00213DDE">
      <w:pPr>
        <w:spacing w:line="360" w:lineRule="auto"/>
        <w:rPr>
          <w:b/>
          <w:szCs w:val="24"/>
        </w:rPr>
      </w:pPr>
      <w:r>
        <w:rPr>
          <w:b/>
          <w:szCs w:val="24"/>
        </w:rPr>
        <w:t xml:space="preserve">De caudate nucleus en hippocampus belangrijk bij </w:t>
      </w:r>
      <w:r w:rsidR="000122E2">
        <w:rPr>
          <w:b/>
          <w:szCs w:val="24"/>
        </w:rPr>
        <w:t xml:space="preserve">spatiële en non-spatiële </w:t>
      </w:r>
      <w:r>
        <w:rPr>
          <w:b/>
          <w:szCs w:val="24"/>
        </w:rPr>
        <w:t>navigatie van de mens</w:t>
      </w:r>
    </w:p>
    <w:p w14:paraId="3422EA9E" w14:textId="77777777" w:rsidR="007B3134" w:rsidRDefault="007B3134" w:rsidP="00213DDE">
      <w:pPr>
        <w:spacing w:line="360" w:lineRule="auto"/>
        <w:rPr>
          <w:szCs w:val="24"/>
        </w:rPr>
      </w:pPr>
    </w:p>
    <w:p w14:paraId="12B8FAD6" w14:textId="71B087AF" w:rsidR="000122E2" w:rsidRDefault="00364E76" w:rsidP="00213DDE">
      <w:pPr>
        <w:spacing w:line="360" w:lineRule="auto"/>
        <w:rPr>
          <w:szCs w:val="24"/>
        </w:rPr>
      </w:pPr>
      <w:r>
        <w:rPr>
          <w:szCs w:val="24"/>
        </w:rPr>
        <w:t>Om van beginbestemming naar eindbeste</w:t>
      </w:r>
      <w:r w:rsidR="00211C9A">
        <w:rPr>
          <w:szCs w:val="24"/>
        </w:rPr>
        <w:t>mming te komen gebruikt de mens</w:t>
      </w:r>
      <w:r w:rsidR="002D508D">
        <w:rPr>
          <w:szCs w:val="24"/>
        </w:rPr>
        <w:t xml:space="preserve"> verschillen</w:t>
      </w:r>
      <w:r w:rsidR="00211C9A">
        <w:rPr>
          <w:szCs w:val="24"/>
        </w:rPr>
        <w:t>de navigatie strategieën: spatiële en de non-spatië</w:t>
      </w:r>
      <w:r w:rsidR="002D508D">
        <w:rPr>
          <w:szCs w:val="24"/>
        </w:rPr>
        <w:t xml:space="preserve">le navigatie. </w:t>
      </w:r>
      <w:r>
        <w:rPr>
          <w:szCs w:val="24"/>
        </w:rPr>
        <w:t>Afhankelijk van de situatie zal de mens één van deze twee navigatie strategieën  toepassen.</w:t>
      </w:r>
      <w:r w:rsidR="00B7271B">
        <w:rPr>
          <w:szCs w:val="24"/>
        </w:rPr>
        <w:br/>
      </w:r>
      <w:r w:rsidR="00827B97">
        <w:rPr>
          <w:szCs w:val="24"/>
        </w:rPr>
        <w:t>Het non-spati</w:t>
      </w:r>
      <w:r w:rsidR="00FF5D89">
        <w:rPr>
          <w:szCs w:val="24"/>
        </w:rPr>
        <w:t>ële navigeren is</w:t>
      </w:r>
      <w:r w:rsidR="00827B97">
        <w:rPr>
          <w:szCs w:val="24"/>
        </w:rPr>
        <w:t xml:space="preserve"> gebaseerd op het volgen van een al gegeven route en het bepalen </w:t>
      </w:r>
      <w:r w:rsidR="002D508D">
        <w:rPr>
          <w:szCs w:val="24"/>
        </w:rPr>
        <w:t>onthouden van de verschillende stappen binnen deze route</w:t>
      </w:r>
      <w:r w:rsidR="00827B97">
        <w:rPr>
          <w:szCs w:val="24"/>
        </w:rPr>
        <w:t>. Bij spatieel navigeren maakt men gebruik van</w:t>
      </w:r>
      <w:r w:rsidR="00B74C24">
        <w:rPr>
          <w:szCs w:val="24"/>
        </w:rPr>
        <w:t xml:space="preserve"> landmarks</w:t>
      </w:r>
      <w:r w:rsidR="00827B97">
        <w:rPr>
          <w:szCs w:val="24"/>
        </w:rPr>
        <w:t xml:space="preserve"> </w:t>
      </w:r>
      <w:r w:rsidR="00B74C24">
        <w:rPr>
          <w:szCs w:val="24"/>
        </w:rPr>
        <w:t>(</w:t>
      </w:r>
      <w:r w:rsidR="00827B97">
        <w:rPr>
          <w:szCs w:val="24"/>
        </w:rPr>
        <w:t>h</w:t>
      </w:r>
      <w:r w:rsidR="002D508D">
        <w:rPr>
          <w:szCs w:val="24"/>
        </w:rPr>
        <w:t>erkenningspunten</w:t>
      </w:r>
      <w:r w:rsidR="00B74C24">
        <w:rPr>
          <w:szCs w:val="24"/>
        </w:rPr>
        <w:t>)</w:t>
      </w:r>
      <w:r w:rsidR="002D508D">
        <w:rPr>
          <w:szCs w:val="24"/>
        </w:rPr>
        <w:t xml:space="preserve"> binnen de route en bepaalt men de ruimelijke afstand tussen deze punten om vervolgens een</w:t>
      </w:r>
      <w:r w:rsidR="003F0B4C">
        <w:rPr>
          <w:szCs w:val="24"/>
        </w:rPr>
        <w:t xml:space="preserve"> cognitieve kaart van de route te maken</w:t>
      </w:r>
      <w:r w:rsidR="00827B97">
        <w:rPr>
          <w:szCs w:val="24"/>
        </w:rPr>
        <w:t>. Welke hersengebieden men activeert bij de verschillende navigatie strategieën is een veel onderzocht onderwerp aangezien navigeren een grote rol heeft in het dagelijks leven.</w:t>
      </w:r>
      <w:r w:rsidR="0021139F">
        <w:rPr>
          <w:szCs w:val="24"/>
        </w:rPr>
        <w:br/>
      </w:r>
      <w:r w:rsidR="00893A2D">
        <w:rPr>
          <w:szCs w:val="24"/>
        </w:rPr>
        <w:t>Dat de caudate nucleus en de hippocampus nauw betrokken zijn bij het dagelijks navigeren is gebleken uit eerder onderzoek op ratten</w:t>
      </w:r>
      <w:r w:rsidR="003F0B4C">
        <w:rPr>
          <w:szCs w:val="24"/>
        </w:rPr>
        <w:t xml:space="preserve">. </w:t>
      </w:r>
      <w:r w:rsidR="00893A2D">
        <w:rPr>
          <w:szCs w:val="24"/>
        </w:rPr>
        <w:t>De twee hersengebieden hebben echter wel een andere functie en horen dan ook bij een andere navigatie strategie. Zo is er uit het onderzoek met ratten gebleken dat de caudate nucleus betrokken is bij non-spatieel en de hippocampus bij spatieel navigeren</w:t>
      </w:r>
      <w:r w:rsidR="00DD1303">
        <w:rPr>
          <w:szCs w:val="24"/>
        </w:rPr>
        <w:t xml:space="preserve"> </w:t>
      </w:r>
      <w:r w:rsidR="00DD1303">
        <w:rPr>
          <w:rFonts w:eastAsia="Palatino Linotype" w:cs="Palatino Linotype"/>
          <w:szCs w:val="24"/>
        </w:rPr>
        <w:t>(</w:t>
      </w:r>
      <w:r w:rsidR="003F0B4C">
        <w:rPr>
          <w:szCs w:val="24"/>
        </w:rPr>
        <w:t>Iaria</w:t>
      </w:r>
      <w:r w:rsidR="00DD1303">
        <w:rPr>
          <w:szCs w:val="24"/>
        </w:rPr>
        <w:t xml:space="preserve"> </w:t>
      </w:r>
      <w:r w:rsidR="00DD1303">
        <w:rPr>
          <w:i/>
          <w:szCs w:val="24"/>
        </w:rPr>
        <w:t xml:space="preserve">et al, </w:t>
      </w:r>
      <w:r w:rsidR="00DD1303">
        <w:rPr>
          <w:szCs w:val="24"/>
        </w:rPr>
        <w:t>2003)</w:t>
      </w:r>
      <w:r w:rsidR="00893A2D">
        <w:rPr>
          <w:szCs w:val="24"/>
        </w:rPr>
        <w:t xml:space="preserve">. </w:t>
      </w:r>
      <w:r w:rsidR="00E07391">
        <w:rPr>
          <w:szCs w:val="24"/>
        </w:rPr>
        <w:t>Aangezien bij de mens een beschadiging aan de hippocampus leidt tot een afname van het spatiële navigatie vermogen</w:t>
      </w:r>
      <w:r w:rsidR="00887C0D">
        <w:rPr>
          <w:szCs w:val="24"/>
        </w:rPr>
        <w:t xml:space="preserve"> wordt er veronderstelt dat bij de mens dezelfde hersengebieden worden geactiveerd tijdens navigatie als bij ratten (</w:t>
      </w:r>
      <w:r w:rsidR="00887C0D" w:rsidRPr="00DC6A30">
        <w:rPr>
          <w:szCs w:val="24"/>
        </w:rPr>
        <w:t>Bohbot et al., 1998)</w:t>
      </w:r>
      <w:r w:rsidR="00887C0D" w:rsidRPr="0066586C">
        <w:rPr>
          <w:szCs w:val="24"/>
        </w:rPr>
        <w:t>.</w:t>
      </w:r>
      <w:r w:rsidR="00887C0D">
        <w:rPr>
          <w:szCs w:val="24"/>
        </w:rPr>
        <w:t xml:space="preserve"> Eerder onderzoek ondersteund deze verwachting aangezien er gebleken </w:t>
      </w:r>
      <w:r w:rsidR="00887C0D">
        <w:rPr>
          <w:szCs w:val="24"/>
        </w:rPr>
        <w:lastRenderedPageBreak/>
        <w:t xml:space="preserve">is dat taxichauffeurs, regelmatige gebruikers van spatiële navigatie, een grotere hippocampus bezitten dan mensen die dat vak niet uitoefenen </w:t>
      </w:r>
      <w:r w:rsidR="00887C0D" w:rsidRPr="00DC6A30">
        <w:rPr>
          <w:szCs w:val="24"/>
        </w:rPr>
        <w:t>(Maguire</w:t>
      </w:r>
      <w:r w:rsidR="00887C0D">
        <w:rPr>
          <w:szCs w:val="24"/>
        </w:rPr>
        <w:t xml:space="preserve"> </w:t>
      </w:r>
      <w:r w:rsidR="00887C0D" w:rsidRPr="00DC6A30">
        <w:rPr>
          <w:i/>
          <w:szCs w:val="24"/>
        </w:rPr>
        <w:t>et al</w:t>
      </w:r>
      <w:r w:rsidR="00887C0D">
        <w:rPr>
          <w:szCs w:val="24"/>
        </w:rPr>
        <w:t>., 2000, 2006). Of de hippocampus en caudate nucleus ook werkelijk de belangrijkste hersendelen zijn voor de spatiële en non-spatiële navigatie</w:t>
      </w:r>
      <w:r w:rsidR="009E56BC">
        <w:rPr>
          <w:szCs w:val="24"/>
        </w:rPr>
        <w:t xml:space="preserve"> bij de mens is echter nog niet volledig onderzocht en zal in deze tekst besproken worden</w:t>
      </w:r>
      <w:r w:rsidR="00C002DD">
        <w:rPr>
          <w:szCs w:val="24"/>
        </w:rPr>
        <w:br/>
      </w:r>
    </w:p>
    <w:p w14:paraId="43B27F48" w14:textId="0A1EF92F" w:rsidR="00C002DD" w:rsidRPr="000122E2" w:rsidRDefault="00B546A7" w:rsidP="00213DDE">
      <w:pPr>
        <w:spacing w:line="360" w:lineRule="auto"/>
        <w:rPr>
          <w:szCs w:val="24"/>
        </w:rPr>
      </w:pPr>
      <w:r>
        <w:rPr>
          <w:b/>
          <w:szCs w:val="24"/>
        </w:rPr>
        <w:t>De hippocampus en</w:t>
      </w:r>
      <w:r w:rsidR="009E56BC">
        <w:rPr>
          <w:b/>
          <w:szCs w:val="24"/>
        </w:rPr>
        <w:t xml:space="preserve"> caudate nucleus bij</w:t>
      </w:r>
      <w:r w:rsidR="00C002DD">
        <w:rPr>
          <w:b/>
          <w:szCs w:val="24"/>
        </w:rPr>
        <w:t xml:space="preserve"> spatieel navigeren</w:t>
      </w:r>
    </w:p>
    <w:p w14:paraId="7E97F4DE" w14:textId="23F2D3E7" w:rsidR="004B68A6" w:rsidRDefault="004B68A6" w:rsidP="00207787">
      <w:pPr>
        <w:spacing w:line="360" w:lineRule="auto"/>
        <w:rPr>
          <w:szCs w:val="24"/>
        </w:rPr>
      </w:pPr>
      <w:r>
        <w:rPr>
          <w:szCs w:val="24"/>
        </w:rPr>
        <w:t>Na het bekijken en verwerken van fMRI data van verschillende onderzoeken is er gebleken dat de hippocampus wordt geactiveerd bij spatiële navigatie. Voor deze onderzoeken zijn er verschillende virtuele werelden ontworpen. Bij het eerste experiment bestond deze uit een achtarmig doolhof met</w:t>
      </w:r>
      <w:r w:rsidR="00B74C24">
        <w:rPr>
          <w:szCs w:val="24"/>
        </w:rPr>
        <w:t xml:space="preserve"> verschillende landmarks. Dankzij de landmarks waren de mensen door activatie van de hippocampus in staat de beste en snelste route te kunnen ontdekken. Op het moment dat deze herkenningspunten werden weggehaald </w:t>
      </w:r>
      <w:r w:rsidR="00523BFA">
        <w:rPr>
          <w:szCs w:val="24"/>
        </w:rPr>
        <w:t>ontstond er een positieve correlatie tussen de hippocampus activiteit</w:t>
      </w:r>
      <w:r w:rsidR="00B74C24">
        <w:rPr>
          <w:szCs w:val="24"/>
        </w:rPr>
        <w:t xml:space="preserve"> </w:t>
      </w:r>
      <w:r w:rsidR="00523BFA">
        <w:rPr>
          <w:szCs w:val="24"/>
        </w:rPr>
        <w:t>en de gemaakte fouten. Hoe actiever de hippocampus werd, hoe meer fouten er gemaakt werden</w:t>
      </w:r>
      <w:r w:rsidR="00B74C24">
        <w:rPr>
          <w:szCs w:val="24"/>
        </w:rPr>
        <w:t xml:space="preserve">(Iaria </w:t>
      </w:r>
      <w:r w:rsidR="00B74C24">
        <w:rPr>
          <w:i/>
          <w:szCs w:val="24"/>
        </w:rPr>
        <w:t xml:space="preserve">et al, </w:t>
      </w:r>
      <w:r w:rsidR="00B74C24" w:rsidRPr="00D20413">
        <w:rPr>
          <w:szCs w:val="24"/>
        </w:rPr>
        <w:t>2003)</w:t>
      </w:r>
      <w:r w:rsidR="00B74C24">
        <w:rPr>
          <w:szCs w:val="24"/>
        </w:rPr>
        <w:t>. Hieruit valt te veronderstellen dat er door middel van landmarks een cognitieve kaart wordt gemaakt door de hippocampus om zo een route te bepalen.</w:t>
      </w:r>
      <w:r w:rsidR="006471DC">
        <w:rPr>
          <w:szCs w:val="24"/>
        </w:rPr>
        <w:t xml:space="preserve"> </w:t>
      </w:r>
    </w:p>
    <w:p w14:paraId="4EBE9CBC" w14:textId="2A09CCEF" w:rsidR="006471DC" w:rsidRDefault="00523BFA" w:rsidP="00207787">
      <w:pPr>
        <w:spacing w:line="360" w:lineRule="auto"/>
        <w:rPr>
          <w:szCs w:val="24"/>
        </w:rPr>
      </w:pPr>
      <w:r>
        <w:rPr>
          <w:szCs w:val="24"/>
        </w:rPr>
        <w:t>In de andere virtuele wereld werden de proefpersonen in een stad gezet waar ze vrij mochten rondlopen. Hierna moesten de proefpersonen zich van een beginpunt naar eindbestemming navigeren op een zo praktisch mogelijke manier. De spatiële navigatie wordt hier ‘wayfinding’ genoemd. De personen die gebruik maakte van wayfinding bepaalde weer hun route door gebruik te maken van landmarks binnen de stad. Hoe meer hippocampus activitei</w:t>
      </w:r>
      <w:r w:rsidR="006471DC">
        <w:rPr>
          <w:szCs w:val="24"/>
        </w:rPr>
        <w:t xml:space="preserve">t er werd vernomen, dichter de route bij de ideale, reeds vastgestelde, route kwam (Hartley </w:t>
      </w:r>
      <w:r w:rsidR="006471DC">
        <w:rPr>
          <w:i/>
          <w:szCs w:val="24"/>
        </w:rPr>
        <w:t xml:space="preserve">et al, </w:t>
      </w:r>
      <w:r w:rsidR="006471DC">
        <w:rPr>
          <w:szCs w:val="24"/>
        </w:rPr>
        <w:t xml:space="preserve">2003). </w:t>
      </w:r>
      <w:r>
        <w:rPr>
          <w:szCs w:val="24"/>
        </w:rPr>
        <w:t xml:space="preserve"> </w:t>
      </w:r>
      <w:r w:rsidR="006471DC">
        <w:rPr>
          <w:szCs w:val="24"/>
        </w:rPr>
        <w:t xml:space="preserve">Proefpersonen die tijdens de spatiële navigatie een lage hippocampus activiteit hadden en een grotere activiteit in de caudate nucleus konden de beste route niet ontdekken en maakte meer fouten. </w:t>
      </w:r>
      <w:r w:rsidR="00A33CED">
        <w:rPr>
          <w:szCs w:val="24"/>
        </w:rPr>
        <w:t>Activiteit van de caudate nucleus bij spatieel nucleus zorgt dus voor een negatieve correlatie met de naukeurigheid.</w:t>
      </w:r>
    </w:p>
    <w:p w14:paraId="39824606" w14:textId="4BCD4A18" w:rsidR="00263106" w:rsidRDefault="006471DC" w:rsidP="00A33CED">
      <w:pPr>
        <w:spacing w:line="360" w:lineRule="auto"/>
        <w:rPr>
          <w:rFonts w:eastAsia="Palatino Linotype" w:cs="Palatino Linotype"/>
          <w:szCs w:val="24"/>
        </w:rPr>
      </w:pPr>
      <w:r>
        <w:rPr>
          <w:szCs w:val="24"/>
        </w:rPr>
        <w:lastRenderedPageBreak/>
        <w:t>Uit deze onderzoeken valt te concluderen dat de hippocampus weldegelijk een belangrijke rol speelt bij de spatiële navigatie. Het aanwezig zijn van landmarks is echter een belangrijke factor. Zijn de landmarks niet aanwezig, dan zal de effectiviteit van spatiële navigatie sterk dalen.</w:t>
      </w:r>
    </w:p>
    <w:p w14:paraId="5890683A" w14:textId="77777777" w:rsidR="00F53F0B" w:rsidRDefault="00F53F0B" w:rsidP="00441DD4">
      <w:pPr>
        <w:spacing w:line="360" w:lineRule="auto"/>
        <w:rPr>
          <w:rFonts w:eastAsia="Palatino Linotype" w:cs="Palatino Linotype"/>
          <w:szCs w:val="24"/>
        </w:rPr>
      </w:pPr>
    </w:p>
    <w:p w14:paraId="36624DE1" w14:textId="3B6DC9A9" w:rsidR="000724C4" w:rsidRDefault="006F658A" w:rsidP="006F658A">
      <w:pPr>
        <w:spacing w:line="360" w:lineRule="auto"/>
        <w:rPr>
          <w:rFonts w:eastAsia="Palatino Linotype" w:cs="Palatino Linotype"/>
          <w:szCs w:val="24"/>
        </w:rPr>
      </w:pPr>
      <w:r>
        <w:rPr>
          <w:rFonts w:eastAsia="Palatino Linotype" w:cs="Palatino Linotype"/>
          <w:b/>
          <w:szCs w:val="24"/>
        </w:rPr>
        <w:t>De</w:t>
      </w:r>
      <w:r w:rsidR="00160390">
        <w:rPr>
          <w:rFonts w:eastAsia="Palatino Linotype" w:cs="Palatino Linotype"/>
          <w:b/>
          <w:szCs w:val="24"/>
        </w:rPr>
        <w:t xml:space="preserve"> hippocampus en</w:t>
      </w:r>
      <w:r>
        <w:rPr>
          <w:rFonts w:eastAsia="Palatino Linotype" w:cs="Palatino Linotype"/>
          <w:b/>
          <w:szCs w:val="24"/>
        </w:rPr>
        <w:t xml:space="preserve"> caudate</w:t>
      </w:r>
      <w:r w:rsidR="00160390">
        <w:rPr>
          <w:rFonts w:eastAsia="Palatino Linotype" w:cs="Palatino Linotype"/>
          <w:b/>
          <w:szCs w:val="24"/>
        </w:rPr>
        <w:t xml:space="preserve"> nucleus</w:t>
      </w:r>
      <w:r>
        <w:rPr>
          <w:rFonts w:eastAsia="Palatino Linotype" w:cs="Palatino Linotype"/>
          <w:b/>
          <w:szCs w:val="24"/>
        </w:rPr>
        <w:t xml:space="preserve"> </w:t>
      </w:r>
      <w:r w:rsidR="00160390">
        <w:rPr>
          <w:rFonts w:eastAsia="Palatino Linotype" w:cs="Palatino Linotype"/>
          <w:b/>
          <w:szCs w:val="24"/>
        </w:rPr>
        <w:t>bij</w:t>
      </w:r>
      <w:r>
        <w:rPr>
          <w:rFonts w:eastAsia="Palatino Linotype" w:cs="Palatino Linotype"/>
          <w:b/>
          <w:szCs w:val="24"/>
        </w:rPr>
        <w:t xml:space="preserve"> non-spatieel navigeren</w:t>
      </w:r>
      <w:r>
        <w:rPr>
          <w:rFonts w:eastAsia="Palatino Linotype" w:cs="Palatino Linotype"/>
          <w:b/>
          <w:szCs w:val="24"/>
        </w:rPr>
        <w:br/>
      </w:r>
      <w:r w:rsidR="000724C4">
        <w:rPr>
          <w:rFonts w:eastAsia="Palatino Linotype" w:cs="Palatino Linotype"/>
          <w:szCs w:val="24"/>
        </w:rPr>
        <w:t xml:space="preserve">Binnen deze twee bovenstaande onderzoeken waren er ook onderdelen om de non-spatiële navigatie te onderzoeken. Het fMRI materiaal van deze onderzoeken toont aan dat de caudate nucleus een essentieel hersenonderdeel </w:t>
      </w:r>
      <w:r w:rsidR="00160390">
        <w:rPr>
          <w:rFonts w:eastAsia="Palatino Linotype" w:cs="Palatino Linotype"/>
          <w:szCs w:val="24"/>
        </w:rPr>
        <w:t xml:space="preserve">is </w:t>
      </w:r>
      <w:r w:rsidR="000724C4">
        <w:rPr>
          <w:rFonts w:eastAsia="Palatino Linotype" w:cs="Palatino Linotype"/>
          <w:szCs w:val="24"/>
        </w:rPr>
        <w:t xml:space="preserve">voor non-spatieel navigeren. Bij het achtarmige doolhof werd er </w:t>
      </w:r>
      <w:r w:rsidR="00160390">
        <w:rPr>
          <w:rFonts w:eastAsia="Palatino Linotype" w:cs="Palatino Linotype"/>
          <w:szCs w:val="24"/>
        </w:rPr>
        <w:t>inplaats van het gebruiken van de landmarks een telling gemaakt van de armen en op basis hiervan een route bedacht</w:t>
      </w:r>
      <w:r w:rsidR="000724C4">
        <w:rPr>
          <w:rFonts w:eastAsia="Palatino Linotype" w:cs="Palatino Linotype"/>
          <w:szCs w:val="24"/>
        </w:rPr>
        <w:t xml:space="preserve">. Deze tactiek kan zonder landmarks nog steeds functioneel zijn en heeft </w:t>
      </w:r>
      <w:r w:rsidR="00E35746">
        <w:rPr>
          <w:rFonts w:eastAsia="Palatino Linotype" w:cs="Palatino Linotype"/>
          <w:szCs w:val="24"/>
        </w:rPr>
        <w:t xml:space="preserve">een efficiëntere route tot resultaat. Hoe meer activiteit in de caudate nucleus bij deze vorm van navigatie werd gemeten, hoe sneller en beter de route was </w:t>
      </w:r>
      <w:r w:rsidR="00E35746">
        <w:rPr>
          <w:szCs w:val="24"/>
        </w:rPr>
        <w:t xml:space="preserve">(Iaria </w:t>
      </w:r>
      <w:r w:rsidR="00E35746">
        <w:rPr>
          <w:i/>
          <w:szCs w:val="24"/>
        </w:rPr>
        <w:t xml:space="preserve">et al, </w:t>
      </w:r>
      <w:r w:rsidR="00E35746" w:rsidRPr="00D20413">
        <w:rPr>
          <w:szCs w:val="24"/>
        </w:rPr>
        <w:t>2003)</w:t>
      </w:r>
      <w:r w:rsidR="00E35746">
        <w:rPr>
          <w:rFonts w:eastAsia="Palatino Linotype" w:cs="Palatino Linotype"/>
          <w:szCs w:val="24"/>
        </w:rPr>
        <w:t>. Deze resultaten laten echter wel zien dat dit experiment ook voornamelijk bedoeld is voor non-spatiële navigatie en dat het meten van spatieel navigeren hierbij niet ideaal is. In het experiment met de virtuele stad</w:t>
      </w:r>
      <w:r w:rsidR="00160390">
        <w:rPr>
          <w:rFonts w:eastAsia="Palatino Linotype" w:cs="Palatino Linotype"/>
          <w:szCs w:val="24"/>
        </w:rPr>
        <w:t xml:space="preserve"> kregen proefpersonen een te leren route die zijn vervolgens moesten afleggen, dit wordt ‘route following’ genoemd</w:t>
      </w:r>
      <w:r w:rsidR="00E35746">
        <w:rPr>
          <w:rFonts w:eastAsia="Palatino Linotype" w:cs="Palatino Linotype"/>
          <w:szCs w:val="24"/>
        </w:rPr>
        <w:t>.</w:t>
      </w:r>
      <w:r w:rsidR="00160390">
        <w:rPr>
          <w:rFonts w:eastAsia="Palatino Linotype" w:cs="Palatino Linotype"/>
          <w:szCs w:val="24"/>
        </w:rPr>
        <w:t xml:space="preserve"> Deze personen zaten dichterbij de ideale route en waren bovendien sneller bij de eindbestemming dan de gebruikers van het ‘way finding’, </w:t>
      </w:r>
      <w:r w:rsidR="00287FB7">
        <w:rPr>
          <w:rFonts w:eastAsia="Palatino Linotype" w:cs="Palatino Linotype"/>
          <w:szCs w:val="24"/>
        </w:rPr>
        <w:t>het oriënteren op basis van landmarks kost nou eenmaal vrij veel tijd. Bij de route following taak was er een aanzienlijke stijging te zien van activiteit in de caudate nucleus. Na het bestuderen van de route was er ook te zien dat bepaalde proefpersonen overgingen van spatiële naar non-spatiële navigatie om de route zo snel mogelijk af te leggen (</w:t>
      </w:r>
      <w:r w:rsidR="00287FB7">
        <w:rPr>
          <w:szCs w:val="24"/>
        </w:rPr>
        <w:t xml:space="preserve">Hartley </w:t>
      </w:r>
      <w:r w:rsidR="00287FB7">
        <w:rPr>
          <w:i/>
          <w:szCs w:val="24"/>
        </w:rPr>
        <w:t xml:space="preserve">et al, </w:t>
      </w:r>
      <w:r w:rsidR="00287FB7">
        <w:rPr>
          <w:szCs w:val="24"/>
        </w:rPr>
        <w:t>2003)</w:t>
      </w:r>
      <w:r w:rsidR="00287FB7">
        <w:rPr>
          <w:rFonts w:eastAsia="Palatino Linotype" w:cs="Palatino Linotype"/>
          <w:szCs w:val="24"/>
        </w:rPr>
        <w:t xml:space="preserve">. </w:t>
      </w:r>
      <w:r w:rsidR="000724C4">
        <w:rPr>
          <w:rFonts w:eastAsia="Palatino Linotype" w:cs="Palatino Linotype"/>
          <w:szCs w:val="24"/>
        </w:rPr>
        <w:t xml:space="preserve">   </w:t>
      </w:r>
    </w:p>
    <w:p w14:paraId="7DDE3035" w14:textId="045F8BAD" w:rsidR="00287FB7" w:rsidRDefault="00287FB7" w:rsidP="006F658A">
      <w:pPr>
        <w:spacing w:line="360" w:lineRule="auto"/>
        <w:rPr>
          <w:rFonts w:eastAsia="Palatino Linotype" w:cs="Palatino Linotype"/>
          <w:szCs w:val="24"/>
        </w:rPr>
      </w:pPr>
      <w:r>
        <w:rPr>
          <w:rFonts w:eastAsia="Palatino Linotype" w:cs="Palatino Linotype"/>
          <w:szCs w:val="24"/>
        </w:rPr>
        <w:t>Uit de onderzoeken valt te concluderen dat de caudate nucleus een belangrijke functie heeft bij non-spatiële navigatie.</w:t>
      </w:r>
      <w:r w:rsidR="00C1523F">
        <w:rPr>
          <w:rFonts w:eastAsia="Palatino Linotype" w:cs="Palatino Linotype"/>
          <w:szCs w:val="24"/>
        </w:rPr>
        <w:t xml:space="preserve"> Door het volgen van een bekende route en niet het moeten onthouden van landmarks is non-spatiële navigatie een efficiëntere techniek dan spatiële navigatie. Non-spatiële navigatie geeft echter weinig ruimte </w:t>
      </w:r>
      <w:r w:rsidR="00C1523F">
        <w:rPr>
          <w:rFonts w:eastAsia="Palatino Linotype" w:cs="Palatino Linotype"/>
          <w:szCs w:val="24"/>
        </w:rPr>
        <w:lastRenderedPageBreak/>
        <w:t>voor verandering binnen de route, deze flexibiliteit is wel te zien bij spatiële navigatie.</w:t>
      </w:r>
    </w:p>
    <w:p w14:paraId="129B1A12" w14:textId="77777777" w:rsidR="0063001E" w:rsidRDefault="0063001E" w:rsidP="003E1318">
      <w:pPr>
        <w:spacing w:line="360" w:lineRule="auto"/>
        <w:rPr>
          <w:rFonts w:eastAsia="Palatino Linotype" w:cs="Palatino Linotype"/>
          <w:szCs w:val="24"/>
        </w:rPr>
      </w:pPr>
    </w:p>
    <w:p w14:paraId="1E685965" w14:textId="1BAE8E70" w:rsidR="003E1318" w:rsidRPr="0063001E" w:rsidRDefault="003E1318" w:rsidP="003E1318">
      <w:pPr>
        <w:spacing w:line="360" w:lineRule="auto"/>
        <w:rPr>
          <w:rFonts w:eastAsia="Palatino Linotype" w:cs="Palatino Linotype"/>
          <w:szCs w:val="24"/>
        </w:rPr>
      </w:pPr>
      <w:r>
        <w:rPr>
          <w:rFonts w:eastAsia="Palatino Linotype" w:cs="Palatino Linotype"/>
          <w:b/>
          <w:szCs w:val="24"/>
        </w:rPr>
        <w:t>Discussie</w:t>
      </w:r>
    </w:p>
    <w:p w14:paraId="0F47252B" w14:textId="4B4F68E9" w:rsidR="00AA60E4" w:rsidRDefault="009C6FCB" w:rsidP="00211C9A">
      <w:pPr>
        <w:spacing w:line="360" w:lineRule="auto"/>
        <w:rPr>
          <w:rFonts w:eastAsia="Palatino Linotype" w:cs="Palatino Linotype"/>
          <w:szCs w:val="24"/>
        </w:rPr>
      </w:pPr>
      <w:r>
        <w:rPr>
          <w:rFonts w:eastAsia="Palatino Linotype" w:cs="Palatino Linotype"/>
          <w:szCs w:val="24"/>
        </w:rPr>
        <w:t xml:space="preserve">Uit de bovenstaande onderzoeken is duidelijk geworden dat ook bij de mens de caudate nucleus en de hippocampus een belangrijke rol spelen bij navigatie. </w:t>
      </w:r>
      <w:r w:rsidR="007D6241">
        <w:rPr>
          <w:rFonts w:eastAsia="Palatino Linotype" w:cs="Palatino Linotype"/>
          <w:szCs w:val="24"/>
        </w:rPr>
        <w:t>Hierbij is de hippocampus actief bij spatiële navigatie en de caudate nucleus bij non-spatële navigatie. In verschillende situaties zullen verschillende technieken gebruikt moeten worden om zo accuraat mogelijk te navigeren</w:t>
      </w:r>
      <w:r w:rsidR="002A03D6">
        <w:rPr>
          <w:rFonts w:eastAsia="Palatino Linotype" w:cs="Palatino Linotype"/>
          <w:szCs w:val="24"/>
        </w:rPr>
        <w:t xml:space="preserve">. Het is gebleken navigeren op basis van landmarks veel tijd in beslag neemt en niet altijd even accuraat is. Bij een reeds bekende route is dan ook gebleken dat non-spatieel navigeren sneller en exacter is. Deze resultaten komen overeen met de resultaten van het onderzoek op ratten </w:t>
      </w:r>
      <w:r w:rsidR="002A03D6">
        <w:rPr>
          <w:szCs w:val="24"/>
        </w:rPr>
        <w:t xml:space="preserve">Iaria </w:t>
      </w:r>
      <w:r w:rsidR="002A03D6">
        <w:rPr>
          <w:i/>
          <w:szCs w:val="24"/>
        </w:rPr>
        <w:t xml:space="preserve">et al, </w:t>
      </w:r>
      <w:r w:rsidR="002A03D6" w:rsidRPr="00D20413">
        <w:rPr>
          <w:szCs w:val="24"/>
        </w:rPr>
        <w:t>2003)</w:t>
      </w:r>
      <w:r w:rsidR="002A03D6">
        <w:rPr>
          <w:rFonts w:eastAsia="Palatino Linotype" w:cs="Palatino Linotype"/>
          <w:szCs w:val="24"/>
        </w:rPr>
        <w:t xml:space="preserve"> en met de conclusie dat goede navigators een grotere hippocampus hebben na het onderzoek op de taxichauffeurs </w:t>
      </w:r>
      <w:r w:rsidR="002A03D6" w:rsidRPr="00DC6A30">
        <w:rPr>
          <w:szCs w:val="24"/>
        </w:rPr>
        <w:t>(Maguire</w:t>
      </w:r>
      <w:r w:rsidR="002A03D6">
        <w:rPr>
          <w:szCs w:val="24"/>
        </w:rPr>
        <w:t xml:space="preserve"> </w:t>
      </w:r>
      <w:r w:rsidR="002A03D6" w:rsidRPr="00DC6A30">
        <w:rPr>
          <w:i/>
          <w:szCs w:val="24"/>
        </w:rPr>
        <w:t>et al</w:t>
      </w:r>
      <w:r w:rsidR="002A03D6" w:rsidRPr="00DC6A30">
        <w:rPr>
          <w:szCs w:val="24"/>
        </w:rPr>
        <w:t>., 2000, 2006)</w:t>
      </w:r>
      <w:r w:rsidR="002A03D6">
        <w:rPr>
          <w:szCs w:val="24"/>
        </w:rPr>
        <w:t>.</w:t>
      </w:r>
      <w:r w:rsidR="002A03D6">
        <w:rPr>
          <w:rFonts w:eastAsia="Palatino Linotype" w:cs="Palatino Linotype"/>
          <w:szCs w:val="24"/>
        </w:rPr>
        <w:t xml:space="preserve"> </w:t>
      </w:r>
      <w:r w:rsidR="00F42A34">
        <w:rPr>
          <w:rFonts w:eastAsia="Palatino Linotype" w:cs="Palatino Linotype"/>
          <w:szCs w:val="24"/>
        </w:rPr>
        <w:t>Het feit dat ratten bij een reeds bekende route omschakelen van spatieel naar non-spatieel navigeren is echter niet bij elk persoon zo. Dit komt omdat de twee hersendelen in strijd zijn met elkaar. Zo is er bij mensen met een zeer goed ontwikkelde hippocampus een minder goed ontwikkelde caudate nucleus te zien bij mensen met een grotere caudate nucleus weer een kleine hippocampus. Dit stelt mensen niet altijd in staat om te kunnen schakelen naar een andere navigatie strategie. Een vervolgonderzoek zou kunnen gaan over het verschil tussen de twee geslachten. Uit de onderzoeken blijkt dat de vrouwen ,in vergelijking tot de mannen, significant slechter navigeren. Het is reeds bekend dat mannen en vrouwen neurale en psychologische verschillen hebben. Of deze verschillen grote invloeden hebben op de navigatie bij</w:t>
      </w:r>
      <w:r w:rsidR="00211C9A">
        <w:rPr>
          <w:rFonts w:eastAsia="Palatino Linotype" w:cs="Palatino Linotype"/>
          <w:szCs w:val="24"/>
        </w:rPr>
        <w:t xml:space="preserve"> de verschillende geslachten zal in verder onderzoek moeten blijken.</w:t>
      </w:r>
      <w:r w:rsidR="00F42A34">
        <w:rPr>
          <w:rFonts w:eastAsia="Palatino Linotype" w:cs="Palatino Linotype"/>
          <w:szCs w:val="24"/>
        </w:rPr>
        <w:t xml:space="preserve"> </w:t>
      </w:r>
    </w:p>
    <w:p w14:paraId="68CE45C6" w14:textId="77777777" w:rsidR="00284793" w:rsidRDefault="00284793" w:rsidP="00213DDE">
      <w:pPr>
        <w:spacing w:line="360" w:lineRule="auto"/>
        <w:rPr>
          <w:szCs w:val="24"/>
        </w:rPr>
      </w:pPr>
    </w:p>
    <w:p w14:paraId="4078891D" w14:textId="77777777" w:rsidR="00211C9A" w:rsidRDefault="00211C9A" w:rsidP="00213DDE">
      <w:pPr>
        <w:spacing w:line="360" w:lineRule="auto"/>
        <w:rPr>
          <w:b/>
          <w:szCs w:val="24"/>
        </w:rPr>
      </w:pPr>
    </w:p>
    <w:p w14:paraId="6B30E889" w14:textId="77777777" w:rsidR="00211C9A" w:rsidRDefault="00211C9A" w:rsidP="00213DDE">
      <w:pPr>
        <w:spacing w:line="360" w:lineRule="auto"/>
        <w:rPr>
          <w:b/>
          <w:szCs w:val="24"/>
        </w:rPr>
      </w:pPr>
    </w:p>
    <w:p w14:paraId="15E7C9A9" w14:textId="77777777" w:rsidR="00606875" w:rsidRDefault="00606875" w:rsidP="00213DDE">
      <w:pPr>
        <w:spacing w:line="360" w:lineRule="auto"/>
        <w:rPr>
          <w:b/>
          <w:szCs w:val="24"/>
        </w:rPr>
      </w:pPr>
    </w:p>
    <w:p w14:paraId="4C57BAF5" w14:textId="77777777" w:rsidR="00284793" w:rsidRDefault="00284793" w:rsidP="00213DDE">
      <w:pPr>
        <w:spacing w:line="360" w:lineRule="auto"/>
        <w:rPr>
          <w:b/>
          <w:szCs w:val="24"/>
        </w:rPr>
      </w:pPr>
      <w:bookmarkStart w:id="0" w:name="_GoBack"/>
      <w:bookmarkEnd w:id="0"/>
      <w:r>
        <w:rPr>
          <w:b/>
          <w:szCs w:val="24"/>
        </w:rPr>
        <w:lastRenderedPageBreak/>
        <w:t>Literatuurlijst</w:t>
      </w:r>
    </w:p>
    <w:p w14:paraId="23FCFA56" w14:textId="77777777" w:rsidR="00211C9A" w:rsidRDefault="00211C9A" w:rsidP="00211C9A">
      <w:pPr>
        <w:pStyle w:val="Hoofdtekst"/>
      </w:pPr>
      <w:r w:rsidRPr="00E25F3E">
        <w:rPr>
          <w:lang w:val="nl-NL"/>
        </w:rPr>
        <w:t xml:space="preserve">Hartley, E.A. Maguire, Spiers, &amp; Burgess (2003). </w:t>
      </w:r>
      <w:r>
        <w:t xml:space="preserve">The Well-Worn Route and the Path Less Traveled: Distinct Neural Bases of Route Following and Wayfinding in Humans. Neuron, Vol. 37, 877–888. </w:t>
      </w:r>
    </w:p>
    <w:p w14:paraId="3B1C8A36" w14:textId="77777777" w:rsidR="00211C9A" w:rsidRDefault="00211C9A" w:rsidP="00211C9A">
      <w:pPr>
        <w:pStyle w:val="Hoofdtekst"/>
      </w:pPr>
    </w:p>
    <w:p w14:paraId="50EF12B5" w14:textId="77777777" w:rsidR="00211C9A" w:rsidRDefault="00211C9A" w:rsidP="00211C9A">
      <w:pPr>
        <w:pStyle w:val="Hoofdtekst"/>
      </w:pPr>
      <w:r>
        <w:t xml:space="preserve">Iaria </w:t>
      </w:r>
      <w:r>
        <w:rPr>
          <w:i/>
          <w:iCs/>
        </w:rPr>
        <w:t>et al</w:t>
      </w:r>
      <w:r>
        <w:t>. (2003). Cognitive Strategies Dependent on the Hippocampus and Caudate Nucleus in Human Navigation: Variability and Change with Practice. The Journal of Neuroscience,23(13), 5945–5952.</w:t>
      </w:r>
    </w:p>
    <w:p w14:paraId="7EAD8277" w14:textId="77777777" w:rsidR="00211C9A" w:rsidRDefault="00211C9A" w:rsidP="00211C9A">
      <w:pPr>
        <w:pStyle w:val="Hoofdtekst"/>
      </w:pPr>
    </w:p>
    <w:p w14:paraId="617311D4" w14:textId="77777777" w:rsidR="00211C9A" w:rsidRDefault="00211C9A" w:rsidP="00211C9A">
      <w:pPr>
        <w:pStyle w:val="Hoofdtekst"/>
      </w:pPr>
      <w:r>
        <w:rPr>
          <w:lang w:val="nl-NL"/>
        </w:rPr>
        <w:t>Ve</w:t>
      </w:r>
      <w:r w:rsidRPr="00DB6192">
        <w:rPr>
          <w:lang w:val="nl-NL"/>
        </w:rPr>
        <w:t xml:space="preserve">ronique D. Bohbot </w:t>
      </w:r>
      <w:r w:rsidRPr="00DB6192">
        <w:rPr>
          <w:i/>
          <w:lang w:val="nl-NL"/>
        </w:rPr>
        <w:t>et al</w:t>
      </w:r>
      <w:r w:rsidRPr="00DB6192">
        <w:rPr>
          <w:lang w:val="nl-NL"/>
        </w:rPr>
        <w:t xml:space="preserve">. </w:t>
      </w:r>
      <w:r>
        <w:t>(2007)</w:t>
      </w:r>
      <w:r w:rsidRPr="00DB6192">
        <w:t>,</w:t>
      </w:r>
      <w:r>
        <w:t xml:space="preserve">Gray Matter Differences Correlate with Spontaneous Strategies in a Human Virtual Navigation Task. The Journal of Neuroscience, 27(38), </w:t>
      </w:r>
      <w:r w:rsidRPr="00DB6192">
        <w:t>10078 –10083</w:t>
      </w:r>
    </w:p>
    <w:p w14:paraId="0D065235" w14:textId="432B5982" w:rsidR="00A9096E" w:rsidRDefault="00A9096E" w:rsidP="00C82560">
      <w:pPr>
        <w:contextualSpacing w:val="0"/>
        <w:rPr>
          <w:i/>
        </w:rPr>
      </w:pPr>
    </w:p>
    <w:p w14:paraId="468C613E" w14:textId="77777777" w:rsidR="00A9096E" w:rsidRPr="0029573A" w:rsidRDefault="00A9096E" w:rsidP="00B94DAD">
      <w:pPr>
        <w:spacing w:after="200"/>
        <w:rPr>
          <w:sz w:val="22"/>
          <w:szCs w:val="22"/>
        </w:rPr>
      </w:pPr>
    </w:p>
    <w:sectPr w:rsidR="00A9096E" w:rsidRPr="0029573A" w:rsidSect="00284793">
      <w:foot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15092" w14:textId="77777777" w:rsidR="00F42A34" w:rsidRDefault="00F42A34" w:rsidP="00284793">
      <w:r>
        <w:separator/>
      </w:r>
    </w:p>
  </w:endnote>
  <w:endnote w:type="continuationSeparator" w:id="0">
    <w:p w14:paraId="16E7A8F9" w14:textId="77777777" w:rsidR="00F42A34" w:rsidRDefault="00F42A34" w:rsidP="0028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auto"/>
    <w:pitch w:val="variable"/>
    <w:sig w:usb0="E0000287" w:usb1="4000001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AD97A" w14:textId="77777777" w:rsidR="00F42A34" w:rsidRDefault="00F42A34" w:rsidP="00284793">
    <w:pPr>
      <w:pStyle w:val="Voettekst"/>
      <w:jc w:val="center"/>
    </w:pPr>
    <w:r>
      <w:fldChar w:fldCharType="begin"/>
    </w:r>
    <w:r>
      <w:instrText xml:space="preserve"> PAGE   \* MERGEFORMAT </w:instrText>
    </w:r>
    <w:r>
      <w:fldChar w:fldCharType="separate"/>
    </w:r>
    <w:r w:rsidR="00606875">
      <w:rPr>
        <w:noProof/>
      </w:rPr>
      <w:t>6</w:t>
    </w:r>
    <w:r>
      <w:rPr>
        <w:noProof/>
      </w:rPr>
      <w:fldChar w:fldCharType="end"/>
    </w:r>
  </w:p>
  <w:p w14:paraId="522603BF" w14:textId="77777777" w:rsidR="00F42A34" w:rsidRDefault="00F42A34">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B6197" w14:textId="77777777" w:rsidR="00F42A34" w:rsidRDefault="00F42A34" w:rsidP="00284793">
      <w:r>
        <w:separator/>
      </w:r>
    </w:p>
  </w:footnote>
  <w:footnote w:type="continuationSeparator" w:id="0">
    <w:p w14:paraId="3D2CA86A" w14:textId="77777777" w:rsidR="00F42A34" w:rsidRDefault="00F42A34" w:rsidP="0028479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D0FC4"/>
    <w:multiLevelType w:val="hybridMultilevel"/>
    <w:tmpl w:val="904C28A4"/>
    <w:lvl w:ilvl="0" w:tplc="D6FABACA">
      <w:start w:val="1"/>
      <w:numFmt w:val="bullet"/>
      <w:pStyle w:val="Streepjes"/>
      <w:lvlText w:val="-"/>
      <w:lvlJc w:val="left"/>
      <w:pPr>
        <w:ind w:left="720" w:hanging="360"/>
      </w:pPr>
      <w:rPr>
        <w:rFonts w:ascii="Palatino Linotype" w:hAnsi="Palatino Linotype" w:hint="default"/>
        <w:sz w:val="24"/>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5E37D7"/>
    <w:multiLevelType w:val="hybridMultilevel"/>
    <w:tmpl w:val="1ADCD164"/>
    <w:lvl w:ilvl="0" w:tplc="D9726F1A">
      <w:start w:val="1"/>
      <w:numFmt w:val="bullet"/>
      <w:pStyle w:val="2estreepjes"/>
      <w:lvlText w:val="-"/>
      <w:lvlJc w:val="left"/>
      <w:pPr>
        <w:ind w:left="644" w:hanging="360"/>
      </w:pPr>
      <w:rPr>
        <w:rFonts w:ascii="Palatino Linotype" w:hAnsi="Palatino Linotype" w:hint="default"/>
        <w:sz w:val="24"/>
      </w:rPr>
    </w:lvl>
    <w:lvl w:ilvl="1" w:tplc="04090019" w:tentative="1">
      <w:start w:val="1"/>
      <w:numFmt w:val="bullet"/>
      <w:lvlText w:val="o"/>
      <w:lvlJc w:val="left"/>
      <w:pPr>
        <w:ind w:left="1724" w:hanging="360"/>
      </w:pPr>
      <w:rPr>
        <w:rFonts w:ascii="Courier New" w:hAnsi="Courier New" w:cs="Arial"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Arial"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Arial" w:hint="default"/>
      </w:rPr>
    </w:lvl>
    <w:lvl w:ilvl="8" w:tplc="0409001B" w:tentative="1">
      <w:start w:val="1"/>
      <w:numFmt w:val="bullet"/>
      <w:lvlText w:val=""/>
      <w:lvlJc w:val="left"/>
      <w:pPr>
        <w:ind w:left="6764" w:hanging="360"/>
      </w:pPr>
      <w:rPr>
        <w:rFonts w:ascii="Wingdings" w:hAnsi="Wingdings" w:hint="default"/>
      </w:rPr>
    </w:lvl>
  </w:abstractNum>
  <w:abstractNum w:abstractNumId="2">
    <w:nsid w:val="61262CD6"/>
    <w:multiLevelType w:val="hybridMultilevel"/>
    <w:tmpl w:val="83DAAD88"/>
    <w:lvl w:ilvl="0" w:tplc="99F27BBE">
      <w:start w:val="1"/>
      <w:numFmt w:val="decimal"/>
      <w:pStyle w:val="Nummers"/>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
    <w:nsid w:val="777800AE"/>
    <w:multiLevelType w:val="hybridMultilevel"/>
    <w:tmpl w:val="965A7FFE"/>
    <w:lvl w:ilvl="0" w:tplc="0409000F">
      <w:start w:val="1"/>
      <w:numFmt w:val="decimal"/>
      <w:lvlText w:val="%1."/>
      <w:lvlJc w:val="left"/>
      <w:pPr>
        <w:tabs>
          <w:tab w:val="num" w:pos="360"/>
        </w:tabs>
        <w:ind w:left="360" w:hanging="360"/>
      </w:pPr>
    </w:lvl>
    <w:lvl w:ilvl="1" w:tplc="81E21AD6">
      <w:start w:val="1"/>
      <w:numFmt w:val="bullet"/>
      <w:lvlText w:val=""/>
      <w:lvlJc w:val="left"/>
      <w:pPr>
        <w:tabs>
          <w:tab w:val="num" w:pos="72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83551F6"/>
    <w:multiLevelType w:val="hybridMultilevel"/>
    <w:tmpl w:val="FFDAD5DE"/>
    <w:lvl w:ilvl="0" w:tplc="0966EF88">
      <w:start w:val="1"/>
      <w:numFmt w:val="bullet"/>
      <w:pStyle w:val="Bullets"/>
      <w:lvlText w:val="•"/>
      <w:lvlJc w:val="left"/>
      <w:pPr>
        <w:ind w:left="360" w:hanging="360"/>
      </w:pPr>
      <w:rPr>
        <w:rFonts w:ascii="Palatino Linotype" w:hAnsi="Palatino Linotype" w:hint="default"/>
        <w:sz w:val="20"/>
      </w:rPr>
    </w:lvl>
    <w:lvl w:ilvl="1" w:tplc="04090019" w:tentative="1">
      <w:start w:val="1"/>
      <w:numFmt w:val="bullet"/>
      <w:lvlText w:val="o"/>
      <w:lvlJc w:val="left"/>
      <w:pPr>
        <w:ind w:left="1440" w:hanging="360"/>
      </w:pPr>
      <w:rPr>
        <w:rFonts w:ascii="Courier New" w:hAnsi="Courier New"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Aria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Arial" w:hint="default"/>
      </w:rPr>
    </w:lvl>
    <w:lvl w:ilvl="8" w:tplc="0409001B"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4"/>
  </w:num>
  <w:num w:numId="6">
    <w:abstractNumId w:val="0"/>
  </w:num>
  <w:num w:numId="7">
    <w:abstractNumId w:val="2"/>
  </w:num>
  <w:num w:numId="8">
    <w:abstractNumId w:val="1"/>
  </w:num>
  <w:num w:numId="9">
    <w:abstractNumId w:val="4"/>
  </w:num>
  <w:num w:numId="10">
    <w:abstractNumId w:val="0"/>
  </w:num>
  <w:num w:numId="11">
    <w:abstractNumId w:val="2"/>
  </w:num>
  <w:num w:numId="12">
    <w:abstractNumId w:val="1"/>
  </w:num>
  <w:num w:numId="13">
    <w:abstractNumId w:val="4"/>
  </w:num>
  <w:num w:numId="14">
    <w:abstractNumId w:val="0"/>
  </w:num>
  <w:num w:numId="15">
    <w:abstractNumId w:val="2"/>
  </w:num>
  <w:num w:numId="16">
    <w:abstractNumId w:val="1"/>
  </w:num>
  <w:num w:numId="17">
    <w:abstractNumId w:val="4"/>
  </w:num>
  <w:num w:numId="18">
    <w:abstractNumId w:val="0"/>
  </w:num>
  <w:num w:numId="19">
    <w:abstractNumId w:val="2"/>
  </w:num>
  <w:num w:numId="20">
    <w:abstractNumId w:val="1"/>
  </w:num>
  <w:num w:numId="21">
    <w:abstractNumId w:val="4"/>
  </w:num>
  <w:num w:numId="22">
    <w:abstractNumId w:val="0"/>
  </w:num>
  <w:num w:numId="23">
    <w:abstractNumId w:val="2"/>
  </w:num>
  <w:num w:numId="24">
    <w:abstractNumId w:val="1"/>
  </w:num>
  <w:num w:numId="25">
    <w:abstractNumId w:val="3"/>
  </w:num>
  <w:num w:numId="26">
    <w:abstractNumId w:val="4"/>
  </w:num>
  <w:num w:numId="27">
    <w:abstractNumId w:val="0"/>
  </w:num>
  <w:num w:numId="28">
    <w:abstractNumId w:val="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B4B"/>
    <w:rsid w:val="000122E2"/>
    <w:rsid w:val="0002158D"/>
    <w:rsid w:val="000724C4"/>
    <w:rsid w:val="00094907"/>
    <w:rsid w:val="000C15C7"/>
    <w:rsid w:val="000E0366"/>
    <w:rsid w:val="00113CBD"/>
    <w:rsid w:val="001224FE"/>
    <w:rsid w:val="00134480"/>
    <w:rsid w:val="00136F53"/>
    <w:rsid w:val="00160390"/>
    <w:rsid w:val="00207787"/>
    <w:rsid w:val="0021139F"/>
    <w:rsid w:val="00211C9A"/>
    <w:rsid w:val="00213DDE"/>
    <w:rsid w:val="002514C2"/>
    <w:rsid w:val="00252F98"/>
    <w:rsid w:val="00263106"/>
    <w:rsid w:val="00284793"/>
    <w:rsid w:val="00287FB7"/>
    <w:rsid w:val="002A03D6"/>
    <w:rsid w:val="002C05AD"/>
    <w:rsid w:val="002D508D"/>
    <w:rsid w:val="002E6C65"/>
    <w:rsid w:val="002E6DFA"/>
    <w:rsid w:val="00301421"/>
    <w:rsid w:val="00360B15"/>
    <w:rsid w:val="0036308A"/>
    <w:rsid w:val="00364E76"/>
    <w:rsid w:val="00383134"/>
    <w:rsid w:val="003C1417"/>
    <w:rsid w:val="003C4DD0"/>
    <w:rsid w:val="003D20A6"/>
    <w:rsid w:val="003E1318"/>
    <w:rsid w:val="003F0B4C"/>
    <w:rsid w:val="00441DD4"/>
    <w:rsid w:val="00455F15"/>
    <w:rsid w:val="004563A7"/>
    <w:rsid w:val="004669F5"/>
    <w:rsid w:val="004974F2"/>
    <w:rsid w:val="004B68A6"/>
    <w:rsid w:val="004C5B4B"/>
    <w:rsid w:val="004F5921"/>
    <w:rsid w:val="00503EC2"/>
    <w:rsid w:val="00506557"/>
    <w:rsid w:val="00513494"/>
    <w:rsid w:val="00513594"/>
    <w:rsid w:val="00523BFA"/>
    <w:rsid w:val="005322F8"/>
    <w:rsid w:val="00546504"/>
    <w:rsid w:val="00583BC5"/>
    <w:rsid w:val="005A56DA"/>
    <w:rsid w:val="005C2985"/>
    <w:rsid w:val="005C72A0"/>
    <w:rsid w:val="005C72B3"/>
    <w:rsid w:val="005C72C7"/>
    <w:rsid w:val="00602166"/>
    <w:rsid w:val="00606875"/>
    <w:rsid w:val="0063001E"/>
    <w:rsid w:val="00645B47"/>
    <w:rsid w:val="006471DC"/>
    <w:rsid w:val="006B379A"/>
    <w:rsid w:val="006B5D40"/>
    <w:rsid w:val="006C1157"/>
    <w:rsid w:val="006F658A"/>
    <w:rsid w:val="00752F6A"/>
    <w:rsid w:val="00753347"/>
    <w:rsid w:val="00753A0D"/>
    <w:rsid w:val="007741F3"/>
    <w:rsid w:val="007B3134"/>
    <w:rsid w:val="007D6241"/>
    <w:rsid w:val="007F7133"/>
    <w:rsid w:val="00802960"/>
    <w:rsid w:val="00827B97"/>
    <w:rsid w:val="008328F7"/>
    <w:rsid w:val="00876B87"/>
    <w:rsid w:val="00884E25"/>
    <w:rsid w:val="00887C0D"/>
    <w:rsid w:val="00893A2D"/>
    <w:rsid w:val="00894860"/>
    <w:rsid w:val="009921F4"/>
    <w:rsid w:val="009B1FF7"/>
    <w:rsid w:val="009B5B7E"/>
    <w:rsid w:val="009C6FCB"/>
    <w:rsid w:val="009E38B2"/>
    <w:rsid w:val="009E56BC"/>
    <w:rsid w:val="00A33CED"/>
    <w:rsid w:val="00A9096E"/>
    <w:rsid w:val="00AA60E4"/>
    <w:rsid w:val="00B340CB"/>
    <w:rsid w:val="00B546A7"/>
    <w:rsid w:val="00B7271B"/>
    <w:rsid w:val="00B74C24"/>
    <w:rsid w:val="00B84F4F"/>
    <w:rsid w:val="00B87785"/>
    <w:rsid w:val="00B94DAD"/>
    <w:rsid w:val="00C002DD"/>
    <w:rsid w:val="00C00976"/>
    <w:rsid w:val="00C1523F"/>
    <w:rsid w:val="00C261C5"/>
    <w:rsid w:val="00C3766F"/>
    <w:rsid w:val="00C61B7E"/>
    <w:rsid w:val="00C82560"/>
    <w:rsid w:val="00C830BA"/>
    <w:rsid w:val="00CA183A"/>
    <w:rsid w:val="00CA6FB9"/>
    <w:rsid w:val="00D02B23"/>
    <w:rsid w:val="00D10FC4"/>
    <w:rsid w:val="00D20413"/>
    <w:rsid w:val="00D506BF"/>
    <w:rsid w:val="00D50D01"/>
    <w:rsid w:val="00D64E03"/>
    <w:rsid w:val="00D906A4"/>
    <w:rsid w:val="00DC66BF"/>
    <w:rsid w:val="00DD1303"/>
    <w:rsid w:val="00E07391"/>
    <w:rsid w:val="00E35746"/>
    <w:rsid w:val="00E36292"/>
    <w:rsid w:val="00E70745"/>
    <w:rsid w:val="00E80CE7"/>
    <w:rsid w:val="00ED2C02"/>
    <w:rsid w:val="00F05262"/>
    <w:rsid w:val="00F17325"/>
    <w:rsid w:val="00F33050"/>
    <w:rsid w:val="00F42A34"/>
    <w:rsid w:val="00F53F0B"/>
    <w:rsid w:val="00F628A4"/>
    <w:rsid w:val="00FF5D89"/>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2F1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al">
    <w:name w:val="Normal"/>
    <w:qFormat/>
    <w:rsid w:val="004C5B4B"/>
    <w:pPr>
      <w:contextualSpacing/>
    </w:pPr>
    <w:rPr>
      <w:rFonts w:ascii="Palatino Linotype" w:hAnsi="Palatino Linotype"/>
      <w:sz w:val="24"/>
      <w:lang w:eastAsia="en-US"/>
    </w:rPr>
  </w:style>
  <w:style w:type="paragraph" w:styleId="Kop1">
    <w:name w:val="heading 1"/>
    <w:aliases w:val="Title,hoofdstuk"/>
    <w:basedOn w:val="Normaal"/>
    <w:next w:val="Normaal"/>
    <w:link w:val="Kop1Teken"/>
    <w:autoRedefine/>
    <w:qFormat/>
    <w:rsid w:val="00ED319E"/>
    <w:pPr>
      <w:keepNext/>
      <w:outlineLvl w:val="0"/>
    </w:pPr>
    <w:rPr>
      <w:b/>
      <w:szCs w:val="24"/>
    </w:rPr>
  </w:style>
  <w:style w:type="paragraph" w:styleId="Kop2">
    <w:name w:val="heading 2"/>
    <w:aliases w:val="Bold,kopje"/>
    <w:basedOn w:val="Normaal"/>
    <w:next w:val="Normaal"/>
    <w:link w:val="Kop2Teken"/>
    <w:autoRedefine/>
    <w:qFormat/>
    <w:rsid w:val="004C5B4B"/>
    <w:pPr>
      <w:keepNext/>
      <w:outlineLvl w:val="1"/>
    </w:pPr>
    <w:rPr>
      <w:b/>
      <w:bCs/>
    </w:rPr>
  </w:style>
  <w:style w:type="paragraph" w:styleId="Kop3">
    <w:name w:val="heading 3"/>
    <w:aliases w:val="Onderstreept,paragraaf,Underline"/>
    <w:basedOn w:val="Normaal"/>
    <w:next w:val="Normaal"/>
    <w:link w:val="Kop3Teken"/>
    <w:autoRedefine/>
    <w:qFormat/>
    <w:rsid w:val="004C5B4B"/>
    <w:pPr>
      <w:keepNext/>
      <w:outlineLvl w:val="2"/>
    </w:pPr>
    <w:rPr>
      <w:bCs/>
      <w:szCs w:val="2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aliases w:val="Title Teken,hoofdstuk Teken"/>
    <w:link w:val="Kop1"/>
    <w:rsid w:val="00ED319E"/>
    <w:rPr>
      <w:rFonts w:ascii="Palatino Linotype" w:hAnsi="Palatino Linotype"/>
      <w:b/>
      <w:sz w:val="24"/>
      <w:szCs w:val="24"/>
      <w:lang w:val="nl-NL"/>
    </w:rPr>
  </w:style>
  <w:style w:type="character" w:customStyle="1" w:styleId="Kop2Teken">
    <w:name w:val="Kop 2 Teken"/>
    <w:aliases w:val="Bold Teken,kopje Teken"/>
    <w:link w:val="Kop2"/>
    <w:rsid w:val="001A53F0"/>
    <w:rPr>
      <w:rFonts w:ascii="Palatino Linotype" w:hAnsi="Palatino Linotype"/>
      <w:b/>
      <w:bCs/>
      <w:sz w:val="24"/>
      <w:lang w:val="nl-NL"/>
    </w:rPr>
  </w:style>
  <w:style w:type="character" w:customStyle="1" w:styleId="Kop3Teken">
    <w:name w:val="Kop 3 Teken"/>
    <w:aliases w:val="Onderstreept Teken,paragraaf Teken,Underline Teken"/>
    <w:link w:val="Kop3"/>
    <w:rsid w:val="001A53F0"/>
    <w:rPr>
      <w:rFonts w:ascii="Palatino Linotype" w:eastAsia="Times New Roman" w:hAnsi="Palatino Linotype" w:cs="Arial"/>
      <w:bCs/>
      <w:sz w:val="24"/>
      <w:szCs w:val="22"/>
      <w:u w:val="single"/>
      <w:lang w:val="nl-NL"/>
    </w:rPr>
  </w:style>
  <w:style w:type="character" w:customStyle="1" w:styleId="Heading3Char1">
    <w:name w:val="Heading 3 Char1"/>
    <w:aliases w:val="paragraaf Char,Underline Char1"/>
    <w:rsid w:val="007D2185"/>
    <w:rPr>
      <w:rFonts w:ascii="Palatino Linotype" w:hAnsi="Palatino Linotype"/>
      <w:b/>
      <w:iCs/>
      <w:sz w:val="28"/>
      <w:lang w:val="nl-NL"/>
    </w:rPr>
  </w:style>
  <w:style w:type="paragraph" w:customStyle="1" w:styleId="Kopvaninhoudsopgave1">
    <w:name w:val="Kop van inhoudsopgave1"/>
    <w:basedOn w:val="Kop1"/>
    <w:next w:val="Normaal"/>
    <w:uiPriority w:val="39"/>
    <w:semiHidden/>
    <w:unhideWhenUsed/>
    <w:qFormat/>
    <w:rsid w:val="001A53F0"/>
    <w:pPr>
      <w:spacing w:before="240" w:after="60"/>
      <w:outlineLvl w:val="9"/>
    </w:pPr>
    <w:rPr>
      <w:rFonts w:ascii="Cambria" w:hAnsi="Cambria"/>
      <w:bCs/>
      <w:kern w:val="32"/>
      <w:sz w:val="32"/>
      <w:szCs w:val="32"/>
    </w:rPr>
  </w:style>
  <w:style w:type="paragraph" w:customStyle="1" w:styleId="voorbeeld">
    <w:name w:val="voorbeeld"/>
    <w:basedOn w:val="Normaal"/>
    <w:next w:val="Normaal"/>
    <w:link w:val="voorbeeldChar"/>
    <w:rsid w:val="000E09A3"/>
    <w:pPr>
      <w:keepNext/>
      <w:shd w:val="clear" w:color="auto" w:fill="D9D9D9"/>
      <w:spacing w:line="0" w:lineRule="atLeast"/>
      <w:ind w:left="703" w:right="703"/>
      <w:outlineLvl w:val="2"/>
    </w:pPr>
    <w:rPr>
      <w:iCs/>
      <w:sz w:val="20"/>
      <w:szCs w:val="24"/>
    </w:rPr>
  </w:style>
  <w:style w:type="character" w:customStyle="1" w:styleId="voorbeeldChar">
    <w:name w:val="voorbeeld Char"/>
    <w:link w:val="voorbeeld"/>
    <w:rsid w:val="000E09A3"/>
    <w:rPr>
      <w:rFonts w:ascii="Palatino Linotype" w:hAnsi="Palatino Linotype" w:cs="Verdana"/>
      <w:iCs/>
      <w:szCs w:val="24"/>
      <w:shd w:val="clear" w:color="auto" w:fill="D9D9D9"/>
      <w:lang w:val="nl-NL"/>
    </w:rPr>
  </w:style>
  <w:style w:type="paragraph" w:styleId="Index1">
    <w:name w:val="index 1"/>
    <w:basedOn w:val="Normaal"/>
    <w:next w:val="Normaal"/>
    <w:autoRedefine/>
    <w:uiPriority w:val="99"/>
    <w:rsid w:val="00A93981"/>
    <w:pPr>
      <w:ind w:left="240" w:hanging="240"/>
    </w:pPr>
    <w:rPr>
      <w:szCs w:val="18"/>
    </w:rPr>
  </w:style>
  <w:style w:type="paragraph" w:customStyle="1" w:styleId="ColorfulList-Accent11">
    <w:name w:val="Colorful List - Accent 11"/>
    <w:aliases w:val="lijst nummers"/>
    <w:basedOn w:val="Normaal"/>
    <w:uiPriority w:val="34"/>
    <w:qFormat/>
    <w:rsid w:val="00B376BE"/>
    <w:pPr>
      <w:ind w:left="720"/>
    </w:pPr>
    <w:rPr>
      <w:rFonts w:eastAsia="Calibri"/>
    </w:rPr>
  </w:style>
  <w:style w:type="paragraph" w:customStyle="1" w:styleId="Bullets">
    <w:name w:val="Bullets"/>
    <w:basedOn w:val="Normaal"/>
    <w:qFormat/>
    <w:rsid w:val="004C5B4B"/>
    <w:pPr>
      <w:numPr>
        <w:numId w:val="26"/>
      </w:numPr>
    </w:pPr>
  </w:style>
  <w:style w:type="paragraph" w:customStyle="1" w:styleId="Streepjes">
    <w:name w:val="Streepjes"/>
    <w:basedOn w:val="Bullets"/>
    <w:qFormat/>
    <w:rsid w:val="004C5B4B"/>
    <w:pPr>
      <w:numPr>
        <w:numId w:val="27"/>
      </w:numPr>
    </w:pPr>
  </w:style>
  <w:style w:type="paragraph" w:customStyle="1" w:styleId="Nummers">
    <w:name w:val="Nummers"/>
    <w:basedOn w:val="Normaal"/>
    <w:autoRedefine/>
    <w:qFormat/>
    <w:rsid w:val="004C5B4B"/>
    <w:pPr>
      <w:numPr>
        <w:numId w:val="28"/>
      </w:numPr>
    </w:pPr>
  </w:style>
  <w:style w:type="paragraph" w:customStyle="1" w:styleId="2estreepjes">
    <w:name w:val="2e streepjes"/>
    <w:basedOn w:val="Normaal"/>
    <w:autoRedefine/>
    <w:qFormat/>
    <w:rsid w:val="004C5B4B"/>
    <w:pPr>
      <w:numPr>
        <w:numId w:val="29"/>
      </w:numPr>
    </w:pPr>
  </w:style>
  <w:style w:type="paragraph" w:customStyle="1" w:styleId="normaal0">
    <w:name w:val="normaal"/>
    <w:basedOn w:val="Kop3"/>
    <w:link w:val="normaalChar"/>
    <w:autoRedefine/>
    <w:qFormat/>
    <w:rsid w:val="000E09A3"/>
    <w:pPr>
      <w:keepNext w:val="0"/>
      <w:tabs>
        <w:tab w:val="left" w:pos="2268"/>
        <w:tab w:val="left" w:pos="2694"/>
      </w:tabs>
    </w:pPr>
    <w:rPr>
      <w:b/>
      <w:bCs w:val="0"/>
      <w:szCs w:val="24"/>
      <w:u w:val="none"/>
    </w:rPr>
  </w:style>
  <w:style w:type="character" w:customStyle="1" w:styleId="normaalChar">
    <w:name w:val="normaal Char"/>
    <w:link w:val="normaal0"/>
    <w:rsid w:val="000E09A3"/>
    <w:rPr>
      <w:rFonts w:ascii="Palatino Linotype" w:hAnsi="Palatino Linotype"/>
      <w:b/>
      <w:iCs w:val="0"/>
      <w:sz w:val="24"/>
      <w:szCs w:val="24"/>
      <w:lang w:val="nl-NL"/>
    </w:rPr>
  </w:style>
  <w:style w:type="paragraph" w:styleId="Bijschrift">
    <w:name w:val="caption"/>
    <w:basedOn w:val="Normaal"/>
    <w:next w:val="Normaal"/>
    <w:qFormat/>
    <w:rsid w:val="000E09A3"/>
    <w:rPr>
      <w:b/>
      <w:bCs/>
      <w:sz w:val="20"/>
    </w:rPr>
  </w:style>
  <w:style w:type="paragraph" w:styleId="Voettekst">
    <w:name w:val="footer"/>
    <w:basedOn w:val="Normaal"/>
    <w:link w:val="VoettekstTeken"/>
    <w:uiPriority w:val="99"/>
    <w:rsid w:val="004C5B4B"/>
    <w:pPr>
      <w:tabs>
        <w:tab w:val="center" w:pos="4320"/>
        <w:tab w:val="right" w:pos="8640"/>
      </w:tabs>
    </w:pPr>
    <w:rPr>
      <w:szCs w:val="24"/>
    </w:rPr>
  </w:style>
  <w:style w:type="character" w:customStyle="1" w:styleId="VoettekstTeken">
    <w:name w:val="Voettekst Teken"/>
    <w:link w:val="Voettekst"/>
    <w:uiPriority w:val="99"/>
    <w:rsid w:val="004C5B4B"/>
    <w:rPr>
      <w:rFonts w:ascii="Palatino Linotype" w:hAnsi="Palatino Linotype"/>
      <w:sz w:val="24"/>
      <w:szCs w:val="24"/>
      <w:lang w:val="nl-NL"/>
    </w:rPr>
  </w:style>
  <w:style w:type="paragraph" w:styleId="Koptekst">
    <w:name w:val="header"/>
    <w:basedOn w:val="Normaal"/>
    <w:link w:val="KoptekstTeken"/>
    <w:uiPriority w:val="99"/>
    <w:semiHidden/>
    <w:unhideWhenUsed/>
    <w:rsid w:val="004C5B4B"/>
    <w:pPr>
      <w:tabs>
        <w:tab w:val="center" w:pos="4680"/>
        <w:tab w:val="right" w:pos="9360"/>
      </w:tabs>
    </w:pPr>
  </w:style>
  <w:style w:type="character" w:customStyle="1" w:styleId="KoptekstTeken">
    <w:name w:val="Koptekst Teken"/>
    <w:link w:val="Koptekst"/>
    <w:uiPriority w:val="99"/>
    <w:semiHidden/>
    <w:rsid w:val="004C5B4B"/>
    <w:rPr>
      <w:rFonts w:ascii="Palatino Linotype" w:hAnsi="Palatino Linotype"/>
      <w:sz w:val="24"/>
      <w:lang w:val="nl-NL"/>
    </w:rPr>
  </w:style>
  <w:style w:type="paragraph" w:styleId="Ballontekst">
    <w:name w:val="Balloon Text"/>
    <w:basedOn w:val="Normaal"/>
    <w:link w:val="BallontekstTeken"/>
    <w:uiPriority w:val="99"/>
    <w:semiHidden/>
    <w:unhideWhenUsed/>
    <w:rsid w:val="0011681C"/>
    <w:rPr>
      <w:rFonts w:ascii="Tahoma" w:hAnsi="Tahoma" w:cs="Tahoma"/>
      <w:sz w:val="16"/>
      <w:szCs w:val="16"/>
    </w:rPr>
  </w:style>
  <w:style w:type="character" w:customStyle="1" w:styleId="BallontekstTeken">
    <w:name w:val="Ballontekst Teken"/>
    <w:link w:val="Ballontekst"/>
    <w:uiPriority w:val="99"/>
    <w:semiHidden/>
    <w:rsid w:val="0011681C"/>
    <w:rPr>
      <w:rFonts w:ascii="Tahoma" w:hAnsi="Tahoma" w:cs="Tahoma"/>
      <w:sz w:val="16"/>
      <w:szCs w:val="16"/>
      <w:lang w:eastAsia="en-US"/>
    </w:rPr>
  </w:style>
  <w:style w:type="character" w:styleId="Verwijzingopmerking">
    <w:name w:val="annotation reference"/>
    <w:uiPriority w:val="99"/>
    <w:semiHidden/>
    <w:unhideWhenUsed/>
    <w:rsid w:val="00011E45"/>
    <w:rPr>
      <w:sz w:val="16"/>
      <w:szCs w:val="16"/>
    </w:rPr>
  </w:style>
  <w:style w:type="paragraph" w:styleId="Tekstopmerking">
    <w:name w:val="annotation text"/>
    <w:basedOn w:val="Normaal"/>
    <w:link w:val="TekstopmerkingTeken"/>
    <w:uiPriority w:val="99"/>
    <w:semiHidden/>
    <w:unhideWhenUsed/>
    <w:rsid w:val="00011E45"/>
    <w:pPr>
      <w:spacing w:after="200"/>
      <w:contextualSpacing w:val="0"/>
    </w:pPr>
    <w:rPr>
      <w:rFonts w:ascii="Calibri" w:eastAsia="Cambria" w:hAnsi="Calibri"/>
      <w:sz w:val="20"/>
    </w:rPr>
  </w:style>
  <w:style w:type="character" w:customStyle="1" w:styleId="TekstopmerkingTeken">
    <w:name w:val="Tekst opmerking Teken"/>
    <w:link w:val="Tekstopmerking"/>
    <w:uiPriority w:val="99"/>
    <w:semiHidden/>
    <w:rsid w:val="00011E45"/>
    <w:rPr>
      <w:rFonts w:ascii="Calibri" w:eastAsia="Cambria" w:hAnsi="Calibri"/>
      <w:lang w:eastAsia="en-US"/>
    </w:rPr>
  </w:style>
  <w:style w:type="paragraph" w:customStyle="1" w:styleId="Hoofdtekst">
    <w:name w:val="Hoofdtekst"/>
    <w:rsid w:val="00211C9A"/>
    <w:pPr>
      <w:pBdr>
        <w:top w:val="nil"/>
        <w:left w:val="nil"/>
        <w:bottom w:val="nil"/>
        <w:right w:val="nil"/>
        <w:between w:val="nil"/>
        <w:bar w:val="nil"/>
      </w:pBdr>
    </w:pPr>
    <w:rPr>
      <w:rFonts w:ascii="Palatino Linotype" w:eastAsia="Palatino Linotype" w:hAnsi="Palatino Linotype" w:cs="Palatino Linotype"/>
      <w:color w:val="000000"/>
      <w:sz w:val="24"/>
      <w:szCs w:val="24"/>
      <w:u w:color="000000"/>
      <w:bdr w:val="nil"/>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al">
    <w:name w:val="Normal"/>
    <w:qFormat/>
    <w:rsid w:val="004C5B4B"/>
    <w:pPr>
      <w:contextualSpacing/>
    </w:pPr>
    <w:rPr>
      <w:rFonts w:ascii="Palatino Linotype" w:hAnsi="Palatino Linotype"/>
      <w:sz w:val="24"/>
      <w:lang w:eastAsia="en-US"/>
    </w:rPr>
  </w:style>
  <w:style w:type="paragraph" w:styleId="Kop1">
    <w:name w:val="heading 1"/>
    <w:aliases w:val="Title,hoofdstuk"/>
    <w:basedOn w:val="Normaal"/>
    <w:next w:val="Normaal"/>
    <w:link w:val="Kop1Teken"/>
    <w:autoRedefine/>
    <w:qFormat/>
    <w:rsid w:val="00ED319E"/>
    <w:pPr>
      <w:keepNext/>
      <w:outlineLvl w:val="0"/>
    </w:pPr>
    <w:rPr>
      <w:b/>
      <w:szCs w:val="24"/>
    </w:rPr>
  </w:style>
  <w:style w:type="paragraph" w:styleId="Kop2">
    <w:name w:val="heading 2"/>
    <w:aliases w:val="Bold,kopje"/>
    <w:basedOn w:val="Normaal"/>
    <w:next w:val="Normaal"/>
    <w:link w:val="Kop2Teken"/>
    <w:autoRedefine/>
    <w:qFormat/>
    <w:rsid w:val="004C5B4B"/>
    <w:pPr>
      <w:keepNext/>
      <w:outlineLvl w:val="1"/>
    </w:pPr>
    <w:rPr>
      <w:b/>
      <w:bCs/>
    </w:rPr>
  </w:style>
  <w:style w:type="paragraph" w:styleId="Kop3">
    <w:name w:val="heading 3"/>
    <w:aliases w:val="Onderstreept,paragraaf,Underline"/>
    <w:basedOn w:val="Normaal"/>
    <w:next w:val="Normaal"/>
    <w:link w:val="Kop3Teken"/>
    <w:autoRedefine/>
    <w:qFormat/>
    <w:rsid w:val="004C5B4B"/>
    <w:pPr>
      <w:keepNext/>
      <w:outlineLvl w:val="2"/>
    </w:pPr>
    <w:rPr>
      <w:bCs/>
      <w:szCs w:val="2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aliases w:val="Title Teken,hoofdstuk Teken"/>
    <w:link w:val="Kop1"/>
    <w:rsid w:val="00ED319E"/>
    <w:rPr>
      <w:rFonts w:ascii="Palatino Linotype" w:hAnsi="Palatino Linotype"/>
      <w:b/>
      <w:sz w:val="24"/>
      <w:szCs w:val="24"/>
      <w:lang w:val="nl-NL"/>
    </w:rPr>
  </w:style>
  <w:style w:type="character" w:customStyle="1" w:styleId="Kop2Teken">
    <w:name w:val="Kop 2 Teken"/>
    <w:aliases w:val="Bold Teken,kopje Teken"/>
    <w:link w:val="Kop2"/>
    <w:rsid w:val="001A53F0"/>
    <w:rPr>
      <w:rFonts w:ascii="Palatino Linotype" w:hAnsi="Palatino Linotype"/>
      <w:b/>
      <w:bCs/>
      <w:sz w:val="24"/>
      <w:lang w:val="nl-NL"/>
    </w:rPr>
  </w:style>
  <w:style w:type="character" w:customStyle="1" w:styleId="Kop3Teken">
    <w:name w:val="Kop 3 Teken"/>
    <w:aliases w:val="Onderstreept Teken,paragraaf Teken,Underline Teken"/>
    <w:link w:val="Kop3"/>
    <w:rsid w:val="001A53F0"/>
    <w:rPr>
      <w:rFonts w:ascii="Palatino Linotype" w:eastAsia="Times New Roman" w:hAnsi="Palatino Linotype" w:cs="Arial"/>
      <w:bCs/>
      <w:sz w:val="24"/>
      <w:szCs w:val="22"/>
      <w:u w:val="single"/>
      <w:lang w:val="nl-NL"/>
    </w:rPr>
  </w:style>
  <w:style w:type="character" w:customStyle="1" w:styleId="Heading3Char1">
    <w:name w:val="Heading 3 Char1"/>
    <w:aliases w:val="paragraaf Char,Underline Char1"/>
    <w:rsid w:val="007D2185"/>
    <w:rPr>
      <w:rFonts w:ascii="Palatino Linotype" w:hAnsi="Palatino Linotype"/>
      <w:b/>
      <w:iCs/>
      <w:sz w:val="28"/>
      <w:lang w:val="nl-NL"/>
    </w:rPr>
  </w:style>
  <w:style w:type="paragraph" w:customStyle="1" w:styleId="Kopvaninhoudsopgave1">
    <w:name w:val="Kop van inhoudsopgave1"/>
    <w:basedOn w:val="Kop1"/>
    <w:next w:val="Normaal"/>
    <w:uiPriority w:val="39"/>
    <w:semiHidden/>
    <w:unhideWhenUsed/>
    <w:qFormat/>
    <w:rsid w:val="001A53F0"/>
    <w:pPr>
      <w:spacing w:before="240" w:after="60"/>
      <w:outlineLvl w:val="9"/>
    </w:pPr>
    <w:rPr>
      <w:rFonts w:ascii="Cambria" w:hAnsi="Cambria"/>
      <w:bCs/>
      <w:kern w:val="32"/>
      <w:sz w:val="32"/>
      <w:szCs w:val="32"/>
    </w:rPr>
  </w:style>
  <w:style w:type="paragraph" w:customStyle="1" w:styleId="voorbeeld">
    <w:name w:val="voorbeeld"/>
    <w:basedOn w:val="Normaal"/>
    <w:next w:val="Normaal"/>
    <w:link w:val="voorbeeldChar"/>
    <w:rsid w:val="000E09A3"/>
    <w:pPr>
      <w:keepNext/>
      <w:shd w:val="clear" w:color="auto" w:fill="D9D9D9"/>
      <w:spacing w:line="0" w:lineRule="atLeast"/>
      <w:ind w:left="703" w:right="703"/>
      <w:outlineLvl w:val="2"/>
    </w:pPr>
    <w:rPr>
      <w:iCs/>
      <w:sz w:val="20"/>
      <w:szCs w:val="24"/>
    </w:rPr>
  </w:style>
  <w:style w:type="character" w:customStyle="1" w:styleId="voorbeeldChar">
    <w:name w:val="voorbeeld Char"/>
    <w:link w:val="voorbeeld"/>
    <w:rsid w:val="000E09A3"/>
    <w:rPr>
      <w:rFonts w:ascii="Palatino Linotype" w:hAnsi="Palatino Linotype" w:cs="Verdana"/>
      <w:iCs/>
      <w:szCs w:val="24"/>
      <w:shd w:val="clear" w:color="auto" w:fill="D9D9D9"/>
      <w:lang w:val="nl-NL"/>
    </w:rPr>
  </w:style>
  <w:style w:type="paragraph" w:styleId="Index1">
    <w:name w:val="index 1"/>
    <w:basedOn w:val="Normaal"/>
    <w:next w:val="Normaal"/>
    <w:autoRedefine/>
    <w:uiPriority w:val="99"/>
    <w:rsid w:val="00A93981"/>
    <w:pPr>
      <w:ind w:left="240" w:hanging="240"/>
    </w:pPr>
    <w:rPr>
      <w:szCs w:val="18"/>
    </w:rPr>
  </w:style>
  <w:style w:type="paragraph" w:customStyle="1" w:styleId="ColorfulList-Accent11">
    <w:name w:val="Colorful List - Accent 11"/>
    <w:aliases w:val="lijst nummers"/>
    <w:basedOn w:val="Normaal"/>
    <w:uiPriority w:val="34"/>
    <w:qFormat/>
    <w:rsid w:val="00B376BE"/>
    <w:pPr>
      <w:ind w:left="720"/>
    </w:pPr>
    <w:rPr>
      <w:rFonts w:eastAsia="Calibri"/>
    </w:rPr>
  </w:style>
  <w:style w:type="paragraph" w:customStyle="1" w:styleId="Bullets">
    <w:name w:val="Bullets"/>
    <w:basedOn w:val="Normaal"/>
    <w:qFormat/>
    <w:rsid w:val="004C5B4B"/>
    <w:pPr>
      <w:numPr>
        <w:numId w:val="26"/>
      </w:numPr>
    </w:pPr>
  </w:style>
  <w:style w:type="paragraph" w:customStyle="1" w:styleId="Streepjes">
    <w:name w:val="Streepjes"/>
    <w:basedOn w:val="Bullets"/>
    <w:qFormat/>
    <w:rsid w:val="004C5B4B"/>
    <w:pPr>
      <w:numPr>
        <w:numId w:val="27"/>
      </w:numPr>
    </w:pPr>
  </w:style>
  <w:style w:type="paragraph" w:customStyle="1" w:styleId="Nummers">
    <w:name w:val="Nummers"/>
    <w:basedOn w:val="Normaal"/>
    <w:autoRedefine/>
    <w:qFormat/>
    <w:rsid w:val="004C5B4B"/>
    <w:pPr>
      <w:numPr>
        <w:numId w:val="28"/>
      </w:numPr>
    </w:pPr>
  </w:style>
  <w:style w:type="paragraph" w:customStyle="1" w:styleId="2estreepjes">
    <w:name w:val="2e streepjes"/>
    <w:basedOn w:val="Normaal"/>
    <w:autoRedefine/>
    <w:qFormat/>
    <w:rsid w:val="004C5B4B"/>
    <w:pPr>
      <w:numPr>
        <w:numId w:val="29"/>
      </w:numPr>
    </w:pPr>
  </w:style>
  <w:style w:type="paragraph" w:customStyle="1" w:styleId="normaal0">
    <w:name w:val="normaal"/>
    <w:basedOn w:val="Kop3"/>
    <w:link w:val="normaalChar"/>
    <w:autoRedefine/>
    <w:qFormat/>
    <w:rsid w:val="000E09A3"/>
    <w:pPr>
      <w:keepNext w:val="0"/>
      <w:tabs>
        <w:tab w:val="left" w:pos="2268"/>
        <w:tab w:val="left" w:pos="2694"/>
      </w:tabs>
    </w:pPr>
    <w:rPr>
      <w:b/>
      <w:bCs w:val="0"/>
      <w:szCs w:val="24"/>
      <w:u w:val="none"/>
    </w:rPr>
  </w:style>
  <w:style w:type="character" w:customStyle="1" w:styleId="normaalChar">
    <w:name w:val="normaal Char"/>
    <w:link w:val="normaal0"/>
    <w:rsid w:val="000E09A3"/>
    <w:rPr>
      <w:rFonts w:ascii="Palatino Linotype" w:hAnsi="Palatino Linotype"/>
      <w:b/>
      <w:iCs w:val="0"/>
      <w:sz w:val="24"/>
      <w:szCs w:val="24"/>
      <w:lang w:val="nl-NL"/>
    </w:rPr>
  </w:style>
  <w:style w:type="paragraph" w:styleId="Bijschrift">
    <w:name w:val="caption"/>
    <w:basedOn w:val="Normaal"/>
    <w:next w:val="Normaal"/>
    <w:qFormat/>
    <w:rsid w:val="000E09A3"/>
    <w:rPr>
      <w:b/>
      <w:bCs/>
      <w:sz w:val="20"/>
    </w:rPr>
  </w:style>
  <w:style w:type="paragraph" w:styleId="Voettekst">
    <w:name w:val="footer"/>
    <w:basedOn w:val="Normaal"/>
    <w:link w:val="VoettekstTeken"/>
    <w:uiPriority w:val="99"/>
    <w:rsid w:val="004C5B4B"/>
    <w:pPr>
      <w:tabs>
        <w:tab w:val="center" w:pos="4320"/>
        <w:tab w:val="right" w:pos="8640"/>
      </w:tabs>
    </w:pPr>
    <w:rPr>
      <w:szCs w:val="24"/>
    </w:rPr>
  </w:style>
  <w:style w:type="character" w:customStyle="1" w:styleId="VoettekstTeken">
    <w:name w:val="Voettekst Teken"/>
    <w:link w:val="Voettekst"/>
    <w:uiPriority w:val="99"/>
    <w:rsid w:val="004C5B4B"/>
    <w:rPr>
      <w:rFonts w:ascii="Palatino Linotype" w:hAnsi="Palatino Linotype"/>
      <w:sz w:val="24"/>
      <w:szCs w:val="24"/>
      <w:lang w:val="nl-NL"/>
    </w:rPr>
  </w:style>
  <w:style w:type="paragraph" w:styleId="Koptekst">
    <w:name w:val="header"/>
    <w:basedOn w:val="Normaal"/>
    <w:link w:val="KoptekstTeken"/>
    <w:uiPriority w:val="99"/>
    <w:semiHidden/>
    <w:unhideWhenUsed/>
    <w:rsid w:val="004C5B4B"/>
    <w:pPr>
      <w:tabs>
        <w:tab w:val="center" w:pos="4680"/>
        <w:tab w:val="right" w:pos="9360"/>
      </w:tabs>
    </w:pPr>
  </w:style>
  <w:style w:type="character" w:customStyle="1" w:styleId="KoptekstTeken">
    <w:name w:val="Koptekst Teken"/>
    <w:link w:val="Koptekst"/>
    <w:uiPriority w:val="99"/>
    <w:semiHidden/>
    <w:rsid w:val="004C5B4B"/>
    <w:rPr>
      <w:rFonts w:ascii="Palatino Linotype" w:hAnsi="Palatino Linotype"/>
      <w:sz w:val="24"/>
      <w:lang w:val="nl-NL"/>
    </w:rPr>
  </w:style>
  <w:style w:type="paragraph" w:styleId="Ballontekst">
    <w:name w:val="Balloon Text"/>
    <w:basedOn w:val="Normaal"/>
    <w:link w:val="BallontekstTeken"/>
    <w:uiPriority w:val="99"/>
    <w:semiHidden/>
    <w:unhideWhenUsed/>
    <w:rsid w:val="0011681C"/>
    <w:rPr>
      <w:rFonts w:ascii="Tahoma" w:hAnsi="Tahoma" w:cs="Tahoma"/>
      <w:sz w:val="16"/>
      <w:szCs w:val="16"/>
    </w:rPr>
  </w:style>
  <w:style w:type="character" w:customStyle="1" w:styleId="BallontekstTeken">
    <w:name w:val="Ballontekst Teken"/>
    <w:link w:val="Ballontekst"/>
    <w:uiPriority w:val="99"/>
    <w:semiHidden/>
    <w:rsid w:val="0011681C"/>
    <w:rPr>
      <w:rFonts w:ascii="Tahoma" w:hAnsi="Tahoma" w:cs="Tahoma"/>
      <w:sz w:val="16"/>
      <w:szCs w:val="16"/>
      <w:lang w:eastAsia="en-US"/>
    </w:rPr>
  </w:style>
  <w:style w:type="character" w:styleId="Verwijzingopmerking">
    <w:name w:val="annotation reference"/>
    <w:uiPriority w:val="99"/>
    <w:semiHidden/>
    <w:unhideWhenUsed/>
    <w:rsid w:val="00011E45"/>
    <w:rPr>
      <w:sz w:val="16"/>
      <w:szCs w:val="16"/>
    </w:rPr>
  </w:style>
  <w:style w:type="paragraph" w:styleId="Tekstopmerking">
    <w:name w:val="annotation text"/>
    <w:basedOn w:val="Normaal"/>
    <w:link w:val="TekstopmerkingTeken"/>
    <w:uiPriority w:val="99"/>
    <w:semiHidden/>
    <w:unhideWhenUsed/>
    <w:rsid w:val="00011E45"/>
    <w:pPr>
      <w:spacing w:after="200"/>
      <w:contextualSpacing w:val="0"/>
    </w:pPr>
    <w:rPr>
      <w:rFonts w:ascii="Calibri" w:eastAsia="Cambria" w:hAnsi="Calibri"/>
      <w:sz w:val="20"/>
    </w:rPr>
  </w:style>
  <w:style w:type="character" w:customStyle="1" w:styleId="TekstopmerkingTeken">
    <w:name w:val="Tekst opmerking Teken"/>
    <w:link w:val="Tekstopmerking"/>
    <w:uiPriority w:val="99"/>
    <w:semiHidden/>
    <w:rsid w:val="00011E45"/>
    <w:rPr>
      <w:rFonts w:ascii="Calibri" w:eastAsia="Cambria" w:hAnsi="Calibri"/>
      <w:lang w:eastAsia="en-US"/>
    </w:rPr>
  </w:style>
  <w:style w:type="paragraph" w:customStyle="1" w:styleId="Hoofdtekst">
    <w:name w:val="Hoofdtekst"/>
    <w:rsid w:val="00211C9A"/>
    <w:pPr>
      <w:pBdr>
        <w:top w:val="nil"/>
        <w:left w:val="nil"/>
        <w:bottom w:val="nil"/>
        <w:right w:val="nil"/>
        <w:between w:val="nil"/>
        <w:bar w:val="nil"/>
      </w:pBdr>
    </w:pPr>
    <w:rPr>
      <w:rFonts w:ascii="Palatino Linotype" w:eastAsia="Palatino Linotype" w:hAnsi="Palatino Linotype" w:cs="Palatino Linotype"/>
      <w:color w:val="000000"/>
      <w:sz w:val="24"/>
      <w:szCs w:val="24"/>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D809AC-1E15-40C6-9820-6B85BC6BD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FB490DD-A715-4E1A-B981-4218747BF0C7}">
  <ds:schemaRefs>
    <ds:schemaRef ds:uri="http://schemas.microsoft.com/sharepoint/v3/contenttype/forms"/>
  </ds:schemaRefs>
</ds:datastoreItem>
</file>

<file path=customXml/itemProps3.xml><?xml version="1.0" encoding="utf-8"?>
<ds:datastoreItem xmlns:ds="http://schemas.openxmlformats.org/officeDocument/2006/customXml" ds:itemID="{9A7F031C-1859-455E-9985-6D656EA9E9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6</Pages>
  <Words>1350</Words>
  <Characters>7425</Characters>
  <Application>Microsoft Macintosh Word</Application>
  <DocSecurity>0</DocSecurity>
  <Lines>61</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van Gelderen</dc:creator>
  <cp:lastModifiedBy>Andres Solano</cp:lastModifiedBy>
  <cp:revision>12</cp:revision>
  <dcterms:created xsi:type="dcterms:W3CDTF">2013-12-12T18:55:00Z</dcterms:created>
  <dcterms:modified xsi:type="dcterms:W3CDTF">2014-03-19T09:51:00Z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0x0101004E6DF373FC507F46B9677EE7B075F58A</vt:lpwstr>
  </property>
</Properties>
</file>